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1E9CB" w14:textId="77777777" w:rsidR="007B1ED9" w:rsidRPr="00505624" w:rsidRDefault="007B1ED9" w:rsidP="007B1ED9">
      <w:pPr>
        <w:tabs>
          <w:tab w:val="left" w:pos="1134"/>
        </w:tabs>
        <w:spacing w:after="0" w:line="240" w:lineRule="auto"/>
        <w:jc w:val="center"/>
        <w:rPr>
          <w:rFonts w:ascii="Times New Roman" w:eastAsia="Times New Roman" w:hAnsi="Times New Roman" w:cs="Times New Roman"/>
          <w:b/>
          <w:color w:val="000000"/>
          <w:sz w:val="28"/>
          <w:szCs w:val="28"/>
          <w:lang w:eastAsia="x-none"/>
        </w:rPr>
      </w:pPr>
      <w:r w:rsidRPr="00505624">
        <w:rPr>
          <w:rFonts w:ascii="Times New Roman" w:eastAsia="Times New Roman" w:hAnsi="Times New Roman" w:cs="Times New Roman"/>
          <w:b/>
          <w:color w:val="000000"/>
          <w:sz w:val="28"/>
          <w:szCs w:val="28"/>
          <w:lang w:eastAsia="x-none"/>
        </w:rPr>
        <w:t xml:space="preserve">ОБЩИНА   </w:t>
      </w:r>
      <w:r w:rsidR="00C51A44">
        <w:rPr>
          <w:rFonts w:ascii="Times New Roman" w:eastAsia="Times New Roman" w:hAnsi="Times New Roman" w:cs="Times New Roman"/>
          <w:b/>
          <w:color w:val="000000"/>
          <w:sz w:val="28"/>
          <w:szCs w:val="28"/>
          <w:lang w:eastAsia="x-none"/>
        </w:rPr>
        <w:t xml:space="preserve">ЯБЛАНИЦА  </w:t>
      </w:r>
    </w:p>
    <w:p w14:paraId="45B2F320" w14:textId="77777777" w:rsidR="007B1ED9" w:rsidRPr="00505624" w:rsidRDefault="007B1ED9" w:rsidP="007B1ED9">
      <w:pPr>
        <w:spacing w:after="0" w:line="240" w:lineRule="auto"/>
        <w:rPr>
          <w:rFonts w:ascii="Times New Roman" w:eastAsia="Times New Roman" w:hAnsi="Times New Roman" w:cs="Times New Roman"/>
          <w:color w:val="000000"/>
          <w:sz w:val="28"/>
          <w:szCs w:val="28"/>
          <w:lang w:eastAsia="bg-BG"/>
        </w:rPr>
      </w:pPr>
      <w:r w:rsidRPr="00505624">
        <w:rPr>
          <w:rFonts w:ascii="Times New Roman" w:eastAsia="Times New Roman" w:hAnsi="Times New Roman" w:cs="Times New Roman"/>
          <w:noProof/>
          <w:color w:val="000000"/>
          <w:sz w:val="28"/>
          <w:szCs w:val="28"/>
          <w:lang w:eastAsia="bg-BG"/>
        </w:rPr>
        <mc:AlternateContent>
          <mc:Choice Requires="wps">
            <w:drawing>
              <wp:anchor distT="0" distB="0" distL="114300" distR="114300" simplePos="0" relativeHeight="251659264" behindDoc="0" locked="0" layoutInCell="0" allowOverlap="1" wp14:anchorId="778B6F12" wp14:editId="3B30FB07">
                <wp:simplePos x="0" y="0"/>
                <wp:positionH relativeFrom="column">
                  <wp:posOffset>110502</wp:posOffset>
                </wp:positionH>
                <wp:positionV relativeFrom="paragraph">
                  <wp:posOffset>78560</wp:posOffset>
                </wp:positionV>
                <wp:extent cx="9307902" cy="0"/>
                <wp:effectExtent l="0" t="19050" r="26670" b="38100"/>
                <wp:wrapNone/>
                <wp:docPr id="1" name="Право съединение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07902" cy="0"/>
                        </a:xfrm>
                        <a:prstGeom prst="line">
                          <a:avLst/>
                        </a:prstGeom>
                        <a:noFill/>
                        <a:ln w="508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622D34E" id="Право съединение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pt,6.2pt" to="741.6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" o:allowincell="f" strokeweight="4pt">
                <v:stroke startarrowwidth="narrow" startarrowlength="short" endarrowwidth="narrow" endarrowlength="short"/>
              </v:line>
            </w:pict>
          </mc:Fallback>
        </mc:AlternateContent>
      </w:r>
    </w:p>
    <w:p w14:paraId="7D25FF6B" w14:textId="77777777" w:rsidR="007B1ED9" w:rsidRPr="00505624" w:rsidRDefault="007B1ED9" w:rsidP="007B1ED9">
      <w:pPr>
        <w:spacing w:after="0" w:line="240" w:lineRule="auto"/>
        <w:rPr>
          <w:rFonts w:ascii="Times New Roman" w:eastAsia="Times New Roman" w:hAnsi="Times New Roman" w:cs="Times New Roman"/>
          <w:b/>
          <w:color w:val="000000"/>
          <w:sz w:val="28"/>
          <w:szCs w:val="28"/>
          <w:lang w:eastAsia="bg-BG"/>
        </w:rPr>
      </w:pPr>
    </w:p>
    <w:p w14:paraId="35C4A22F" w14:textId="77777777" w:rsidR="007B1ED9" w:rsidRPr="00505624" w:rsidRDefault="007B1ED9" w:rsidP="007B1ED9">
      <w:pPr>
        <w:spacing w:after="0" w:line="240" w:lineRule="auto"/>
        <w:rPr>
          <w:rFonts w:ascii="Times New Roman" w:eastAsia="Times New Roman" w:hAnsi="Times New Roman" w:cs="Times New Roman"/>
          <w:b/>
          <w:color w:val="000000"/>
          <w:sz w:val="28"/>
          <w:szCs w:val="28"/>
          <w:lang w:eastAsia="bg-BG"/>
        </w:rPr>
      </w:pPr>
    </w:p>
    <w:p w14:paraId="538EB7B8" w14:textId="77777777" w:rsidR="007B1ED9" w:rsidRPr="00505624" w:rsidRDefault="007B1ED9" w:rsidP="007B1ED9">
      <w:pPr>
        <w:spacing w:after="0" w:line="240" w:lineRule="auto"/>
        <w:rPr>
          <w:rFonts w:ascii="Times New Roman" w:eastAsia="Times New Roman" w:hAnsi="Times New Roman" w:cs="Times New Roman"/>
          <w:color w:val="000000"/>
          <w:sz w:val="28"/>
          <w:szCs w:val="28"/>
          <w:lang w:eastAsia="bg-BG"/>
        </w:rPr>
      </w:pPr>
    </w:p>
    <w:p w14:paraId="252AF519" w14:textId="77777777" w:rsidR="007B1ED9" w:rsidRPr="00505624" w:rsidRDefault="007B1ED9" w:rsidP="007B1ED9">
      <w:pPr>
        <w:spacing w:after="0" w:line="240" w:lineRule="auto"/>
        <w:jc w:val="both"/>
        <w:rPr>
          <w:rFonts w:ascii="Times New Roman" w:eastAsia="Times New Roman" w:hAnsi="Times New Roman" w:cs="Times New Roman"/>
          <w:b/>
          <w:color w:val="000000"/>
          <w:sz w:val="28"/>
          <w:szCs w:val="28"/>
          <w:lang w:eastAsia="bg-BG"/>
        </w:rPr>
      </w:pPr>
    </w:p>
    <w:p w14:paraId="7C097F18" w14:textId="77777777" w:rsidR="007B1ED9" w:rsidRPr="00505624" w:rsidRDefault="007B1ED9" w:rsidP="007B1ED9">
      <w:pPr>
        <w:spacing w:after="0" w:line="240" w:lineRule="auto"/>
        <w:jc w:val="both"/>
        <w:rPr>
          <w:rFonts w:ascii="Times New Roman" w:eastAsia="Times New Roman" w:hAnsi="Times New Roman" w:cs="Times New Roman"/>
          <w:b/>
          <w:color w:val="000000"/>
          <w:sz w:val="28"/>
          <w:szCs w:val="28"/>
          <w:lang w:eastAsia="bg-BG"/>
        </w:rPr>
      </w:pPr>
      <w:r w:rsidRPr="00505624">
        <w:rPr>
          <w:rFonts w:ascii="Times New Roman" w:eastAsia="Times New Roman" w:hAnsi="Times New Roman" w:cs="Times New Roman"/>
          <w:b/>
          <w:color w:val="000000"/>
          <w:sz w:val="28"/>
          <w:szCs w:val="28"/>
          <w:lang w:eastAsia="bg-BG"/>
        </w:rPr>
        <w:t xml:space="preserve"> </w:t>
      </w:r>
      <w:r w:rsidR="00656DA3">
        <w:rPr>
          <w:rFonts w:ascii="Times New Roman" w:eastAsia="Times New Roman" w:hAnsi="Times New Roman" w:cs="Times New Roman"/>
          <w:b/>
          <w:color w:val="000000"/>
          <w:sz w:val="28"/>
          <w:szCs w:val="28"/>
          <w:lang w:eastAsia="bg-BG"/>
        </w:rPr>
        <w:tab/>
      </w:r>
      <w:r w:rsidR="00656DA3">
        <w:rPr>
          <w:rFonts w:ascii="Times New Roman" w:eastAsia="Times New Roman" w:hAnsi="Times New Roman" w:cs="Times New Roman"/>
          <w:b/>
          <w:color w:val="000000"/>
          <w:sz w:val="28"/>
          <w:szCs w:val="28"/>
          <w:lang w:eastAsia="bg-BG"/>
        </w:rPr>
        <w:tab/>
      </w:r>
      <w:r w:rsidR="00656DA3">
        <w:rPr>
          <w:rFonts w:ascii="Times New Roman" w:eastAsia="Times New Roman" w:hAnsi="Times New Roman" w:cs="Times New Roman"/>
          <w:b/>
          <w:color w:val="000000"/>
          <w:sz w:val="28"/>
          <w:szCs w:val="28"/>
          <w:lang w:eastAsia="bg-BG"/>
        </w:rPr>
        <w:tab/>
      </w:r>
      <w:r w:rsidR="00656DA3">
        <w:rPr>
          <w:rFonts w:ascii="Times New Roman" w:eastAsia="Times New Roman" w:hAnsi="Times New Roman" w:cs="Times New Roman"/>
          <w:b/>
          <w:color w:val="000000"/>
          <w:sz w:val="28"/>
          <w:szCs w:val="28"/>
          <w:lang w:eastAsia="bg-BG"/>
        </w:rPr>
        <w:tab/>
      </w:r>
      <w:r w:rsidR="00656DA3">
        <w:rPr>
          <w:rFonts w:ascii="Times New Roman" w:eastAsia="Times New Roman" w:hAnsi="Times New Roman" w:cs="Times New Roman"/>
          <w:b/>
          <w:color w:val="000000"/>
          <w:sz w:val="28"/>
          <w:szCs w:val="28"/>
          <w:lang w:eastAsia="bg-BG"/>
        </w:rPr>
        <w:tab/>
        <w:t xml:space="preserve"> </w:t>
      </w:r>
      <w:r w:rsidR="00656DA3">
        <w:rPr>
          <w:rFonts w:ascii="Times New Roman" w:eastAsia="Times New Roman" w:hAnsi="Times New Roman" w:cs="Times New Roman"/>
          <w:b/>
          <w:color w:val="000000"/>
          <w:sz w:val="28"/>
          <w:szCs w:val="28"/>
          <w:lang w:eastAsia="bg-BG"/>
        </w:rPr>
        <w:tab/>
        <w:t xml:space="preserve"> ЧАСТ ТРЕТА</w:t>
      </w:r>
    </w:p>
    <w:p w14:paraId="135DB2B5" w14:textId="77777777" w:rsidR="007B1ED9" w:rsidRPr="00505624" w:rsidRDefault="007B1ED9" w:rsidP="007B1ED9">
      <w:pPr>
        <w:spacing w:after="0" w:line="240" w:lineRule="auto"/>
        <w:jc w:val="both"/>
        <w:rPr>
          <w:rFonts w:ascii="Times New Roman" w:eastAsia="Times New Roman" w:hAnsi="Times New Roman" w:cs="Times New Roman"/>
          <w:b/>
          <w:color w:val="000000"/>
          <w:sz w:val="28"/>
          <w:szCs w:val="28"/>
          <w:lang w:eastAsia="bg-BG"/>
        </w:rPr>
      </w:pPr>
    </w:p>
    <w:p w14:paraId="0C9D8E51" w14:textId="77777777" w:rsidR="007B1ED9" w:rsidRPr="00505624" w:rsidRDefault="007B1ED9" w:rsidP="007B1ED9">
      <w:pPr>
        <w:spacing w:after="0" w:line="240" w:lineRule="auto"/>
        <w:jc w:val="both"/>
        <w:rPr>
          <w:rFonts w:ascii="Times New Roman" w:eastAsia="Times New Roman" w:hAnsi="Times New Roman" w:cs="Times New Roman"/>
          <w:color w:val="000000"/>
          <w:sz w:val="28"/>
          <w:szCs w:val="28"/>
          <w:lang w:eastAsia="bg-BG"/>
        </w:rPr>
      </w:pPr>
      <w:r w:rsidRPr="00505624">
        <w:rPr>
          <w:rFonts w:ascii="Times New Roman" w:eastAsia="Times New Roman" w:hAnsi="Times New Roman" w:cs="Times New Roman"/>
          <w:b/>
          <w:color w:val="000000"/>
          <w:sz w:val="28"/>
          <w:szCs w:val="28"/>
          <w:lang w:eastAsia="bg-BG"/>
        </w:rPr>
        <w:t xml:space="preserve"> </w:t>
      </w:r>
    </w:p>
    <w:p w14:paraId="1369749F" w14:textId="77777777" w:rsidR="007B1ED9" w:rsidRPr="00505624" w:rsidRDefault="007B1ED9" w:rsidP="007B1ED9">
      <w:pPr>
        <w:tabs>
          <w:tab w:val="left" w:pos="1134"/>
        </w:tabs>
        <w:spacing w:after="0" w:line="240" w:lineRule="auto"/>
        <w:rPr>
          <w:rFonts w:ascii="Times New Roman" w:eastAsia="Times New Roman" w:hAnsi="Times New Roman" w:cs="Times New Roman"/>
          <w:color w:val="000000"/>
          <w:sz w:val="28"/>
          <w:szCs w:val="28"/>
          <w:lang w:eastAsia="bg-BG"/>
        </w:rPr>
      </w:pPr>
    </w:p>
    <w:p w14:paraId="4FABBE45" w14:textId="77777777" w:rsidR="007B1ED9" w:rsidRPr="00505624" w:rsidRDefault="007B1ED9" w:rsidP="007B1ED9">
      <w:pPr>
        <w:keepNext/>
        <w:tabs>
          <w:tab w:val="left" w:pos="1134"/>
        </w:tabs>
        <w:spacing w:after="0" w:line="240" w:lineRule="auto"/>
        <w:jc w:val="center"/>
        <w:outlineLvl w:val="4"/>
        <w:rPr>
          <w:rFonts w:ascii="Times New Roman" w:eastAsia="Times New Roman" w:hAnsi="Times New Roman" w:cs="Times New Roman"/>
          <w:b/>
          <w:color w:val="000000"/>
          <w:sz w:val="28"/>
          <w:szCs w:val="28"/>
          <w:lang w:eastAsia="x-none"/>
        </w:rPr>
      </w:pPr>
      <w:r w:rsidRPr="00505624">
        <w:rPr>
          <w:rFonts w:ascii="Times New Roman" w:eastAsia="Times New Roman" w:hAnsi="Times New Roman" w:cs="Times New Roman"/>
          <w:b/>
          <w:color w:val="000000"/>
          <w:sz w:val="28"/>
          <w:szCs w:val="28"/>
          <w:lang w:eastAsia="x-none"/>
        </w:rPr>
        <w:t>П Л А Н</w:t>
      </w:r>
    </w:p>
    <w:p w14:paraId="0AAF33FD" w14:textId="77777777" w:rsidR="007B1ED9" w:rsidRPr="00505624" w:rsidRDefault="007B1ED9" w:rsidP="007B1ED9">
      <w:pPr>
        <w:spacing w:after="0" w:line="240" w:lineRule="auto"/>
        <w:rPr>
          <w:rFonts w:ascii="Times New Roman" w:eastAsia="Times New Roman" w:hAnsi="Times New Roman" w:cs="Times New Roman"/>
          <w:color w:val="000000"/>
          <w:sz w:val="28"/>
          <w:szCs w:val="28"/>
          <w:lang w:eastAsia="bg-BG"/>
        </w:rPr>
      </w:pPr>
    </w:p>
    <w:p w14:paraId="7E6A18FE"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474DCF4B" w14:textId="77777777" w:rsidR="006C6C3F" w:rsidRPr="006C6C3F" w:rsidRDefault="006C6C3F" w:rsidP="006C6C3F">
      <w:pPr>
        <w:spacing w:after="0" w:line="240" w:lineRule="auto"/>
        <w:jc w:val="center"/>
        <w:rPr>
          <w:rFonts w:ascii="Times New Roman" w:eastAsia="Times New Roman" w:hAnsi="Times New Roman" w:cs="Times New Roman"/>
          <w:b/>
          <w:color w:val="000000"/>
          <w:sz w:val="28"/>
          <w:szCs w:val="28"/>
          <w:lang w:eastAsia="bg-BG"/>
        </w:rPr>
      </w:pPr>
      <w:r w:rsidRPr="006C6C3F">
        <w:rPr>
          <w:rFonts w:ascii="Times New Roman" w:eastAsia="Times New Roman" w:hAnsi="Times New Roman" w:cs="Times New Roman"/>
          <w:b/>
          <w:color w:val="000000"/>
          <w:sz w:val="28"/>
          <w:szCs w:val="28"/>
          <w:lang w:eastAsia="bg-BG"/>
        </w:rPr>
        <w:t>ЗАЩИТАТА НА НАСЕЛЕНИЕТО</w:t>
      </w:r>
    </w:p>
    <w:p w14:paraId="0F165660" w14:textId="77777777" w:rsidR="007B1ED9" w:rsidRPr="00505624" w:rsidRDefault="006C6C3F" w:rsidP="006C6C3F">
      <w:pPr>
        <w:spacing w:after="0" w:line="240" w:lineRule="auto"/>
        <w:jc w:val="center"/>
        <w:rPr>
          <w:rFonts w:ascii="Times New Roman" w:eastAsia="Times New Roman" w:hAnsi="Times New Roman" w:cs="Times New Roman"/>
          <w:b/>
          <w:color w:val="000000"/>
          <w:sz w:val="28"/>
          <w:szCs w:val="28"/>
          <w:lang w:eastAsia="bg-BG"/>
        </w:rPr>
      </w:pPr>
      <w:r w:rsidRPr="006C6C3F">
        <w:rPr>
          <w:rFonts w:ascii="Times New Roman" w:eastAsia="Times New Roman" w:hAnsi="Times New Roman" w:cs="Times New Roman"/>
          <w:b/>
          <w:color w:val="000000"/>
          <w:sz w:val="28"/>
          <w:szCs w:val="28"/>
          <w:lang w:eastAsia="bg-BG"/>
        </w:rPr>
        <w:t>ПРИ ЯДРЕНА ИЛИ РАДИАЦИОННА АВАРИЯ</w:t>
      </w:r>
      <w:r w:rsidR="007B1ED9" w:rsidRPr="00505624">
        <w:rPr>
          <w:rFonts w:ascii="Times New Roman" w:eastAsia="Times New Roman" w:hAnsi="Times New Roman" w:cs="Times New Roman"/>
          <w:b/>
          <w:color w:val="000000"/>
          <w:sz w:val="28"/>
          <w:szCs w:val="28"/>
          <w:lang w:eastAsia="bg-BG"/>
        </w:rPr>
        <w:t xml:space="preserve">,  ВЪЗНИКНАЛИ НА ТЕРИТОРИЯТА НА ОБЩИНА </w:t>
      </w:r>
      <w:r w:rsidR="00C51A44">
        <w:rPr>
          <w:rFonts w:ascii="Times New Roman" w:eastAsia="Times New Roman" w:hAnsi="Times New Roman" w:cs="Times New Roman"/>
          <w:b/>
          <w:color w:val="000000"/>
          <w:sz w:val="28"/>
          <w:szCs w:val="28"/>
          <w:lang w:eastAsia="bg-BG"/>
        </w:rPr>
        <w:t xml:space="preserve">ЯБЛАНИЦА  </w:t>
      </w:r>
    </w:p>
    <w:p w14:paraId="66FC6A74"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7C8CCC36"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40833F49"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061F9D2E"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05DD9008"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1FEB3DBA"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1EABD29A"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40BB231B"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663E8F62"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090F94DF"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35CEE290"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5CD686F4"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p>
    <w:p w14:paraId="2D0413E9" w14:textId="77777777" w:rsidR="007B1ED9" w:rsidRPr="00505624" w:rsidRDefault="007B1ED9" w:rsidP="007B1ED9">
      <w:pPr>
        <w:spacing w:after="0" w:line="240" w:lineRule="auto"/>
        <w:jc w:val="center"/>
        <w:rPr>
          <w:rFonts w:ascii="Times New Roman" w:eastAsia="Times New Roman" w:hAnsi="Times New Roman" w:cs="Times New Roman"/>
          <w:b/>
          <w:color w:val="000000"/>
          <w:sz w:val="28"/>
          <w:szCs w:val="28"/>
          <w:lang w:eastAsia="bg-BG"/>
        </w:rPr>
      </w:pPr>
      <w:r w:rsidRPr="00505624">
        <w:rPr>
          <w:rFonts w:ascii="Times New Roman" w:eastAsia="Times New Roman" w:hAnsi="Times New Roman" w:cs="Times New Roman"/>
          <w:b/>
          <w:color w:val="000000"/>
          <w:sz w:val="28"/>
          <w:szCs w:val="28"/>
          <w:lang w:eastAsia="bg-BG"/>
        </w:rPr>
        <w:t xml:space="preserve">гр. </w:t>
      </w:r>
      <w:r w:rsidR="00C51A44">
        <w:rPr>
          <w:rFonts w:ascii="Times New Roman" w:eastAsia="Times New Roman" w:hAnsi="Times New Roman" w:cs="Times New Roman"/>
          <w:b/>
          <w:color w:val="000000"/>
          <w:sz w:val="28"/>
          <w:szCs w:val="28"/>
          <w:lang w:eastAsia="bg-BG"/>
        </w:rPr>
        <w:t xml:space="preserve">ЯБЛАНИЦА  </w:t>
      </w:r>
      <w:r w:rsidRPr="00505624">
        <w:rPr>
          <w:rFonts w:ascii="Times New Roman" w:eastAsia="Times New Roman" w:hAnsi="Times New Roman" w:cs="Times New Roman"/>
          <w:b/>
          <w:color w:val="000000"/>
          <w:sz w:val="28"/>
          <w:szCs w:val="28"/>
          <w:lang w:eastAsia="bg-BG"/>
        </w:rPr>
        <w:t xml:space="preserve"> </w:t>
      </w:r>
    </w:p>
    <w:p w14:paraId="2B9E7635"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241669D0"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45F40701"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51BF11F5"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53F49112"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1A3E1256"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140A8F16"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03781A26" w14:textId="77777777" w:rsidR="00DD14C7" w:rsidRDefault="00DD14C7" w:rsidP="007B1ED9">
      <w:pPr>
        <w:spacing w:after="0" w:line="240" w:lineRule="auto"/>
        <w:jc w:val="center"/>
        <w:rPr>
          <w:rFonts w:ascii="Times New Roman" w:eastAsia="Times New Roman" w:hAnsi="Times New Roman" w:cs="Times New Roman"/>
          <w:b/>
          <w:color w:val="000000"/>
          <w:sz w:val="28"/>
          <w:szCs w:val="28"/>
          <w:lang w:eastAsia="bg-BG"/>
        </w:rPr>
      </w:pPr>
    </w:p>
    <w:p w14:paraId="107CA03F" w14:textId="632AFEA6" w:rsidR="007B1ED9" w:rsidRDefault="007B1ED9" w:rsidP="007B1ED9">
      <w:pPr>
        <w:spacing w:after="0" w:line="240" w:lineRule="auto"/>
        <w:jc w:val="center"/>
        <w:rPr>
          <w:rFonts w:ascii="Times New Roman" w:eastAsia="Times New Roman" w:hAnsi="Times New Roman" w:cs="Times New Roman"/>
          <w:b/>
          <w:color w:val="000000"/>
          <w:sz w:val="28"/>
          <w:szCs w:val="28"/>
          <w:lang w:eastAsia="bg-BG"/>
        </w:rPr>
      </w:pPr>
      <w:r w:rsidRPr="00505624">
        <w:rPr>
          <w:rFonts w:ascii="Times New Roman" w:eastAsia="Times New Roman" w:hAnsi="Times New Roman" w:cs="Times New Roman"/>
          <w:b/>
          <w:color w:val="000000"/>
          <w:sz w:val="28"/>
          <w:szCs w:val="28"/>
          <w:lang w:eastAsia="bg-BG"/>
        </w:rPr>
        <w:t>20</w:t>
      </w:r>
      <w:r w:rsidR="00DD6327">
        <w:rPr>
          <w:rFonts w:ascii="Times New Roman" w:eastAsia="Times New Roman" w:hAnsi="Times New Roman" w:cs="Times New Roman"/>
          <w:b/>
          <w:color w:val="000000"/>
          <w:sz w:val="28"/>
          <w:szCs w:val="28"/>
          <w:lang w:val="en-US" w:eastAsia="bg-BG"/>
        </w:rPr>
        <w:t>24</w:t>
      </w:r>
      <w:r w:rsidRPr="00505624">
        <w:rPr>
          <w:rFonts w:ascii="Times New Roman" w:eastAsia="Times New Roman" w:hAnsi="Times New Roman" w:cs="Times New Roman"/>
          <w:b/>
          <w:color w:val="000000"/>
          <w:sz w:val="28"/>
          <w:szCs w:val="28"/>
          <w:lang w:eastAsia="bg-BG"/>
        </w:rPr>
        <w:t xml:space="preserve"> година</w:t>
      </w:r>
    </w:p>
    <w:p w14:paraId="181C591F"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1293B1A3"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4712769B"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2A5D0196"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4D1292D6"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5C97F02F"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4BE6301D"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58D097BC"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5559E0E9"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74162DC6" w14:textId="77777777" w:rsidR="00502563" w:rsidRDefault="00502563" w:rsidP="007B1ED9">
      <w:pPr>
        <w:spacing w:after="0" w:line="240" w:lineRule="auto"/>
        <w:jc w:val="center"/>
        <w:rPr>
          <w:rFonts w:ascii="Times New Roman" w:eastAsia="Times New Roman" w:hAnsi="Times New Roman" w:cs="Times New Roman"/>
          <w:b/>
          <w:color w:val="000000"/>
          <w:sz w:val="28"/>
          <w:szCs w:val="28"/>
          <w:lang w:eastAsia="bg-BG"/>
        </w:rPr>
      </w:pPr>
    </w:p>
    <w:p w14:paraId="11E6EAAF" w14:textId="77777777" w:rsidR="002A657E" w:rsidRDefault="002A657E" w:rsidP="007B1ED9">
      <w:pPr>
        <w:spacing w:after="0" w:line="240" w:lineRule="auto"/>
        <w:jc w:val="center"/>
        <w:rPr>
          <w:rFonts w:ascii="Times New Roman" w:eastAsia="Times New Roman" w:hAnsi="Times New Roman" w:cs="Times New Roman"/>
          <w:b/>
          <w:color w:val="000000"/>
          <w:sz w:val="28"/>
          <w:szCs w:val="28"/>
          <w:lang w:eastAsia="bg-BG"/>
        </w:rPr>
      </w:pPr>
    </w:p>
    <w:p w14:paraId="62C608D3" w14:textId="77777777" w:rsidR="002A657E" w:rsidRDefault="002A657E" w:rsidP="007B1ED9">
      <w:pPr>
        <w:spacing w:after="0" w:line="240" w:lineRule="auto"/>
        <w:jc w:val="center"/>
        <w:rPr>
          <w:rFonts w:ascii="Times New Roman" w:eastAsia="Times New Roman" w:hAnsi="Times New Roman" w:cs="Times New Roman"/>
          <w:b/>
          <w:color w:val="000000"/>
          <w:sz w:val="28"/>
          <w:szCs w:val="28"/>
          <w:lang w:eastAsia="bg-BG"/>
        </w:rPr>
      </w:pPr>
    </w:p>
    <w:p w14:paraId="624D6AE8" w14:textId="77777777" w:rsidR="00C51A44" w:rsidRDefault="00C51A44" w:rsidP="007B1ED9">
      <w:pPr>
        <w:spacing w:after="0" w:line="240" w:lineRule="auto"/>
        <w:jc w:val="center"/>
        <w:rPr>
          <w:rFonts w:ascii="Times New Roman" w:eastAsia="Times New Roman" w:hAnsi="Times New Roman" w:cs="Times New Roman"/>
          <w:b/>
          <w:color w:val="000000"/>
          <w:sz w:val="28"/>
          <w:szCs w:val="28"/>
          <w:lang w:eastAsia="bg-BG"/>
        </w:rPr>
      </w:pPr>
    </w:p>
    <w:p w14:paraId="4F0B2178" w14:textId="77777777" w:rsidR="00C51A44" w:rsidRDefault="00C51A44" w:rsidP="007B1ED9">
      <w:pPr>
        <w:spacing w:after="0" w:line="240" w:lineRule="auto"/>
        <w:jc w:val="center"/>
        <w:rPr>
          <w:rFonts w:ascii="Times New Roman" w:eastAsia="Times New Roman" w:hAnsi="Times New Roman" w:cs="Times New Roman"/>
          <w:b/>
          <w:color w:val="000000"/>
          <w:sz w:val="28"/>
          <w:szCs w:val="28"/>
          <w:lang w:eastAsia="bg-BG"/>
        </w:rPr>
      </w:pPr>
    </w:p>
    <w:p w14:paraId="790FD49A" w14:textId="77777777" w:rsidR="00C51A44" w:rsidRDefault="00C51A44" w:rsidP="007B1ED9">
      <w:pPr>
        <w:spacing w:after="0" w:line="240" w:lineRule="auto"/>
        <w:jc w:val="center"/>
        <w:rPr>
          <w:rFonts w:ascii="Times New Roman" w:eastAsia="Times New Roman" w:hAnsi="Times New Roman" w:cs="Times New Roman"/>
          <w:b/>
          <w:color w:val="000000"/>
          <w:sz w:val="28"/>
          <w:szCs w:val="28"/>
          <w:lang w:eastAsia="bg-BG"/>
        </w:rPr>
      </w:pPr>
    </w:p>
    <w:p w14:paraId="1C4AB137" w14:textId="77777777" w:rsidR="00690035" w:rsidRPr="00C51A44" w:rsidRDefault="00690035" w:rsidP="00690035">
      <w:pPr>
        <w:widowControl w:val="0"/>
        <w:tabs>
          <w:tab w:val="left" w:pos="990"/>
          <w:tab w:val="left" w:pos="9923"/>
        </w:tabs>
        <w:spacing w:after="0" w:line="360" w:lineRule="auto"/>
        <w:ind w:left="284"/>
        <w:jc w:val="both"/>
        <w:rPr>
          <w:rFonts w:ascii="Times New Roman" w:hAnsi="Times New Roman" w:cs="Times New Roman"/>
          <w:color w:val="000000"/>
          <w:sz w:val="28"/>
          <w:szCs w:val="28"/>
          <w:lang w:val="en-US"/>
        </w:rPr>
      </w:pPr>
      <w:r w:rsidRPr="00C51A44">
        <w:rPr>
          <w:rFonts w:ascii="Times New Roman" w:hAnsi="Times New Roman" w:cs="Times New Roman"/>
          <w:color w:val="000000"/>
          <w:sz w:val="28"/>
          <w:szCs w:val="28"/>
        </w:rPr>
        <w:t>СЪДЪРЖАНИЕ:</w:t>
      </w:r>
    </w:p>
    <w:p w14:paraId="787D4280" w14:textId="77777777" w:rsidR="005D13A1" w:rsidRPr="00250F8B" w:rsidRDefault="00250F8B" w:rsidP="00250F8B">
      <w:pPr>
        <w:pStyle w:val="ListParagraph"/>
        <w:widowControl w:val="0"/>
        <w:numPr>
          <w:ilvl w:val="0"/>
          <w:numId w:val="1"/>
        </w:numPr>
        <w:tabs>
          <w:tab w:val="left" w:pos="990"/>
          <w:tab w:val="left" w:pos="9923"/>
        </w:tabs>
        <w:spacing w:after="0" w:line="240" w:lineRule="auto"/>
        <w:ind w:left="0" w:firstLine="0"/>
        <w:rPr>
          <w:rFonts w:ascii="Times New Roman" w:hAnsi="Times New Roman" w:cs="Times New Roman"/>
          <w:b/>
          <w:color w:val="000000"/>
          <w:sz w:val="28"/>
          <w:szCs w:val="28"/>
          <w:lang w:val="en-US"/>
        </w:rPr>
      </w:pPr>
      <w:r w:rsidRPr="00250F8B">
        <w:rPr>
          <w:rFonts w:ascii="Times New Roman" w:hAnsi="Times New Roman" w:cs="Times New Roman"/>
          <w:b/>
          <w:color w:val="000000"/>
          <w:sz w:val="28"/>
          <w:szCs w:val="28"/>
        </w:rPr>
        <w:t xml:space="preserve">РАЗДЕЛ </w:t>
      </w:r>
      <w:r w:rsidRPr="00250F8B">
        <w:rPr>
          <w:rFonts w:ascii="Times New Roman" w:hAnsi="Times New Roman" w:cs="Times New Roman"/>
          <w:b/>
          <w:color w:val="000000"/>
          <w:sz w:val="28"/>
          <w:szCs w:val="28"/>
          <w:lang w:val="en-US"/>
        </w:rPr>
        <w:t xml:space="preserve"> I </w:t>
      </w:r>
      <w:r w:rsidRPr="00250F8B">
        <w:rPr>
          <w:rFonts w:ascii="Times New Roman" w:hAnsi="Times New Roman" w:cs="Times New Roman"/>
          <w:b/>
          <w:color w:val="000000"/>
          <w:sz w:val="28"/>
          <w:szCs w:val="28"/>
        </w:rPr>
        <w:t>ВЪВЕДЕНИЕ …</w:t>
      </w:r>
      <w:r w:rsidR="00502563">
        <w:rPr>
          <w:rFonts w:ascii="Times New Roman" w:hAnsi="Times New Roman" w:cs="Times New Roman"/>
          <w:b/>
          <w:color w:val="000000"/>
          <w:sz w:val="28"/>
          <w:szCs w:val="28"/>
        </w:rPr>
        <w:t>……………………</w:t>
      </w:r>
    </w:p>
    <w:p w14:paraId="786D1930" w14:textId="77777777" w:rsidR="0000558E" w:rsidRPr="00F3173C" w:rsidRDefault="002A657E" w:rsidP="00250F8B">
      <w:pPr>
        <w:pStyle w:val="21"/>
        <w:numPr>
          <w:ilvl w:val="1"/>
          <w:numId w:val="1"/>
        </w:numPr>
        <w:shd w:val="clear" w:color="auto" w:fill="auto"/>
        <w:tabs>
          <w:tab w:val="left" w:pos="1027"/>
        </w:tabs>
        <w:spacing w:line="240" w:lineRule="auto"/>
        <w:ind w:left="0" w:firstLine="0"/>
        <w:jc w:val="left"/>
        <w:rPr>
          <w:sz w:val="28"/>
          <w:szCs w:val="28"/>
        </w:rPr>
      </w:pPr>
      <w:r w:rsidRPr="00F3173C">
        <w:rPr>
          <w:rStyle w:val="2"/>
          <w:color w:val="000000"/>
          <w:sz w:val="28"/>
          <w:szCs w:val="28"/>
        </w:rPr>
        <w:t>Цел</w:t>
      </w:r>
      <w:r w:rsidR="00250F8B" w:rsidRPr="00F3173C">
        <w:rPr>
          <w:rStyle w:val="2"/>
          <w:color w:val="000000"/>
          <w:sz w:val="28"/>
          <w:szCs w:val="28"/>
          <w:lang w:val="en-US"/>
        </w:rPr>
        <w:t>………………………………</w:t>
      </w:r>
    </w:p>
    <w:p w14:paraId="0C6C4DD6" w14:textId="77777777" w:rsidR="005D13A1" w:rsidRPr="00F3173C" w:rsidRDefault="002A657E" w:rsidP="002A657E">
      <w:pPr>
        <w:pStyle w:val="21"/>
        <w:numPr>
          <w:ilvl w:val="1"/>
          <w:numId w:val="1"/>
        </w:numPr>
        <w:shd w:val="clear" w:color="auto" w:fill="auto"/>
        <w:tabs>
          <w:tab w:val="left" w:pos="1027"/>
        </w:tabs>
        <w:spacing w:line="240" w:lineRule="auto"/>
        <w:ind w:left="0" w:firstLine="0"/>
        <w:jc w:val="left"/>
        <w:rPr>
          <w:rStyle w:val="2"/>
          <w:color w:val="000000"/>
          <w:sz w:val="28"/>
          <w:szCs w:val="28"/>
        </w:rPr>
      </w:pPr>
      <w:r w:rsidRPr="00F3173C">
        <w:rPr>
          <w:rStyle w:val="2"/>
          <w:color w:val="000000"/>
          <w:sz w:val="28"/>
          <w:szCs w:val="28"/>
        </w:rPr>
        <w:t>Обхват</w:t>
      </w:r>
      <w:r w:rsidR="00250F8B" w:rsidRPr="00F3173C">
        <w:rPr>
          <w:rStyle w:val="2"/>
          <w:color w:val="000000"/>
          <w:sz w:val="28"/>
          <w:szCs w:val="28"/>
        </w:rPr>
        <w:t>……</w:t>
      </w:r>
    </w:p>
    <w:p w14:paraId="31F2C6E9" w14:textId="77777777" w:rsidR="005D13A1" w:rsidRPr="00F3173C" w:rsidRDefault="002A657E" w:rsidP="002A657E">
      <w:pPr>
        <w:pStyle w:val="21"/>
        <w:numPr>
          <w:ilvl w:val="1"/>
          <w:numId w:val="1"/>
        </w:numPr>
        <w:shd w:val="clear" w:color="auto" w:fill="auto"/>
        <w:tabs>
          <w:tab w:val="left" w:pos="1027"/>
        </w:tabs>
        <w:spacing w:line="240" w:lineRule="auto"/>
        <w:ind w:left="0" w:firstLine="0"/>
        <w:jc w:val="left"/>
        <w:rPr>
          <w:rStyle w:val="2"/>
          <w:color w:val="000000"/>
          <w:sz w:val="28"/>
          <w:szCs w:val="28"/>
        </w:rPr>
      </w:pPr>
      <w:r w:rsidRPr="00F3173C">
        <w:rPr>
          <w:rStyle w:val="2"/>
          <w:color w:val="000000"/>
          <w:sz w:val="28"/>
          <w:szCs w:val="28"/>
        </w:rPr>
        <w:t>Описание на ситуацията</w:t>
      </w:r>
      <w:r w:rsidR="00250F8B" w:rsidRPr="00F3173C">
        <w:rPr>
          <w:rStyle w:val="2"/>
          <w:color w:val="000000"/>
          <w:sz w:val="28"/>
          <w:szCs w:val="28"/>
        </w:rPr>
        <w:t>…</w:t>
      </w:r>
    </w:p>
    <w:p w14:paraId="49C5AD03" w14:textId="77777777" w:rsidR="005D13A1" w:rsidRPr="00F3173C" w:rsidRDefault="002A657E" w:rsidP="00B66AA4">
      <w:pPr>
        <w:pStyle w:val="21"/>
        <w:numPr>
          <w:ilvl w:val="2"/>
          <w:numId w:val="28"/>
        </w:numPr>
        <w:shd w:val="clear" w:color="auto" w:fill="auto"/>
        <w:tabs>
          <w:tab w:val="left" w:pos="1027"/>
        </w:tabs>
        <w:spacing w:line="240" w:lineRule="auto"/>
        <w:jc w:val="left"/>
        <w:rPr>
          <w:rStyle w:val="2"/>
          <w:color w:val="000000"/>
          <w:sz w:val="28"/>
          <w:szCs w:val="28"/>
        </w:rPr>
      </w:pPr>
      <w:r w:rsidRPr="00F3173C">
        <w:rPr>
          <w:rStyle w:val="2"/>
          <w:color w:val="000000"/>
          <w:sz w:val="28"/>
          <w:szCs w:val="28"/>
        </w:rPr>
        <w:t xml:space="preserve">    Сценарии на вероятни събития и потенциалните последствия;………………</w:t>
      </w:r>
    </w:p>
    <w:p w14:paraId="3F8B3A29" w14:textId="77777777" w:rsidR="002A657E" w:rsidRPr="00F3173C" w:rsidRDefault="002A657E" w:rsidP="00B66AA4">
      <w:pPr>
        <w:pStyle w:val="21"/>
        <w:numPr>
          <w:ilvl w:val="2"/>
          <w:numId w:val="28"/>
        </w:numPr>
        <w:shd w:val="clear" w:color="auto" w:fill="auto"/>
        <w:tabs>
          <w:tab w:val="left" w:pos="993"/>
          <w:tab w:val="left" w:pos="1027"/>
        </w:tabs>
        <w:spacing w:line="240" w:lineRule="auto"/>
        <w:jc w:val="left"/>
        <w:rPr>
          <w:rStyle w:val="2"/>
          <w:color w:val="000000"/>
          <w:sz w:val="28"/>
          <w:szCs w:val="28"/>
        </w:rPr>
      </w:pPr>
      <w:r w:rsidRPr="00F3173C">
        <w:rPr>
          <w:rStyle w:val="2"/>
          <w:color w:val="000000"/>
          <w:sz w:val="28"/>
          <w:szCs w:val="28"/>
        </w:rPr>
        <w:t xml:space="preserve">    Описание на зоната/зоните, които се очаква да бъдат засегнати от      </w:t>
      </w:r>
    </w:p>
    <w:p w14:paraId="5B430A37" w14:textId="77777777" w:rsidR="002A657E" w:rsidRPr="00F3173C" w:rsidRDefault="002A657E" w:rsidP="002A657E">
      <w:pPr>
        <w:pStyle w:val="21"/>
        <w:shd w:val="clear" w:color="auto" w:fill="auto"/>
        <w:tabs>
          <w:tab w:val="left" w:pos="993"/>
          <w:tab w:val="left" w:pos="1027"/>
        </w:tabs>
        <w:spacing w:line="240" w:lineRule="auto"/>
        <w:ind w:left="720"/>
        <w:jc w:val="left"/>
        <w:rPr>
          <w:rStyle w:val="2"/>
          <w:color w:val="000000"/>
          <w:sz w:val="28"/>
          <w:szCs w:val="28"/>
        </w:rPr>
      </w:pPr>
      <w:r w:rsidRPr="00F3173C">
        <w:rPr>
          <w:rStyle w:val="2"/>
          <w:color w:val="000000"/>
          <w:sz w:val="28"/>
          <w:szCs w:val="28"/>
        </w:rPr>
        <w:t xml:space="preserve">    специфичната опасност и география на района;</w:t>
      </w:r>
    </w:p>
    <w:p w14:paraId="35EBB939" w14:textId="77777777" w:rsidR="002A657E" w:rsidRPr="00F3173C" w:rsidRDefault="002A657E" w:rsidP="00B66AA4">
      <w:pPr>
        <w:pStyle w:val="21"/>
        <w:numPr>
          <w:ilvl w:val="2"/>
          <w:numId w:val="28"/>
        </w:numPr>
        <w:shd w:val="clear" w:color="auto" w:fill="auto"/>
        <w:tabs>
          <w:tab w:val="left" w:pos="1027"/>
        </w:tabs>
        <w:spacing w:line="240" w:lineRule="auto"/>
        <w:jc w:val="left"/>
        <w:rPr>
          <w:rStyle w:val="2"/>
          <w:color w:val="000000"/>
          <w:sz w:val="28"/>
          <w:szCs w:val="28"/>
        </w:rPr>
      </w:pPr>
      <w:r w:rsidRPr="00F3173C">
        <w:rPr>
          <w:rStyle w:val="2"/>
          <w:color w:val="000000"/>
          <w:sz w:val="28"/>
          <w:szCs w:val="28"/>
        </w:rPr>
        <w:t xml:space="preserve">    Уязвими обекти – сгради, болници, училища, инфраструктура;</w:t>
      </w:r>
    </w:p>
    <w:p w14:paraId="2F2D7FFF" w14:textId="77777777" w:rsidR="002A657E" w:rsidRPr="00F3173C" w:rsidRDefault="002A657E" w:rsidP="00B66AA4">
      <w:pPr>
        <w:pStyle w:val="21"/>
        <w:numPr>
          <w:ilvl w:val="2"/>
          <w:numId w:val="28"/>
        </w:numPr>
        <w:shd w:val="clear" w:color="auto" w:fill="auto"/>
        <w:tabs>
          <w:tab w:val="left" w:pos="1027"/>
        </w:tabs>
        <w:spacing w:line="240" w:lineRule="auto"/>
        <w:jc w:val="left"/>
        <w:rPr>
          <w:rStyle w:val="2"/>
          <w:color w:val="000000"/>
          <w:sz w:val="28"/>
          <w:szCs w:val="28"/>
        </w:rPr>
      </w:pPr>
      <w:r w:rsidRPr="00F3173C">
        <w:rPr>
          <w:rStyle w:val="2"/>
          <w:color w:val="000000"/>
          <w:sz w:val="28"/>
          <w:szCs w:val="28"/>
        </w:rPr>
        <w:t xml:space="preserve">    Демографски характеристики – разпределение и гъстота на населението в  </w:t>
      </w:r>
    </w:p>
    <w:p w14:paraId="7F942DA1" w14:textId="77777777" w:rsidR="002A657E" w:rsidRDefault="002A657E" w:rsidP="002A657E">
      <w:pPr>
        <w:pStyle w:val="21"/>
        <w:shd w:val="clear" w:color="auto" w:fill="auto"/>
        <w:tabs>
          <w:tab w:val="left" w:pos="1027"/>
        </w:tabs>
        <w:spacing w:line="240" w:lineRule="auto"/>
        <w:ind w:left="720"/>
        <w:jc w:val="left"/>
        <w:rPr>
          <w:rStyle w:val="2"/>
          <w:color w:val="000000"/>
          <w:sz w:val="28"/>
          <w:szCs w:val="28"/>
        </w:rPr>
      </w:pPr>
      <w:r>
        <w:rPr>
          <w:rStyle w:val="2"/>
          <w:color w:val="000000"/>
          <w:sz w:val="28"/>
          <w:szCs w:val="28"/>
        </w:rPr>
        <w:t xml:space="preserve">    </w:t>
      </w:r>
      <w:r w:rsidRPr="002A657E">
        <w:rPr>
          <w:rStyle w:val="2"/>
          <w:color w:val="000000"/>
          <w:sz w:val="28"/>
          <w:szCs w:val="28"/>
        </w:rPr>
        <w:t>района,уязвими групи от него;</w:t>
      </w:r>
    </w:p>
    <w:p w14:paraId="72A76B14" w14:textId="77777777" w:rsidR="002A657E" w:rsidRPr="002A657E" w:rsidRDefault="002A657E" w:rsidP="00B66AA4">
      <w:pPr>
        <w:pStyle w:val="21"/>
        <w:numPr>
          <w:ilvl w:val="2"/>
          <w:numId w:val="28"/>
        </w:numPr>
        <w:shd w:val="clear" w:color="auto" w:fill="auto"/>
        <w:tabs>
          <w:tab w:val="left" w:pos="1027"/>
        </w:tabs>
        <w:spacing w:line="240" w:lineRule="auto"/>
        <w:jc w:val="left"/>
        <w:rPr>
          <w:rStyle w:val="2"/>
          <w:color w:val="000000"/>
          <w:sz w:val="28"/>
          <w:szCs w:val="28"/>
        </w:rPr>
      </w:pPr>
      <w:r>
        <w:rPr>
          <w:rStyle w:val="2"/>
          <w:color w:val="000000"/>
          <w:sz w:val="28"/>
          <w:szCs w:val="28"/>
        </w:rPr>
        <w:t xml:space="preserve">    </w:t>
      </w:r>
      <w:r w:rsidRPr="002A657E">
        <w:rPr>
          <w:rStyle w:val="2"/>
          <w:color w:val="000000"/>
          <w:sz w:val="28"/>
          <w:szCs w:val="28"/>
        </w:rPr>
        <w:t>Стопански дейности в района;</w:t>
      </w:r>
    </w:p>
    <w:p w14:paraId="1BC3C632" w14:textId="77777777" w:rsidR="002A657E" w:rsidRPr="002A657E" w:rsidRDefault="002A657E" w:rsidP="002413E3">
      <w:pPr>
        <w:pStyle w:val="21"/>
        <w:numPr>
          <w:ilvl w:val="1"/>
          <w:numId w:val="1"/>
        </w:numPr>
        <w:shd w:val="clear" w:color="auto" w:fill="auto"/>
        <w:tabs>
          <w:tab w:val="left" w:pos="1027"/>
        </w:tabs>
        <w:spacing w:line="240" w:lineRule="auto"/>
        <w:ind w:left="0" w:firstLine="0"/>
        <w:jc w:val="left"/>
        <w:rPr>
          <w:rStyle w:val="2"/>
          <w:color w:val="000000"/>
          <w:sz w:val="28"/>
          <w:szCs w:val="28"/>
        </w:rPr>
      </w:pPr>
      <w:r w:rsidRPr="002A657E">
        <w:rPr>
          <w:rStyle w:val="2"/>
          <w:color w:val="000000"/>
          <w:sz w:val="28"/>
          <w:szCs w:val="28"/>
        </w:rPr>
        <w:t>Приети условия за планиране</w:t>
      </w:r>
    </w:p>
    <w:p w14:paraId="40971D3E" w14:textId="77777777" w:rsidR="005D13A1" w:rsidRPr="00D37E56" w:rsidRDefault="00D37E56" w:rsidP="00D37E56">
      <w:pPr>
        <w:pStyle w:val="ListParagraph"/>
        <w:widowControl w:val="0"/>
        <w:numPr>
          <w:ilvl w:val="0"/>
          <w:numId w:val="1"/>
        </w:numPr>
        <w:tabs>
          <w:tab w:val="left" w:pos="990"/>
          <w:tab w:val="left" w:pos="9923"/>
        </w:tabs>
        <w:spacing w:after="0" w:line="240" w:lineRule="auto"/>
        <w:ind w:left="0" w:firstLine="0"/>
        <w:rPr>
          <w:rFonts w:ascii="Times New Roman" w:hAnsi="Times New Roman" w:cs="Times New Roman"/>
          <w:b/>
          <w:color w:val="000000"/>
          <w:sz w:val="28"/>
          <w:szCs w:val="28"/>
        </w:rPr>
      </w:pPr>
      <w:r w:rsidRPr="00250F8B">
        <w:rPr>
          <w:rFonts w:ascii="Times New Roman" w:hAnsi="Times New Roman" w:cs="Times New Roman"/>
          <w:b/>
          <w:color w:val="000000"/>
          <w:sz w:val="28"/>
          <w:szCs w:val="28"/>
        </w:rPr>
        <w:t xml:space="preserve">РАЗДЕЛ </w:t>
      </w:r>
      <w:r w:rsidRPr="00D37E56">
        <w:rPr>
          <w:rFonts w:ascii="Times New Roman" w:hAnsi="Times New Roman" w:cs="Times New Roman"/>
          <w:b/>
          <w:color w:val="000000"/>
          <w:sz w:val="28"/>
          <w:szCs w:val="28"/>
        </w:rPr>
        <w:t>II ПОСЛЕДОВАТЕЛНОСТ НА ДЕЙСТВИЯТА</w:t>
      </w:r>
      <w:r>
        <w:rPr>
          <w:rFonts w:ascii="Times New Roman" w:hAnsi="Times New Roman" w:cs="Times New Roman"/>
          <w:b/>
          <w:color w:val="000000"/>
          <w:sz w:val="28"/>
          <w:szCs w:val="28"/>
        </w:rPr>
        <w:t>…………………</w:t>
      </w:r>
    </w:p>
    <w:p w14:paraId="0049AC65"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bookmarkStart w:id="0" w:name="bookmark21"/>
      <w:r>
        <w:rPr>
          <w:rStyle w:val="5"/>
          <w:bCs/>
          <w:color w:val="000000"/>
          <w:sz w:val="28"/>
          <w:szCs w:val="28"/>
        </w:rPr>
        <w:t>2.1</w:t>
      </w:r>
      <w:r>
        <w:rPr>
          <w:rStyle w:val="5"/>
          <w:bCs/>
          <w:color w:val="000000"/>
          <w:sz w:val="28"/>
          <w:szCs w:val="28"/>
        </w:rPr>
        <w:tab/>
      </w:r>
      <w:r w:rsidR="00D37E56" w:rsidRPr="00D37E56">
        <w:rPr>
          <w:rStyle w:val="5"/>
          <w:bCs/>
          <w:color w:val="000000"/>
          <w:sz w:val="28"/>
          <w:szCs w:val="28"/>
        </w:rPr>
        <w:t>Оперативна готовност</w:t>
      </w:r>
      <w:r w:rsidRPr="00250F8B">
        <w:rPr>
          <w:rStyle w:val="5"/>
          <w:bCs/>
          <w:color w:val="000000"/>
          <w:sz w:val="28"/>
          <w:szCs w:val="28"/>
        </w:rPr>
        <w:t>;</w:t>
      </w:r>
    </w:p>
    <w:p w14:paraId="25673C24"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r w:rsidRPr="00250F8B">
        <w:rPr>
          <w:rStyle w:val="5"/>
          <w:bCs/>
          <w:color w:val="000000"/>
          <w:sz w:val="28"/>
          <w:szCs w:val="28"/>
        </w:rPr>
        <w:t>2.2</w:t>
      </w:r>
      <w:r w:rsidRPr="00250F8B">
        <w:rPr>
          <w:rStyle w:val="5"/>
          <w:bCs/>
          <w:color w:val="000000"/>
          <w:sz w:val="28"/>
          <w:szCs w:val="28"/>
        </w:rPr>
        <w:tab/>
      </w:r>
      <w:r w:rsidR="00D37E56" w:rsidRPr="00D37E56">
        <w:rPr>
          <w:rStyle w:val="5"/>
          <w:bCs/>
          <w:color w:val="000000"/>
          <w:sz w:val="28"/>
          <w:szCs w:val="28"/>
        </w:rPr>
        <w:t>Ред за активиране на план</w:t>
      </w:r>
      <w:r w:rsidRPr="00250F8B">
        <w:rPr>
          <w:rStyle w:val="5"/>
          <w:bCs/>
          <w:color w:val="000000"/>
          <w:sz w:val="28"/>
          <w:szCs w:val="28"/>
        </w:rPr>
        <w:t>:</w:t>
      </w:r>
    </w:p>
    <w:p w14:paraId="047AF352"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r w:rsidRPr="00250F8B">
        <w:rPr>
          <w:rStyle w:val="5"/>
          <w:bCs/>
          <w:color w:val="000000"/>
          <w:sz w:val="28"/>
          <w:szCs w:val="28"/>
        </w:rPr>
        <w:t>2.3</w:t>
      </w:r>
      <w:r w:rsidRPr="00250F8B">
        <w:rPr>
          <w:rStyle w:val="5"/>
          <w:bCs/>
          <w:color w:val="000000"/>
          <w:sz w:val="28"/>
          <w:szCs w:val="28"/>
        </w:rPr>
        <w:tab/>
      </w:r>
      <w:r w:rsidR="00D37E56" w:rsidRPr="00D37E56">
        <w:rPr>
          <w:rStyle w:val="5"/>
          <w:bCs/>
          <w:color w:val="000000"/>
          <w:sz w:val="28"/>
          <w:szCs w:val="28"/>
        </w:rPr>
        <w:t>Определяне на защитни действия</w:t>
      </w:r>
    </w:p>
    <w:p w14:paraId="7BD5422A"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r w:rsidRPr="00250F8B">
        <w:rPr>
          <w:rStyle w:val="5"/>
          <w:bCs/>
          <w:color w:val="000000"/>
          <w:sz w:val="28"/>
          <w:szCs w:val="28"/>
        </w:rPr>
        <w:t>2.3.1</w:t>
      </w:r>
      <w:r w:rsidRPr="00250F8B">
        <w:rPr>
          <w:rStyle w:val="5"/>
          <w:bCs/>
          <w:color w:val="000000"/>
          <w:sz w:val="28"/>
          <w:szCs w:val="28"/>
        </w:rPr>
        <w:tab/>
      </w:r>
      <w:r w:rsidR="00D37E56" w:rsidRPr="00D37E56">
        <w:rPr>
          <w:rStyle w:val="5"/>
          <w:bCs/>
          <w:color w:val="000000"/>
          <w:sz w:val="28"/>
          <w:szCs w:val="28"/>
        </w:rPr>
        <w:t>Анализиране на заплахата</w:t>
      </w:r>
      <w:r w:rsidRPr="00250F8B">
        <w:rPr>
          <w:rStyle w:val="5"/>
          <w:bCs/>
          <w:color w:val="000000"/>
          <w:sz w:val="28"/>
          <w:szCs w:val="28"/>
        </w:rPr>
        <w:t>:</w:t>
      </w:r>
    </w:p>
    <w:p w14:paraId="3F5839FF" w14:textId="77777777" w:rsidR="00250F8B" w:rsidRPr="00250F8B" w:rsidRDefault="00250F8B" w:rsidP="00250F8B">
      <w:pPr>
        <w:pStyle w:val="50"/>
        <w:shd w:val="clear" w:color="auto" w:fill="auto"/>
        <w:tabs>
          <w:tab w:val="left" w:pos="993"/>
        </w:tabs>
        <w:spacing w:line="240" w:lineRule="auto"/>
        <w:jc w:val="left"/>
        <w:rPr>
          <w:rStyle w:val="5"/>
          <w:bCs/>
          <w:color w:val="000000"/>
          <w:sz w:val="28"/>
          <w:szCs w:val="28"/>
        </w:rPr>
      </w:pPr>
      <w:r w:rsidRPr="00250F8B">
        <w:rPr>
          <w:rStyle w:val="5"/>
          <w:bCs/>
          <w:color w:val="000000"/>
          <w:sz w:val="28"/>
          <w:szCs w:val="28"/>
        </w:rPr>
        <w:t>2.3.2</w:t>
      </w:r>
      <w:r w:rsidRPr="00250F8B">
        <w:rPr>
          <w:rStyle w:val="5"/>
          <w:bCs/>
          <w:color w:val="000000"/>
          <w:sz w:val="28"/>
          <w:szCs w:val="28"/>
        </w:rPr>
        <w:tab/>
      </w:r>
      <w:r w:rsidR="00D37E56" w:rsidRPr="00D37E56">
        <w:rPr>
          <w:rStyle w:val="5"/>
          <w:bCs/>
          <w:color w:val="000000"/>
          <w:sz w:val="28"/>
          <w:szCs w:val="28"/>
        </w:rPr>
        <w:t>Избор на защитни действия</w:t>
      </w:r>
    </w:p>
    <w:p w14:paraId="36B5C57A" w14:textId="77777777" w:rsidR="00250F8B" w:rsidRPr="00250F8B" w:rsidRDefault="00D37E56" w:rsidP="00250F8B">
      <w:pPr>
        <w:pStyle w:val="50"/>
        <w:shd w:val="clear" w:color="auto" w:fill="auto"/>
        <w:tabs>
          <w:tab w:val="left" w:pos="993"/>
        </w:tabs>
        <w:spacing w:line="240" w:lineRule="auto"/>
        <w:jc w:val="left"/>
        <w:rPr>
          <w:rStyle w:val="5"/>
          <w:bCs/>
          <w:color w:val="000000"/>
          <w:sz w:val="28"/>
          <w:szCs w:val="28"/>
        </w:rPr>
      </w:pPr>
      <w:r>
        <w:rPr>
          <w:rStyle w:val="5"/>
          <w:bCs/>
          <w:color w:val="000000"/>
          <w:sz w:val="28"/>
          <w:szCs w:val="28"/>
        </w:rPr>
        <w:t>2.3.3</w:t>
      </w:r>
      <w:r w:rsidR="00250F8B" w:rsidRPr="00250F8B">
        <w:rPr>
          <w:rStyle w:val="5"/>
          <w:bCs/>
          <w:color w:val="000000"/>
          <w:sz w:val="28"/>
          <w:szCs w:val="28"/>
        </w:rPr>
        <w:tab/>
      </w:r>
      <w:r w:rsidRPr="00D37E56">
        <w:rPr>
          <w:rStyle w:val="5"/>
          <w:bCs/>
          <w:color w:val="000000"/>
          <w:sz w:val="28"/>
          <w:szCs w:val="28"/>
        </w:rPr>
        <w:t>Определяне на предупреждението за населението</w:t>
      </w:r>
    </w:p>
    <w:p w14:paraId="7665AAFD" w14:textId="77777777" w:rsidR="00250F8B" w:rsidRPr="00250F8B" w:rsidRDefault="00BD04C5" w:rsidP="00B66AA4">
      <w:pPr>
        <w:pStyle w:val="50"/>
        <w:numPr>
          <w:ilvl w:val="2"/>
          <w:numId w:val="29"/>
        </w:numPr>
        <w:shd w:val="clear" w:color="auto" w:fill="auto"/>
        <w:tabs>
          <w:tab w:val="left" w:pos="993"/>
        </w:tabs>
        <w:spacing w:line="240" w:lineRule="auto"/>
        <w:jc w:val="left"/>
        <w:rPr>
          <w:rStyle w:val="5"/>
          <w:bCs/>
          <w:color w:val="000000"/>
          <w:sz w:val="28"/>
          <w:szCs w:val="28"/>
        </w:rPr>
      </w:pPr>
      <w:r>
        <w:rPr>
          <w:rStyle w:val="5"/>
          <w:bCs/>
          <w:color w:val="000000"/>
          <w:sz w:val="28"/>
          <w:szCs w:val="28"/>
        </w:rPr>
        <w:t xml:space="preserve">    </w:t>
      </w:r>
      <w:r w:rsidR="00D37E56" w:rsidRPr="00D37E56">
        <w:rPr>
          <w:rStyle w:val="5"/>
          <w:bCs/>
          <w:color w:val="000000"/>
          <w:sz w:val="28"/>
          <w:szCs w:val="28"/>
        </w:rPr>
        <w:t>Определяне на план за действие</w:t>
      </w:r>
    </w:p>
    <w:bookmarkEnd w:id="0"/>
    <w:p w14:paraId="355DABAA" w14:textId="77777777" w:rsidR="005D13A1" w:rsidRPr="00BD04C5" w:rsidRDefault="00BD04C5" w:rsidP="00BD04C5">
      <w:pPr>
        <w:pStyle w:val="ListParagraph"/>
        <w:widowControl w:val="0"/>
        <w:tabs>
          <w:tab w:val="left" w:pos="990"/>
          <w:tab w:val="left" w:pos="9923"/>
        </w:tabs>
        <w:spacing w:after="0"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rPr>
        <w:t xml:space="preserve">2.4         </w:t>
      </w:r>
      <w:r w:rsidRPr="00BD04C5">
        <w:rPr>
          <w:rFonts w:ascii="Times New Roman" w:hAnsi="Times New Roman" w:cs="Times New Roman"/>
          <w:color w:val="000000"/>
          <w:sz w:val="28"/>
          <w:szCs w:val="28"/>
        </w:rPr>
        <w:t xml:space="preserve">Предупреждение и оповестяване на населението </w:t>
      </w:r>
    </w:p>
    <w:p w14:paraId="658F670E" w14:textId="77777777" w:rsidR="005D13A1" w:rsidRPr="00BD04C5" w:rsidRDefault="00BD04C5" w:rsidP="00BD04C5">
      <w:pPr>
        <w:pStyle w:val="ListParagraph"/>
        <w:widowControl w:val="0"/>
        <w:tabs>
          <w:tab w:val="left" w:pos="990"/>
          <w:tab w:val="left" w:pos="9923"/>
        </w:tabs>
        <w:spacing w:after="0" w:line="240" w:lineRule="auto"/>
        <w:ind w:left="0"/>
        <w:rPr>
          <w:rFonts w:ascii="Times New Roman" w:hAnsi="Times New Roman" w:cs="Times New Roman"/>
          <w:color w:val="000000"/>
          <w:sz w:val="28"/>
          <w:szCs w:val="28"/>
        </w:rPr>
      </w:pPr>
      <w:r>
        <w:rPr>
          <w:rFonts w:ascii="Times New Roman" w:hAnsi="Times New Roman" w:cs="Times New Roman"/>
          <w:color w:val="000000"/>
          <w:sz w:val="28"/>
          <w:szCs w:val="28"/>
        </w:rPr>
        <w:t xml:space="preserve">2.5         </w:t>
      </w:r>
      <w:r w:rsidRPr="00BD04C5">
        <w:rPr>
          <w:rFonts w:ascii="Times New Roman" w:hAnsi="Times New Roman" w:cs="Times New Roman"/>
          <w:color w:val="000000"/>
          <w:sz w:val="28"/>
          <w:szCs w:val="28"/>
        </w:rPr>
        <w:t>Изпълнение на защитните действия ……</w:t>
      </w:r>
    </w:p>
    <w:p w14:paraId="49717D2B" w14:textId="77777777" w:rsidR="0046103C" w:rsidRPr="004518DA" w:rsidRDefault="00BD04C5" w:rsidP="004518DA">
      <w:pPr>
        <w:widowControl w:val="0"/>
        <w:tabs>
          <w:tab w:val="left" w:pos="990"/>
        </w:tabs>
        <w:spacing w:after="0" w:line="240" w:lineRule="auto"/>
        <w:rPr>
          <w:rStyle w:val="5"/>
          <w:b w:val="0"/>
          <w:color w:val="000000"/>
          <w:sz w:val="28"/>
          <w:szCs w:val="28"/>
        </w:rPr>
      </w:pPr>
      <w:r>
        <w:rPr>
          <w:rStyle w:val="5"/>
          <w:b w:val="0"/>
          <w:color w:val="000000"/>
          <w:sz w:val="28"/>
          <w:szCs w:val="28"/>
        </w:rPr>
        <w:t>2</w:t>
      </w:r>
      <w:r w:rsidR="004518DA" w:rsidRPr="004518DA">
        <w:rPr>
          <w:rStyle w:val="5"/>
          <w:b w:val="0"/>
          <w:color w:val="000000"/>
          <w:sz w:val="28"/>
          <w:szCs w:val="28"/>
        </w:rPr>
        <w:t>.</w:t>
      </w:r>
      <w:r>
        <w:rPr>
          <w:rStyle w:val="5"/>
          <w:b w:val="0"/>
          <w:color w:val="000000"/>
          <w:sz w:val="28"/>
          <w:szCs w:val="28"/>
        </w:rPr>
        <w:t>6</w:t>
      </w:r>
      <w:r w:rsidR="004518DA">
        <w:rPr>
          <w:rStyle w:val="5"/>
          <w:b w:val="0"/>
          <w:color w:val="000000"/>
          <w:sz w:val="28"/>
          <w:szCs w:val="28"/>
        </w:rPr>
        <w:t xml:space="preserve">     </w:t>
      </w:r>
      <w:r w:rsidR="004518DA" w:rsidRPr="004518DA">
        <w:rPr>
          <w:rStyle w:val="5"/>
          <w:b w:val="0"/>
          <w:color w:val="000000"/>
          <w:sz w:val="28"/>
          <w:szCs w:val="28"/>
        </w:rPr>
        <w:t xml:space="preserve"> </w:t>
      </w:r>
      <w:r w:rsidR="004518DA">
        <w:rPr>
          <w:rStyle w:val="5"/>
          <w:b w:val="0"/>
          <w:color w:val="000000"/>
          <w:sz w:val="28"/>
          <w:szCs w:val="28"/>
        </w:rPr>
        <w:t xml:space="preserve">   </w:t>
      </w:r>
      <w:r w:rsidRPr="00BD04C5">
        <w:rPr>
          <w:rStyle w:val="5"/>
          <w:b w:val="0"/>
          <w:color w:val="000000"/>
          <w:sz w:val="28"/>
          <w:szCs w:val="28"/>
        </w:rPr>
        <w:t>Изпълнение на дейности по възстановяване</w:t>
      </w:r>
    </w:p>
    <w:p w14:paraId="21DBC8D8" w14:textId="77777777" w:rsidR="005F45AC" w:rsidRDefault="005F45AC" w:rsidP="004518DA">
      <w:pPr>
        <w:pStyle w:val="ListParagraph"/>
        <w:widowControl w:val="0"/>
        <w:tabs>
          <w:tab w:val="left" w:pos="9923"/>
        </w:tabs>
        <w:spacing w:after="0" w:line="240" w:lineRule="auto"/>
        <w:ind w:left="0"/>
        <w:rPr>
          <w:rFonts w:ascii="Times New Roman" w:hAnsi="Times New Roman" w:cs="Times New Roman"/>
          <w:b/>
          <w:color w:val="000000"/>
          <w:sz w:val="28"/>
          <w:szCs w:val="28"/>
        </w:rPr>
      </w:pPr>
      <w:r>
        <w:rPr>
          <w:rFonts w:ascii="Times New Roman" w:hAnsi="Times New Roman" w:cs="Times New Roman"/>
          <w:b/>
          <w:color w:val="000000"/>
          <w:sz w:val="28"/>
          <w:szCs w:val="28"/>
        </w:rPr>
        <w:t>3</w:t>
      </w:r>
      <w:r w:rsidR="00250F8B" w:rsidRPr="004518DA">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w:t>
      </w:r>
      <w:r w:rsidR="00002091">
        <w:rPr>
          <w:rFonts w:ascii="Times New Roman" w:hAnsi="Times New Roman" w:cs="Times New Roman"/>
          <w:b/>
          <w:color w:val="000000"/>
          <w:sz w:val="28"/>
          <w:szCs w:val="28"/>
        </w:rPr>
        <w:t xml:space="preserve"> РАЗДЕЛ </w:t>
      </w:r>
      <w:r w:rsidR="00002091">
        <w:rPr>
          <w:rFonts w:ascii="Times New Roman" w:hAnsi="Times New Roman" w:cs="Times New Roman"/>
          <w:b/>
          <w:color w:val="000000"/>
          <w:sz w:val="28"/>
          <w:szCs w:val="28"/>
          <w:lang w:val="en-US"/>
        </w:rPr>
        <w:t>II</w:t>
      </w:r>
      <w:r w:rsidR="00250F8B" w:rsidRPr="004518DA">
        <w:rPr>
          <w:rFonts w:ascii="Times New Roman" w:hAnsi="Times New Roman" w:cs="Times New Roman"/>
          <w:b/>
          <w:color w:val="000000"/>
          <w:sz w:val="28"/>
          <w:szCs w:val="28"/>
        </w:rPr>
        <w:t>I</w:t>
      </w:r>
      <w:r w:rsidR="00250F8B" w:rsidRPr="004518DA">
        <w:rPr>
          <w:rFonts w:ascii="Times New Roman" w:hAnsi="Times New Roman" w:cs="Times New Roman"/>
          <w:b/>
          <w:color w:val="000000"/>
          <w:sz w:val="28"/>
          <w:szCs w:val="28"/>
          <w:lang w:val="en-US"/>
        </w:rPr>
        <w:t xml:space="preserve"> </w:t>
      </w:r>
      <w:r w:rsidR="00BD04C5" w:rsidRPr="00BD04C5">
        <w:rPr>
          <w:rFonts w:ascii="Times New Roman" w:hAnsi="Times New Roman" w:cs="Times New Roman"/>
          <w:b/>
          <w:color w:val="000000"/>
          <w:sz w:val="28"/>
          <w:szCs w:val="28"/>
        </w:rPr>
        <w:t xml:space="preserve">ОРГАНИЗАЦИЯ И РАЗПРЕДЕЛЕНИЕ НА </w:t>
      </w:r>
    </w:p>
    <w:p w14:paraId="07B4C15E" w14:textId="77777777" w:rsidR="005D13A1" w:rsidRPr="004518DA" w:rsidRDefault="005F45AC" w:rsidP="004518DA">
      <w:pPr>
        <w:pStyle w:val="ListParagraph"/>
        <w:widowControl w:val="0"/>
        <w:tabs>
          <w:tab w:val="left" w:pos="9923"/>
        </w:tabs>
        <w:spacing w:after="0" w:line="240" w:lineRule="auto"/>
        <w:ind w:left="0"/>
        <w:rPr>
          <w:rFonts w:ascii="Times New Roman" w:eastAsia="Arial Unicode MS" w:hAnsi="Times New Roman" w:cs="Times New Roman"/>
          <w:b/>
          <w:color w:val="000000"/>
          <w:sz w:val="28"/>
          <w:szCs w:val="28"/>
          <w:lang w:val="en-US" w:eastAsia="bg-BG"/>
        </w:rPr>
      </w:pPr>
      <w:r>
        <w:rPr>
          <w:rFonts w:ascii="Times New Roman" w:hAnsi="Times New Roman" w:cs="Times New Roman"/>
          <w:b/>
          <w:color w:val="000000"/>
          <w:sz w:val="28"/>
          <w:szCs w:val="28"/>
        </w:rPr>
        <w:t xml:space="preserve">              </w:t>
      </w:r>
      <w:r w:rsidR="00BD04C5" w:rsidRPr="00BD04C5">
        <w:rPr>
          <w:rFonts w:ascii="Times New Roman" w:hAnsi="Times New Roman" w:cs="Times New Roman"/>
          <w:b/>
          <w:color w:val="000000"/>
          <w:sz w:val="28"/>
          <w:szCs w:val="28"/>
        </w:rPr>
        <w:t>ОТГОВОРНОСТИТЕ</w:t>
      </w:r>
      <w:r w:rsidR="00BD04C5">
        <w:rPr>
          <w:rFonts w:ascii="Times New Roman" w:hAnsi="Times New Roman" w:cs="Times New Roman"/>
          <w:b/>
          <w:color w:val="000000"/>
          <w:sz w:val="28"/>
          <w:szCs w:val="28"/>
        </w:rPr>
        <w:t>.</w:t>
      </w:r>
    </w:p>
    <w:p w14:paraId="3C6ADDC8" w14:textId="77777777" w:rsidR="00DD243D" w:rsidRPr="00002091" w:rsidRDefault="005F45AC" w:rsidP="00002091">
      <w:pPr>
        <w:widowControl w:val="0"/>
        <w:tabs>
          <w:tab w:val="left" w:pos="990"/>
        </w:tabs>
        <w:spacing w:after="0" w:line="240" w:lineRule="auto"/>
        <w:rPr>
          <w:rStyle w:val="5"/>
          <w:rFonts w:eastAsia="Arial Unicode MS"/>
          <w:bCs w:val="0"/>
          <w:color w:val="000000"/>
          <w:sz w:val="28"/>
          <w:szCs w:val="28"/>
          <w:shd w:val="clear" w:color="auto" w:fill="auto"/>
          <w:lang w:val="en-US" w:eastAsia="bg-BG"/>
        </w:rPr>
      </w:pPr>
      <w:r>
        <w:rPr>
          <w:rFonts w:ascii="Times New Roman" w:hAnsi="Times New Roman" w:cs="Times New Roman"/>
          <w:b/>
          <w:color w:val="000000"/>
          <w:sz w:val="28"/>
          <w:szCs w:val="28"/>
        </w:rPr>
        <w:t>4</w:t>
      </w:r>
      <w:r w:rsidR="00250F8B" w:rsidRPr="0046103C">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w:t>
      </w:r>
      <w:r w:rsidR="00250F8B" w:rsidRPr="0046103C">
        <w:rPr>
          <w:rFonts w:ascii="Times New Roman" w:hAnsi="Times New Roman" w:cs="Times New Roman"/>
          <w:b/>
          <w:color w:val="000000"/>
          <w:sz w:val="28"/>
          <w:szCs w:val="28"/>
        </w:rPr>
        <w:t xml:space="preserve"> РАЗДЕЛ </w:t>
      </w:r>
      <w:r w:rsidR="00002091">
        <w:rPr>
          <w:rFonts w:ascii="Times New Roman" w:hAnsi="Times New Roman" w:cs="Times New Roman"/>
          <w:b/>
          <w:color w:val="000000"/>
          <w:sz w:val="28"/>
          <w:szCs w:val="28"/>
          <w:lang w:val="en-US"/>
        </w:rPr>
        <w:t>I</w:t>
      </w:r>
      <w:r w:rsidR="00250F8B" w:rsidRPr="0046103C">
        <w:rPr>
          <w:rFonts w:ascii="Times New Roman" w:hAnsi="Times New Roman" w:cs="Times New Roman"/>
          <w:b/>
          <w:color w:val="000000"/>
          <w:sz w:val="28"/>
          <w:szCs w:val="28"/>
        </w:rPr>
        <w:t xml:space="preserve">V </w:t>
      </w:r>
      <w:r w:rsidR="00BD04C5" w:rsidRPr="00BD04C5">
        <w:rPr>
          <w:rFonts w:ascii="Times New Roman" w:hAnsi="Times New Roman" w:cs="Times New Roman"/>
          <w:b/>
          <w:color w:val="000000"/>
          <w:sz w:val="28"/>
          <w:szCs w:val="28"/>
        </w:rPr>
        <w:t>РЪКОВОДСТВО И КООРДИНАЦИЯ</w:t>
      </w:r>
      <w:r>
        <w:rPr>
          <w:rFonts w:ascii="Times New Roman" w:hAnsi="Times New Roman" w:cs="Times New Roman"/>
          <w:b/>
          <w:color w:val="000000"/>
          <w:sz w:val="28"/>
          <w:szCs w:val="28"/>
        </w:rPr>
        <w:t>………………………</w:t>
      </w:r>
    </w:p>
    <w:p w14:paraId="6ACB290E" w14:textId="77777777" w:rsidR="005F45AC" w:rsidRPr="005F45AC" w:rsidRDefault="005F45AC" w:rsidP="004518DA">
      <w:pPr>
        <w:widowControl w:val="0"/>
        <w:tabs>
          <w:tab w:val="left" w:pos="990"/>
        </w:tabs>
        <w:spacing w:after="0" w:line="240" w:lineRule="auto"/>
        <w:rPr>
          <w:rFonts w:ascii="Times New Roman" w:hAnsi="Times New Roman" w:cs="Times New Roman"/>
          <w:b/>
          <w:color w:val="000000"/>
          <w:sz w:val="28"/>
          <w:szCs w:val="28"/>
        </w:rPr>
      </w:pPr>
      <w:r w:rsidRPr="005F45AC">
        <w:rPr>
          <w:rFonts w:ascii="Times New Roman" w:hAnsi="Times New Roman" w:cs="Times New Roman"/>
          <w:b/>
          <w:bCs/>
          <w:sz w:val="28"/>
          <w:szCs w:val="28"/>
        </w:rPr>
        <w:t>5</w:t>
      </w:r>
      <w:r w:rsidR="00250F8B" w:rsidRPr="005F45AC">
        <w:rPr>
          <w:rFonts w:ascii="Times New Roman" w:hAnsi="Times New Roman" w:cs="Times New Roman"/>
          <w:b/>
          <w:bCs/>
          <w:sz w:val="28"/>
          <w:szCs w:val="28"/>
        </w:rPr>
        <w:t xml:space="preserve">. </w:t>
      </w:r>
      <w:r w:rsidRPr="005F45AC">
        <w:rPr>
          <w:rFonts w:ascii="Times New Roman" w:hAnsi="Times New Roman" w:cs="Times New Roman"/>
          <w:b/>
          <w:bCs/>
          <w:sz w:val="28"/>
          <w:szCs w:val="28"/>
        </w:rPr>
        <w:t xml:space="preserve">          </w:t>
      </w:r>
      <w:r w:rsidR="00250F8B" w:rsidRPr="005F45AC">
        <w:rPr>
          <w:rFonts w:ascii="Times New Roman" w:hAnsi="Times New Roman" w:cs="Times New Roman"/>
          <w:b/>
          <w:color w:val="000000"/>
          <w:sz w:val="28"/>
          <w:szCs w:val="28"/>
        </w:rPr>
        <w:t xml:space="preserve">РАЗДЕЛ V </w:t>
      </w:r>
      <w:r w:rsidR="00BD04C5" w:rsidRPr="005F45AC">
        <w:rPr>
          <w:rFonts w:ascii="Times New Roman" w:hAnsi="Times New Roman" w:cs="Times New Roman"/>
          <w:b/>
          <w:color w:val="000000"/>
          <w:sz w:val="28"/>
          <w:szCs w:val="28"/>
        </w:rPr>
        <w:t xml:space="preserve">СЪБИРАНЕ И ОБМЕН НА ИНФОРМАЦИЯ ЗА </w:t>
      </w:r>
      <w:r w:rsidRPr="005F45AC">
        <w:rPr>
          <w:rFonts w:ascii="Times New Roman" w:hAnsi="Times New Roman" w:cs="Times New Roman"/>
          <w:b/>
          <w:color w:val="000000"/>
          <w:sz w:val="28"/>
          <w:szCs w:val="28"/>
        </w:rPr>
        <w:t xml:space="preserve">  </w:t>
      </w:r>
    </w:p>
    <w:p w14:paraId="0EF2F167" w14:textId="77777777" w:rsidR="008D2F71" w:rsidRPr="005F45AC" w:rsidRDefault="005F45AC" w:rsidP="004518DA">
      <w:pPr>
        <w:widowControl w:val="0"/>
        <w:tabs>
          <w:tab w:val="left" w:pos="990"/>
        </w:tabs>
        <w:spacing w:after="0" w:line="240" w:lineRule="auto"/>
        <w:rPr>
          <w:rFonts w:eastAsia="Arial Unicode MS" w:cs="Times New Roman"/>
          <w:b/>
          <w:color w:val="000000"/>
          <w:sz w:val="28"/>
          <w:szCs w:val="28"/>
          <w:lang w:eastAsia="bg-BG"/>
        </w:rPr>
      </w:pPr>
      <w:r w:rsidRPr="005F45AC">
        <w:rPr>
          <w:rFonts w:ascii="Times New Roman" w:hAnsi="Times New Roman" w:cs="Times New Roman"/>
          <w:b/>
          <w:color w:val="000000"/>
          <w:sz w:val="28"/>
          <w:szCs w:val="28"/>
        </w:rPr>
        <w:tab/>
      </w:r>
      <w:r w:rsidR="00BD04C5" w:rsidRPr="005F45AC">
        <w:rPr>
          <w:rFonts w:ascii="Times New Roman" w:hAnsi="Times New Roman" w:cs="Times New Roman"/>
          <w:b/>
          <w:color w:val="000000"/>
          <w:sz w:val="28"/>
          <w:szCs w:val="28"/>
        </w:rPr>
        <w:t xml:space="preserve">БЕДСТВИЕТО </w:t>
      </w:r>
    </w:p>
    <w:p w14:paraId="1923C4E0" w14:textId="77777777" w:rsidR="005F45AC" w:rsidRPr="005F45AC" w:rsidRDefault="005F45AC" w:rsidP="004518DA">
      <w:pPr>
        <w:widowControl w:val="0"/>
        <w:tabs>
          <w:tab w:val="left" w:pos="990"/>
        </w:tabs>
        <w:spacing w:after="0" w:line="240" w:lineRule="auto"/>
        <w:rPr>
          <w:rFonts w:ascii="Times New Roman" w:hAnsi="Times New Roman" w:cs="Times New Roman"/>
          <w:b/>
          <w:bCs/>
          <w:sz w:val="28"/>
          <w:szCs w:val="28"/>
          <w:lang w:val="en-US"/>
        </w:rPr>
      </w:pPr>
      <w:r w:rsidRPr="005F45AC">
        <w:rPr>
          <w:rFonts w:ascii="Times New Roman" w:hAnsi="Times New Roman" w:cs="Times New Roman"/>
          <w:b/>
          <w:bCs/>
          <w:sz w:val="28"/>
          <w:szCs w:val="28"/>
        </w:rPr>
        <w:t xml:space="preserve">6.           РАЗДЕЛ </w:t>
      </w:r>
      <w:r w:rsidR="00002091">
        <w:rPr>
          <w:rFonts w:ascii="Times New Roman" w:hAnsi="Times New Roman" w:cs="Times New Roman"/>
          <w:b/>
          <w:bCs/>
          <w:sz w:val="28"/>
          <w:szCs w:val="28"/>
          <w:lang w:val="en-US"/>
        </w:rPr>
        <w:t>V</w:t>
      </w:r>
      <w:r w:rsidRPr="005F45AC">
        <w:rPr>
          <w:rFonts w:ascii="Times New Roman" w:hAnsi="Times New Roman" w:cs="Times New Roman"/>
          <w:b/>
          <w:bCs/>
          <w:sz w:val="28"/>
          <w:szCs w:val="28"/>
          <w:lang w:val="en-US"/>
        </w:rPr>
        <w:t>I</w:t>
      </w:r>
      <w:r w:rsidRPr="005F45AC">
        <w:rPr>
          <w:rFonts w:ascii="Times New Roman" w:hAnsi="Times New Roman" w:cs="Times New Roman"/>
          <w:b/>
          <w:bCs/>
          <w:sz w:val="28"/>
          <w:szCs w:val="28"/>
        </w:rPr>
        <w:t xml:space="preserve"> КОМУНИКАЦИИ</w:t>
      </w:r>
    </w:p>
    <w:p w14:paraId="0C4491A8" w14:textId="77777777" w:rsidR="00002091" w:rsidRDefault="005F45AC" w:rsidP="004518DA">
      <w:pPr>
        <w:widowControl w:val="0"/>
        <w:tabs>
          <w:tab w:val="left" w:pos="990"/>
        </w:tabs>
        <w:spacing w:after="0" w:line="240" w:lineRule="auto"/>
        <w:rPr>
          <w:rFonts w:ascii="Times New Roman" w:hAnsi="Times New Roman" w:cs="Times New Roman"/>
          <w:b/>
          <w:bCs/>
          <w:sz w:val="28"/>
          <w:szCs w:val="28"/>
          <w:lang w:val="en-US"/>
        </w:rPr>
      </w:pPr>
      <w:r>
        <w:rPr>
          <w:rFonts w:ascii="Times New Roman" w:hAnsi="Times New Roman" w:cs="Times New Roman"/>
          <w:b/>
          <w:bCs/>
          <w:sz w:val="28"/>
          <w:szCs w:val="28"/>
        </w:rPr>
        <w:t>7</w:t>
      </w:r>
      <w:r w:rsidRPr="005F45A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002091" w:rsidRPr="00002091">
        <w:rPr>
          <w:rFonts w:ascii="Times New Roman" w:hAnsi="Times New Roman" w:cs="Times New Roman"/>
          <w:b/>
          <w:bCs/>
          <w:sz w:val="28"/>
          <w:szCs w:val="28"/>
        </w:rPr>
        <w:t>РАЗДЕЛ V</w:t>
      </w:r>
      <w:r w:rsidR="00002091">
        <w:rPr>
          <w:rFonts w:ascii="Times New Roman" w:hAnsi="Times New Roman" w:cs="Times New Roman"/>
          <w:b/>
          <w:bCs/>
          <w:sz w:val="28"/>
          <w:szCs w:val="28"/>
          <w:lang w:val="en-US"/>
        </w:rPr>
        <w:t>I</w:t>
      </w:r>
      <w:r w:rsidR="00002091" w:rsidRPr="00002091">
        <w:rPr>
          <w:rFonts w:ascii="Times New Roman" w:hAnsi="Times New Roman" w:cs="Times New Roman"/>
          <w:b/>
          <w:bCs/>
          <w:sz w:val="28"/>
          <w:szCs w:val="28"/>
        </w:rPr>
        <w:t xml:space="preserve">I </w:t>
      </w:r>
      <w:r w:rsidRPr="005F45AC">
        <w:rPr>
          <w:rFonts w:ascii="Times New Roman" w:hAnsi="Times New Roman" w:cs="Times New Roman"/>
          <w:b/>
          <w:bCs/>
          <w:sz w:val="28"/>
          <w:szCs w:val="28"/>
          <w:lang w:val="en-US"/>
        </w:rPr>
        <w:t xml:space="preserve">РЕСУРСНО (ФИНАНСОВО И МАТЕРИАЛНО) </w:t>
      </w:r>
    </w:p>
    <w:p w14:paraId="3D948A10" w14:textId="77777777" w:rsidR="005F45AC" w:rsidRDefault="00002091" w:rsidP="004518DA">
      <w:pPr>
        <w:widowControl w:val="0"/>
        <w:tabs>
          <w:tab w:val="left" w:pos="990"/>
        </w:tabs>
        <w:spacing w:after="0" w:line="240" w:lineRule="auto"/>
        <w:rPr>
          <w:rFonts w:ascii="Times New Roman" w:hAnsi="Times New Roman" w:cs="Times New Roman"/>
          <w:b/>
          <w:bCs/>
          <w:sz w:val="28"/>
          <w:szCs w:val="28"/>
        </w:rPr>
      </w:pPr>
      <w:r>
        <w:rPr>
          <w:rFonts w:ascii="Times New Roman" w:hAnsi="Times New Roman" w:cs="Times New Roman"/>
          <w:b/>
          <w:bCs/>
          <w:sz w:val="28"/>
          <w:szCs w:val="28"/>
          <w:lang w:val="en-US"/>
        </w:rPr>
        <w:tab/>
      </w:r>
      <w:r w:rsidR="005F45AC" w:rsidRPr="005F45AC">
        <w:rPr>
          <w:rFonts w:ascii="Times New Roman" w:hAnsi="Times New Roman" w:cs="Times New Roman"/>
          <w:b/>
          <w:bCs/>
          <w:sz w:val="28"/>
          <w:szCs w:val="28"/>
          <w:lang w:val="en-US"/>
        </w:rPr>
        <w:t>ОСИГУРЯВАНЕ НА</w:t>
      </w:r>
      <w:r>
        <w:rPr>
          <w:rFonts w:ascii="Times New Roman" w:hAnsi="Times New Roman" w:cs="Times New Roman"/>
          <w:b/>
          <w:bCs/>
          <w:sz w:val="28"/>
          <w:szCs w:val="28"/>
          <w:lang w:val="en-US"/>
        </w:rPr>
        <w:t xml:space="preserve"> </w:t>
      </w:r>
      <w:r w:rsidR="005F45AC" w:rsidRPr="005F45AC">
        <w:rPr>
          <w:rFonts w:ascii="Times New Roman" w:hAnsi="Times New Roman" w:cs="Times New Roman"/>
          <w:b/>
          <w:bCs/>
          <w:sz w:val="28"/>
          <w:szCs w:val="28"/>
        </w:rPr>
        <w:tab/>
      </w:r>
      <w:r w:rsidR="005F45AC" w:rsidRPr="005F45AC">
        <w:rPr>
          <w:rFonts w:ascii="Times New Roman" w:hAnsi="Times New Roman" w:cs="Times New Roman"/>
          <w:b/>
          <w:bCs/>
          <w:sz w:val="28"/>
          <w:szCs w:val="28"/>
          <w:lang w:val="en-US"/>
        </w:rPr>
        <w:t>ИЗПЪЛНЕНИЕТО НА ПЛАНА</w:t>
      </w:r>
    </w:p>
    <w:p w14:paraId="06814BDA" w14:textId="77777777" w:rsidR="005F45AC" w:rsidRDefault="005F45AC" w:rsidP="004518DA">
      <w:pPr>
        <w:widowControl w:val="0"/>
        <w:tabs>
          <w:tab w:val="left" w:pos="990"/>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8.          </w:t>
      </w:r>
      <w:r w:rsidR="00002091" w:rsidRPr="00002091">
        <w:rPr>
          <w:rFonts w:ascii="Times New Roman" w:hAnsi="Times New Roman" w:cs="Times New Roman"/>
          <w:b/>
          <w:bCs/>
          <w:sz w:val="28"/>
          <w:szCs w:val="28"/>
        </w:rPr>
        <w:t>РАЗДЕЛ VII</w:t>
      </w:r>
      <w:r w:rsidR="00002091">
        <w:rPr>
          <w:rFonts w:ascii="Times New Roman" w:hAnsi="Times New Roman" w:cs="Times New Roman"/>
          <w:b/>
          <w:bCs/>
          <w:sz w:val="28"/>
          <w:szCs w:val="28"/>
          <w:lang w:val="en-US"/>
        </w:rPr>
        <w:t>I</w:t>
      </w:r>
      <w:r>
        <w:rPr>
          <w:rFonts w:ascii="Times New Roman" w:hAnsi="Times New Roman" w:cs="Times New Roman"/>
          <w:b/>
          <w:bCs/>
          <w:sz w:val="28"/>
          <w:szCs w:val="28"/>
        </w:rPr>
        <w:t xml:space="preserve"> </w:t>
      </w:r>
      <w:r w:rsidRPr="005F45AC">
        <w:rPr>
          <w:rFonts w:ascii="Times New Roman" w:hAnsi="Times New Roman" w:cs="Times New Roman"/>
          <w:b/>
          <w:bCs/>
          <w:sz w:val="28"/>
          <w:szCs w:val="28"/>
        </w:rPr>
        <w:t>ОТГОВОРНИ ОРГАНИ И ВРЪЗКИ</w:t>
      </w:r>
    </w:p>
    <w:p w14:paraId="29479AFA" w14:textId="77777777" w:rsidR="005F45AC" w:rsidRPr="005F45AC" w:rsidRDefault="005F45AC" w:rsidP="004518DA">
      <w:pPr>
        <w:widowControl w:val="0"/>
        <w:tabs>
          <w:tab w:val="left" w:pos="990"/>
        </w:tabs>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9.           </w:t>
      </w:r>
      <w:r w:rsidR="00002091">
        <w:rPr>
          <w:rFonts w:ascii="Times New Roman" w:hAnsi="Times New Roman" w:cs="Times New Roman"/>
          <w:b/>
          <w:bCs/>
          <w:sz w:val="28"/>
          <w:szCs w:val="28"/>
        </w:rPr>
        <w:t xml:space="preserve">РАЗДЕЛ </w:t>
      </w:r>
      <w:r w:rsidR="00002091" w:rsidRPr="00002091">
        <w:rPr>
          <w:rFonts w:ascii="Times New Roman" w:hAnsi="Times New Roman" w:cs="Times New Roman"/>
          <w:b/>
          <w:bCs/>
          <w:sz w:val="28"/>
          <w:szCs w:val="28"/>
        </w:rPr>
        <w:t>I</w:t>
      </w:r>
      <w:r w:rsidR="00002091">
        <w:rPr>
          <w:rFonts w:ascii="Times New Roman" w:hAnsi="Times New Roman" w:cs="Times New Roman"/>
          <w:b/>
          <w:bCs/>
          <w:sz w:val="28"/>
          <w:szCs w:val="28"/>
          <w:lang w:val="en-US"/>
        </w:rPr>
        <w:t>X</w:t>
      </w:r>
      <w:r w:rsidR="00002091" w:rsidRPr="00002091">
        <w:rPr>
          <w:rFonts w:ascii="Times New Roman" w:hAnsi="Times New Roman" w:cs="Times New Roman"/>
          <w:b/>
          <w:bCs/>
          <w:sz w:val="28"/>
          <w:szCs w:val="28"/>
        </w:rPr>
        <w:t xml:space="preserve"> </w:t>
      </w:r>
      <w:r w:rsidRPr="005F45AC">
        <w:rPr>
          <w:rFonts w:ascii="Times New Roman" w:hAnsi="Times New Roman" w:cs="Times New Roman"/>
          <w:b/>
          <w:bCs/>
          <w:sz w:val="28"/>
          <w:szCs w:val="28"/>
        </w:rPr>
        <w:t>ПРИЛОЖЕНИЯ</w:t>
      </w:r>
    </w:p>
    <w:p w14:paraId="3B1125D0"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1BE470DC"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25CA68A9"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611DF2D6"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54F9D49B"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0F5E287C"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2A43DF49"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08D9BCE1"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242FB08C"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5494B629"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681D31C9"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430BE5A1"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3A7523C3"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3AE9B440" w14:textId="77777777" w:rsid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32B4CEDF" w14:textId="77777777" w:rsidR="00987345" w:rsidRPr="00987345" w:rsidRDefault="00987345"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eastAsia="bg-BG"/>
        </w:rPr>
      </w:pPr>
    </w:p>
    <w:p w14:paraId="5D710FC3"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55768202"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3E665C38"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77ECB3D8"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4EBC6E10"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2DD73AC0"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34F5908C"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4BB7188F"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4A360DA6"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16B68222"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72AB0A3F"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26B5000F"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08D00BF4" w14:textId="77777777" w:rsidR="00110701" w:rsidRDefault="00110701" w:rsidP="00740FF1">
      <w:pPr>
        <w:pStyle w:val="21"/>
        <w:shd w:val="clear" w:color="auto" w:fill="auto"/>
        <w:tabs>
          <w:tab w:val="left" w:pos="1418"/>
          <w:tab w:val="left" w:pos="1560"/>
        </w:tabs>
        <w:spacing w:line="398" w:lineRule="exact"/>
        <w:ind w:left="426" w:firstLine="1417"/>
        <w:jc w:val="left"/>
        <w:rPr>
          <w:rFonts w:asciiTheme="minorHAnsi" w:eastAsia="Times New Roman" w:hAnsiTheme="minorHAnsi"/>
          <w:b/>
          <w:bCs/>
          <w:color w:val="000000"/>
          <w:sz w:val="24"/>
          <w:szCs w:val="24"/>
          <w:lang w:val="en-US" w:eastAsia="bg-BG"/>
        </w:rPr>
      </w:pPr>
    </w:p>
    <w:p w14:paraId="30675493" w14:textId="77777777" w:rsidR="00110701" w:rsidRDefault="00110701" w:rsidP="00110701">
      <w:pPr>
        <w:widowControl w:val="0"/>
        <w:tabs>
          <w:tab w:val="left" w:pos="990"/>
        </w:tabs>
        <w:spacing w:after="0" w:line="240" w:lineRule="auto"/>
        <w:ind w:left="720"/>
        <w:rPr>
          <w:rFonts w:ascii="Times New Roman" w:eastAsia="Arial Unicode MS" w:hAnsi="Times New Roman" w:cs="Times New Roman"/>
          <w:color w:val="000000"/>
          <w:sz w:val="96"/>
          <w:szCs w:val="96"/>
          <w:lang w:val="en-US" w:eastAsia="bg-BG"/>
        </w:rPr>
      </w:pPr>
      <w:r w:rsidRPr="00110701">
        <w:rPr>
          <w:rFonts w:ascii="Times New Roman" w:eastAsia="Arial Unicode MS" w:hAnsi="Times New Roman" w:cs="Times New Roman"/>
          <w:color w:val="000000"/>
          <w:sz w:val="96"/>
          <w:szCs w:val="96"/>
          <w:lang w:val="en-US" w:eastAsia="bg-BG"/>
        </w:rPr>
        <w:t>РАЗДЕЛ I ВЪВЕДЕНИЕ</w:t>
      </w:r>
    </w:p>
    <w:p w14:paraId="07246971" w14:textId="77777777" w:rsidR="00110701" w:rsidRPr="00110701" w:rsidRDefault="00110701" w:rsidP="00110701">
      <w:pPr>
        <w:widowControl w:val="0"/>
        <w:tabs>
          <w:tab w:val="left" w:pos="990"/>
        </w:tabs>
        <w:spacing w:after="0" w:line="240" w:lineRule="auto"/>
        <w:ind w:left="720"/>
        <w:rPr>
          <w:rFonts w:ascii="Times New Roman" w:eastAsia="Arial Unicode MS" w:hAnsi="Times New Roman" w:cs="Times New Roman"/>
          <w:color w:val="000000"/>
          <w:sz w:val="96"/>
          <w:szCs w:val="96"/>
          <w:highlight w:val="yellow"/>
          <w:lang w:val="en-US" w:eastAsia="bg-BG"/>
        </w:rPr>
      </w:pPr>
    </w:p>
    <w:p w14:paraId="1AEDC5F5" w14:textId="77777777" w:rsidR="00110701" w:rsidRDefault="00110701"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val="en-US" w:eastAsia="bg-BG"/>
        </w:rPr>
      </w:pPr>
    </w:p>
    <w:p w14:paraId="2ECFFA6F" w14:textId="77777777" w:rsidR="00110701" w:rsidRPr="00110701" w:rsidRDefault="00110701" w:rsidP="00110701">
      <w:pPr>
        <w:widowControl w:val="0"/>
        <w:tabs>
          <w:tab w:val="left" w:pos="990"/>
        </w:tabs>
        <w:spacing w:after="0" w:line="360" w:lineRule="auto"/>
        <w:ind w:left="720"/>
        <w:jc w:val="both"/>
        <w:rPr>
          <w:rFonts w:ascii="Times New Roman" w:eastAsia="Arial Unicode MS" w:hAnsi="Times New Roman" w:cs="Times New Roman"/>
          <w:i/>
          <w:color w:val="000000"/>
          <w:sz w:val="28"/>
          <w:szCs w:val="28"/>
          <w:highlight w:val="yellow"/>
          <w:u w:val="single"/>
          <w:lang w:val="en-US" w:eastAsia="bg-BG"/>
        </w:rPr>
      </w:pPr>
    </w:p>
    <w:p w14:paraId="7BC7312A" w14:textId="77777777" w:rsidR="00110701" w:rsidRDefault="00110701"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val="en-US" w:eastAsia="bg-BG"/>
        </w:rPr>
      </w:pPr>
    </w:p>
    <w:p w14:paraId="23B604FB" w14:textId="77777777" w:rsidR="00110701" w:rsidRDefault="00110701"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val="en-US" w:eastAsia="bg-BG"/>
        </w:rPr>
      </w:pPr>
    </w:p>
    <w:p w14:paraId="18E9DA3E" w14:textId="77777777" w:rsidR="00110701" w:rsidRDefault="00110701"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val="en-US" w:eastAsia="bg-BG"/>
        </w:rPr>
      </w:pPr>
    </w:p>
    <w:p w14:paraId="5E6633D2" w14:textId="77777777" w:rsidR="00110701" w:rsidRDefault="00110701"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val="en-US" w:eastAsia="bg-BG"/>
        </w:rPr>
      </w:pPr>
    </w:p>
    <w:p w14:paraId="11DEDB14" w14:textId="77777777" w:rsidR="00110701" w:rsidRDefault="00110701"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val="en-US" w:eastAsia="bg-BG"/>
        </w:rPr>
      </w:pPr>
    </w:p>
    <w:p w14:paraId="2D87554D" w14:textId="77777777" w:rsidR="00110701" w:rsidRDefault="00110701"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val="en-US" w:eastAsia="bg-BG"/>
        </w:rPr>
      </w:pPr>
    </w:p>
    <w:p w14:paraId="3BE025F1" w14:textId="77777777" w:rsidR="00110701" w:rsidRDefault="00110701"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val="en-US" w:eastAsia="bg-BG"/>
        </w:rPr>
      </w:pPr>
    </w:p>
    <w:p w14:paraId="211C6685" w14:textId="77777777" w:rsidR="00110701" w:rsidRDefault="00110701"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val="en-US" w:eastAsia="bg-BG"/>
        </w:rPr>
      </w:pPr>
    </w:p>
    <w:p w14:paraId="5995B93B" w14:textId="77777777" w:rsidR="00110701" w:rsidRDefault="00110701"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eastAsia="bg-BG"/>
        </w:rPr>
      </w:pPr>
    </w:p>
    <w:p w14:paraId="5FF0001F" w14:textId="77777777" w:rsidR="00513617" w:rsidRDefault="00513617"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eastAsia="bg-BG"/>
        </w:rPr>
      </w:pPr>
    </w:p>
    <w:p w14:paraId="1541907D" w14:textId="77777777" w:rsidR="00987345" w:rsidRDefault="00987345"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eastAsia="bg-BG"/>
        </w:rPr>
      </w:pPr>
    </w:p>
    <w:p w14:paraId="0F50BC1E" w14:textId="77777777" w:rsidR="00110701" w:rsidRDefault="00110701" w:rsidP="008D2F71">
      <w:pPr>
        <w:widowControl w:val="0"/>
        <w:tabs>
          <w:tab w:val="left" w:pos="990"/>
        </w:tabs>
        <w:spacing w:after="0" w:line="360" w:lineRule="auto"/>
        <w:ind w:left="720"/>
        <w:jc w:val="both"/>
        <w:rPr>
          <w:rFonts w:ascii="Times New Roman" w:eastAsia="Arial Unicode MS" w:hAnsi="Times New Roman" w:cs="Times New Roman"/>
          <w:color w:val="000000"/>
          <w:sz w:val="28"/>
          <w:szCs w:val="28"/>
          <w:highlight w:val="yellow"/>
          <w:lang w:val="en-US" w:eastAsia="bg-BG"/>
        </w:rPr>
      </w:pPr>
    </w:p>
    <w:p w14:paraId="274D80EC" w14:textId="77777777" w:rsidR="004E2BE4" w:rsidRDefault="004E2BE4" w:rsidP="00B66AA4">
      <w:pPr>
        <w:pStyle w:val="21"/>
        <w:numPr>
          <w:ilvl w:val="0"/>
          <w:numId w:val="2"/>
        </w:numPr>
        <w:shd w:val="clear" w:color="auto" w:fill="auto"/>
        <w:tabs>
          <w:tab w:val="left" w:pos="851"/>
        </w:tabs>
        <w:spacing w:line="398" w:lineRule="exact"/>
        <w:rPr>
          <w:rStyle w:val="2"/>
          <w:b/>
          <w:bCs/>
          <w:sz w:val="28"/>
          <w:szCs w:val="28"/>
        </w:rPr>
      </w:pPr>
      <w:r w:rsidRPr="00513617">
        <w:rPr>
          <w:rStyle w:val="2"/>
          <w:b/>
          <w:bCs/>
          <w:sz w:val="28"/>
          <w:szCs w:val="28"/>
        </w:rPr>
        <w:t>РАЗДЕЛ</w:t>
      </w:r>
      <w:r w:rsidR="00513617" w:rsidRPr="00513617">
        <w:rPr>
          <w:rStyle w:val="2"/>
          <w:b/>
          <w:bCs/>
          <w:sz w:val="28"/>
          <w:szCs w:val="28"/>
        </w:rPr>
        <w:t xml:space="preserve"> </w:t>
      </w:r>
      <w:r w:rsidRPr="00513617">
        <w:rPr>
          <w:rStyle w:val="2"/>
          <w:b/>
          <w:bCs/>
          <w:sz w:val="28"/>
          <w:szCs w:val="28"/>
        </w:rPr>
        <w:t>ВЪВЕДЕНИЕ</w:t>
      </w:r>
    </w:p>
    <w:p w14:paraId="6357B626" w14:textId="77777777" w:rsidR="00E07067" w:rsidRDefault="00513617" w:rsidP="00B66AA4">
      <w:pPr>
        <w:pStyle w:val="21"/>
        <w:numPr>
          <w:ilvl w:val="1"/>
          <w:numId w:val="3"/>
        </w:numPr>
        <w:shd w:val="clear" w:color="auto" w:fill="auto"/>
        <w:tabs>
          <w:tab w:val="left" w:pos="851"/>
        </w:tabs>
        <w:spacing w:line="398" w:lineRule="exact"/>
        <w:rPr>
          <w:rStyle w:val="2"/>
          <w:b/>
          <w:bCs/>
          <w:color w:val="000000"/>
          <w:sz w:val="28"/>
          <w:szCs w:val="28"/>
        </w:rPr>
      </w:pPr>
      <w:r>
        <w:rPr>
          <w:rStyle w:val="2"/>
          <w:b/>
          <w:bCs/>
          <w:color w:val="000000"/>
          <w:sz w:val="28"/>
          <w:szCs w:val="28"/>
        </w:rPr>
        <w:t xml:space="preserve">ЦЕЛ </w:t>
      </w:r>
    </w:p>
    <w:p w14:paraId="36F3B688" w14:textId="77777777" w:rsidR="005221BD" w:rsidRDefault="005444E5" w:rsidP="005221BD">
      <w:pPr>
        <w:pStyle w:val="21"/>
        <w:tabs>
          <w:tab w:val="left" w:pos="851"/>
        </w:tabs>
        <w:spacing w:line="240" w:lineRule="auto"/>
        <w:ind w:firstLine="709"/>
        <w:jc w:val="left"/>
        <w:rPr>
          <w:rStyle w:val="2"/>
          <w:bCs/>
          <w:sz w:val="28"/>
          <w:szCs w:val="28"/>
        </w:rPr>
      </w:pPr>
      <w:r>
        <w:rPr>
          <w:rStyle w:val="2"/>
          <w:bCs/>
          <w:sz w:val="28"/>
          <w:szCs w:val="28"/>
        </w:rPr>
        <w:t>П</w:t>
      </w:r>
      <w:r w:rsidR="005221BD" w:rsidRPr="005221BD">
        <w:rPr>
          <w:rStyle w:val="2"/>
          <w:bCs/>
          <w:sz w:val="28"/>
          <w:szCs w:val="28"/>
        </w:rPr>
        <w:t>лан</w:t>
      </w:r>
      <w:r>
        <w:rPr>
          <w:rStyle w:val="2"/>
          <w:bCs/>
          <w:sz w:val="28"/>
          <w:szCs w:val="28"/>
        </w:rPr>
        <w:t>а</w:t>
      </w:r>
      <w:r w:rsidR="005221BD" w:rsidRPr="005221BD">
        <w:rPr>
          <w:rStyle w:val="2"/>
          <w:bCs/>
          <w:sz w:val="28"/>
          <w:szCs w:val="28"/>
        </w:rPr>
        <w:t xml:space="preserve"> за защита при </w:t>
      </w:r>
      <w:r w:rsidR="00EC4319">
        <w:rPr>
          <w:rStyle w:val="2"/>
          <w:bCs/>
          <w:sz w:val="28"/>
          <w:szCs w:val="28"/>
        </w:rPr>
        <w:t>ядрена или радиационна авария</w:t>
      </w:r>
      <w:r w:rsidR="005221BD" w:rsidRPr="005221BD">
        <w:rPr>
          <w:rStyle w:val="2"/>
          <w:bCs/>
          <w:sz w:val="28"/>
          <w:szCs w:val="28"/>
        </w:rPr>
        <w:t xml:space="preserve"> на община </w:t>
      </w:r>
      <w:r w:rsidR="00C51A44">
        <w:rPr>
          <w:rStyle w:val="2"/>
          <w:bCs/>
          <w:sz w:val="28"/>
          <w:szCs w:val="28"/>
        </w:rPr>
        <w:t xml:space="preserve">ЯБЛАНИЦА  </w:t>
      </w:r>
      <w:r w:rsidR="005221BD" w:rsidRPr="005221BD">
        <w:rPr>
          <w:rStyle w:val="2"/>
          <w:bCs/>
          <w:sz w:val="28"/>
          <w:szCs w:val="28"/>
        </w:rPr>
        <w:t xml:space="preserve"> създава рамка за</w:t>
      </w:r>
      <w:r w:rsidR="005221BD">
        <w:rPr>
          <w:rStyle w:val="2"/>
          <w:bCs/>
          <w:sz w:val="28"/>
          <w:szCs w:val="28"/>
        </w:rPr>
        <w:t xml:space="preserve"> </w:t>
      </w:r>
      <w:r w:rsidR="005221BD" w:rsidRPr="005221BD">
        <w:rPr>
          <w:rStyle w:val="2"/>
          <w:bCs/>
          <w:sz w:val="28"/>
          <w:szCs w:val="28"/>
        </w:rPr>
        <w:t>интегрира</w:t>
      </w:r>
      <w:r w:rsidR="005221BD">
        <w:rPr>
          <w:rStyle w:val="2"/>
          <w:bCs/>
          <w:sz w:val="28"/>
          <w:szCs w:val="28"/>
        </w:rPr>
        <w:t>не</w:t>
      </w:r>
      <w:r w:rsidR="005221BD" w:rsidRPr="005221BD">
        <w:rPr>
          <w:rStyle w:val="2"/>
          <w:bCs/>
          <w:sz w:val="28"/>
          <w:szCs w:val="28"/>
        </w:rPr>
        <w:t xml:space="preserve"> и координира</w:t>
      </w:r>
      <w:r w:rsidR="005221BD">
        <w:rPr>
          <w:rStyle w:val="2"/>
          <w:bCs/>
          <w:sz w:val="28"/>
          <w:szCs w:val="28"/>
        </w:rPr>
        <w:t>не</w:t>
      </w:r>
      <w:r w:rsidR="005221BD" w:rsidRPr="005221BD">
        <w:rPr>
          <w:rStyle w:val="2"/>
          <w:bCs/>
          <w:sz w:val="28"/>
          <w:szCs w:val="28"/>
        </w:rPr>
        <w:t xml:space="preserve"> действията за аварийно реагиране и възстановяване на всички нива на</w:t>
      </w:r>
      <w:r w:rsidR="005221BD">
        <w:rPr>
          <w:rStyle w:val="2"/>
          <w:bCs/>
          <w:sz w:val="28"/>
          <w:szCs w:val="28"/>
        </w:rPr>
        <w:t xml:space="preserve"> </w:t>
      </w:r>
      <w:r w:rsidR="005221BD" w:rsidRPr="005221BD">
        <w:rPr>
          <w:rStyle w:val="2"/>
          <w:bCs/>
          <w:sz w:val="28"/>
          <w:szCs w:val="28"/>
        </w:rPr>
        <w:t xml:space="preserve">правителствени, доброволчески организации и частния сектор в </w:t>
      </w:r>
      <w:r>
        <w:rPr>
          <w:rStyle w:val="2"/>
          <w:bCs/>
          <w:sz w:val="28"/>
          <w:szCs w:val="28"/>
        </w:rPr>
        <w:t>община</w:t>
      </w:r>
      <w:r w:rsidR="005221BD" w:rsidRPr="005221BD">
        <w:rPr>
          <w:rStyle w:val="2"/>
          <w:bCs/>
          <w:sz w:val="28"/>
          <w:szCs w:val="28"/>
        </w:rPr>
        <w:t xml:space="preserve"> </w:t>
      </w:r>
      <w:r w:rsidR="00C51A44">
        <w:rPr>
          <w:rStyle w:val="2"/>
          <w:bCs/>
          <w:sz w:val="28"/>
          <w:szCs w:val="28"/>
        </w:rPr>
        <w:t>ЯБЛАНИЦА</w:t>
      </w:r>
      <w:r w:rsidR="005221BD" w:rsidRPr="005221BD">
        <w:rPr>
          <w:rStyle w:val="2"/>
          <w:bCs/>
          <w:sz w:val="28"/>
          <w:szCs w:val="28"/>
        </w:rPr>
        <w:t xml:space="preserve">. </w:t>
      </w:r>
      <w:r w:rsidRPr="00656DA3">
        <w:rPr>
          <w:rStyle w:val="2"/>
          <w:bCs/>
          <w:sz w:val="28"/>
          <w:szCs w:val="28"/>
        </w:rPr>
        <w:t>ПЗЯРА</w:t>
      </w:r>
      <w:r w:rsidR="00324531">
        <w:rPr>
          <w:rStyle w:val="2"/>
          <w:bCs/>
          <w:sz w:val="28"/>
          <w:szCs w:val="28"/>
        </w:rPr>
        <w:t xml:space="preserve"> </w:t>
      </w:r>
      <w:r w:rsidR="005221BD" w:rsidRPr="005221BD">
        <w:rPr>
          <w:rStyle w:val="2"/>
          <w:bCs/>
          <w:sz w:val="28"/>
          <w:szCs w:val="28"/>
        </w:rPr>
        <w:t xml:space="preserve">е всеобхватен план, основан на риска и всички рискове в своя подход. </w:t>
      </w:r>
      <w:r w:rsidRPr="005444E5">
        <w:rPr>
          <w:rStyle w:val="2"/>
          <w:bCs/>
          <w:sz w:val="28"/>
          <w:szCs w:val="28"/>
        </w:rPr>
        <w:t xml:space="preserve">Това е план за всички операции за аварийни и бедствени ситуации вследствие ядрена или радиационна авария в община </w:t>
      </w:r>
      <w:r w:rsidR="00C51A44">
        <w:rPr>
          <w:rStyle w:val="2"/>
          <w:bCs/>
          <w:sz w:val="28"/>
          <w:szCs w:val="28"/>
        </w:rPr>
        <w:t>ЯБЛАНИЦА</w:t>
      </w:r>
      <w:r w:rsidR="005221BD">
        <w:rPr>
          <w:rStyle w:val="2"/>
          <w:bCs/>
          <w:sz w:val="28"/>
          <w:szCs w:val="28"/>
        </w:rPr>
        <w:t>.</w:t>
      </w:r>
    </w:p>
    <w:p w14:paraId="3EAE5A5F" w14:textId="77777777" w:rsidR="00A24136" w:rsidRDefault="00A24136" w:rsidP="00A24136">
      <w:pPr>
        <w:pStyle w:val="21"/>
        <w:tabs>
          <w:tab w:val="left" w:pos="851"/>
        </w:tabs>
        <w:spacing w:line="240" w:lineRule="auto"/>
        <w:ind w:firstLine="709"/>
        <w:rPr>
          <w:rStyle w:val="2"/>
          <w:bCs/>
          <w:sz w:val="28"/>
          <w:szCs w:val="28"/>
        </w:rPr>
      </w:pPr>
      <w:r>
        <w:rPr>
          <w:rStyle w:val="2"/>
          <w:bCs/>
          <w:sz w:val="28"/>
          <w:szCs w:val="28"/>
        </w:rPr>
        <w:t>Н</w:t>
      </w:r>
      <w:r w:rsidRPr="00A24136">
        <w:rPr>
          <w:rStyle w:val="2"/>
          <w:bCs/>
          <w:sz w:val="28"/>
          <w:szCs w:val="28"/>
        </w:rPr>
        <w:t>еотложни аварийно-възстановителни работи, предприети от правителствените отдели,</w:t>
      </w:r>
      <w:r>
        <w:rPr>
          <w:rStyle w:val="2"/>
          <w:bCs/>
          <w:sz w:val="28"/>
          <w:szCs w:val="28"/>
        </w:rPr>
        <w:t xml:space="preserve"> </w:t>
      </w:r>
      <w:r w:rsidRPr="00A24136">
        <w:rPr>
          <w:rStyle w:val="2"/>
          <w:bCs/>
          <w:sz w:val="28"/>
          <w:szCs w:val="28"/>
        </w:rPr>
        <w:t xml:space="preserve">агенции и доброволчески организации след </w:t>
      </w:r>
      <w:r>
        <w:rPr>
          <w:rStyle w:val="2"/>
          <w:bCs/>
          <w:sz w:val="28"/>
          <w:szCs w:val="28"/>
        </w:rPr>
        <w:t>бедствие</w:t>
      </w:r>
      <w:r w:rsidRPr="00A24136">
        <w:rPr>
          <w:rStyle w:val="2"/>
          <w:bCs/>
          <w:sz w:val="28"/>
          <w:szCs w:val="28"/>
        </w:rPr>
        <w:t xml:space="preserve"> или </w:t>
      </w:r>
      <w:r>
        <w:rPr>
          <w:rStyle w:val="2"/>
          <w:bCs/>
          <w:sz w:val="28"/>
          <w:szCs w:val="28"/>
        </w:rPr>
        <w:t xml:space="preserve">извънредна ситуация </w:t>
      </w:r>
      <w:r w:rsidRPr="00A24136">
        <w:rPr>
          <w:rStyle w:val="2"/>
          <w:bCs/>
          <w:sz w:val="28"/>
          <w:szCs w:val="28"/>
        </w:rPr>
        <w:t>гарантират, че са постигнати следните цели:</w:t>
      </w:r>
    </w:p>
    <w:p w14:paraId="41CDB59E" w14:textId="77777777" w:rsidR="00A24136" w:rsidRDefault="00A24136" w:rsidP="00B66AA4">
      <w:pPr>
        <w:pStyle w:val="21"/>
        <w:numPr>
          <w:ilvl w:val="0"/>
          <w:numId w:val="30"/>
        </w:numPr>
        <w:tabs>
          <w:tab w:val="left" w:pos="851"/>
        </w:tabs>
        <w:spacing w:line="240" w:lineRule="auto"/>
        <w:rPr>
          <w:rStyle w:val="2"/>
          <w:bCs/>
          <w:sz w:val="28"/>
          <w:szCs w:val="28"/>
        </w:rPr>
      </w:pPr>
      <w:r w:rsidRPr="00A24136">
        <w:rPr>
          <w:rStyle w:val="2"/>
          <w:bCs/>
          <w:sz w:val="28"/>
          <w:szCs w:val="28"/>
        </w:rPr>
        <w:t xml:space="preserve">Намаляване на уязвимостта на гражданите и общностите в </w:t>
      </w:r>
      <w:r w:rsidR="00BA79CB">
        <w:rPr>
          <w:rStyle w:val="2"/>
          <w:bCs/>
          <w:sz w:val="28"/>
          <w:szCs w:val="28"/>
        </w:rPr>
        <w:t xml:space="preserve">община </w:t>
      </w:r>
      <w:r w:rsidR="00C51A44">
        <w:rPr>
          <w:rStyle w:val="2"/>
          <w:bCs/>
          <w:sz w:val="28"/>
          <w:szCs w:val="28"/>
        </w:rPr>
        <w:t xml:space="preserve">ЯБЛАНИЦА  </w:t>
      </w:r>
      <w:r w:rsidRPr="00A24136">
        <w:rPr>
          <w:rStyle w:val="2"/>
          <w:bCs/>
          <w:sz w:val="28"/>
          <w:szCs w:val="28"/>
        </w:rPr>
        <w:t xml:space="preserve"> </w:t>
      </w:r>
      <w:r>
        <w:rPr>
          <w:rStyle w:val="2"/>
          <w:bCs/>
          <w:sz w:val="28"/>
          <w:szCs w:val="28"/>
        </w:rPr>
        <w:t xml:space="preserve">от загуба на </w:t>
      </w:r>
      <w:r w:rsidRPr="00A24136">
        <w:rPr>
          <w:rStyle w:val="2"/>
          <w:bCs/>
          <w:sz w:val="28"/>
          <w:szCs w:val="28"/>
        </w:rPr>
        <w:t>живот, нараняване, повреда и унищожаване на имущество по време н</w:t>
      </w:r>
      <w:r>
        <w:rPr>
          <w:rStyle w:val="2"/>
          <w:bCs/>
          <w:sz w:val="28"/>
          <w:szCs w:val="28"/>
        </w:rPr>
        <w:t xml:space="preserve">а естествени, технологични или </w:t>
      </w:r>
      <w:r w:rsidRPr="00A24136">
        <w:rPr>
          <w:rStyle w:val="2"/>
          <w:bCs/>
          <w:sz w:val="28"/>
          <w:szCs w:val="28"/>
        </w:rPr>
        <w:t>причинени от човека извънредни ситуации и бедствия или по</w:t>
      </w:r>
      <w:r>
        <w:rPr>
          <w:rStyle w:val="2"/>
          <w:bCs/>
          <w:sz w:val="28"/>
          <w:szCs w:val="28"/>
        </w:rPr>
        <w:t xml:space="preserve"> време на враждебни военни или терористични </w:t>
      </w:r>
      <w:r w:rsidRPr="00A24136">
        <w:rPr>
          <w:rStyle w:val="2"/>
          <w:bCs/>
          <w:sz w:val="28"/>
          <w:szCs w:val="28"/>
        </w:rPr>
        <w:t>действия.</w:t>
      </w:r>
    </w:p>
    <w:p w14:paraId="0BBD56B4" w14:textId="77777777" w:rsidR="00A24136" w:rsidRDefault="00A24136" w:rsidP="00AC3437">
      <w:pPr>
        <w:pStyle w:val="21"/>
        <w:numPr>
          <w:ilvl w:val="0"/>
          <w:numId w:val="30"/>
        </w:numPr>
        <w:tabs>
          <w:tab w:val="left" w:pos="851"/>
        </w:tabs>
        <w:spacing w:line="240" w:lineRule="auto"/>
        <w:rPr>
          <w:rStyle w:val="2"/>
          <w:bCs/>
          <w:sz w:val="28"/>
          <w:szCs w:val="28"/>
        </w:rPr>
      </w:pPr>
      <w:r w:rsidRPr="00A24136">
        <w:rPr>
          <w:rStyle w:val="2"/>
          <w:bCs/>
          <w:sz w:val="28"/>
          <w:szCs w:val="28"/>
        </w:rPr>
        <w:t>Подготовка за бърза и ефективна реакция и възстановяване, за защита на живота и имуществото на засегнатите от извънредни ситуации и бедствия.</w:t>
      </w:r>
      <w:r w:rsidR="00AC3437">
        <w:rPr>
          <w:rStyle w:val="2"/>
          <w:bCs/>
          <w:sz w:val="28"/>
          <w:szCs w:val="28"/>
        </w:rPr>
        <w:t xml:space="preserve"> </w:t>
      </w:r>
      <w:r w:rsidR="00AC3437" w:rsidRPr="00AC3437">
        <w:rPr>
          <w:rStyle w:val="2"/>
          <w:bCs/>
          <w:sz w:val="28"/>
          <w:szCs w:val="28"/>
        </w:rPr>
        <w:t>Отговор на извънредните ситуации, като се използва всички системи</w:t>
      </w:r>
      <w:r w:rsidRPr="00A24136">
        <w:rPr>
          <w:rStyle w:val="2"/>
          <w:bCs/>
          <w:sz w:val="28"/>
          <w:szCs w:val="28"/>
        </w:rPr>
        <w:t xml:space="preserve">, планове и ресурси, необходими за опазване на здравето, безопасността и благосъстоянието на лицата, засегнати от </w:t>
      </w:r>
      <w:r w:rsidR="00682192">
        <w:rPr>
          <w:rStyle w:val="2"/>
          <w:bCs/>
          <w:sz w:val="28"/>
          <w:szCs w:val="28"/>
        </w:rPr>
        <w:t>бедствието</w:t>
      </w:r>
      <w:r w:rsidRPr="00A24136">
        <w:rPr>
          <w:rStyle w:val="2"/>
          <w:bCs/>
          <w:sz w:val="28"/>
          <w:szCs w:val="28"/>
        </w:rPr>
        <w:t>.</w:t>
      </w:r>
    </w:p>
    <w:p w14:paraId="79B3E4DE" w14:textId="77777777" w:rsidR="00682192" w:rsidRDefault="00682192" w:rsidP="00B66AA4">
      <w:pPr>
        <w:pStyle w:val="21"/>
        <w:numPr>
          <w:ilvl w:val="0"/>
          <w:numId w:val="30"/>
        </w:numPr>
        <w:tabs>
          <w:tab w:val="left" w:pos="851"/>
        </w:tabs>
        <w:spacing w:line="240" w:lineRule="auto"/>
        <w:rPr>
          <w:rStyle w:val="2"/>
          <w:bCs/>
          <w:sz w:val="28"/>
          <w:szCs w:val="28"/>
        </w:rPr>
      </w:pPr>
      <w:r w:rsidRPr="00682192">
        <w:rPr>
          <w:rStyle w:val="2"/>
          <w:bCs/>
          <w:sz w:val="28"/>
          <w:szCs w:val="28"/>
        </w:rPr>
        <w:t xml:space="preserve">Подпомагане на общностите и гражданите в </w:t>
      </w:r>
      <w:r w:rsidR="005444E5">
        <w:rPr>
          <w:rStyle w:val="2"/>
          <w:bCs/>
          <w:sz w:val="28"/>
          <w:szCs w:val="28"/>
        </w:rPr>
        <w:t xml:space="preserve">община </w:t>
      </w:r>
      <w:r w:rsidR="00C51A44">
        <w:rPr>
          <w:rStyle w:val="2"/>
          <w:bCs/>
          <w:sz w:val="28"/>
          <w:szCs w:val="28"/>
        </w:rPr>
        <w:t xml:space="preserve">ЯБЛАНИЦА  </w:t>
      </w:r>
      <w:r w:rsidRPr="00682192">
        <w:rPr>
          <w:rStyle w:val="2"/>
          <w:bCs/>
          <w:sz w:val="28"/>
          <w:szCs w:val="28"/>
        </w:rPr>
        <w:t xml:space="preserve"> да се възстанов</w:t>
      </w:r>
      <w:r>
        <w:rPr>
          <w:rStyle w:val="2"/>
          <w:bCs/>
          <w:sz w:val="28"/>
          <w:szCs w:val="28"/>
        </w:rPr>
        <w:t>ят</w:t>
      </w:r>
      <w:r w:rsidR="00A807A8">
        <w:rPr>
          <w:rStyle w:val="2"/>
          <w:bCs/>
          <w:sz w:val="28"/>
          <w:szCs w:val="28"/>
        </w:rPr>
        <w:t xml:space="preserve"> при </w:t>
      </w:r>
      <w:r>
        <w:rPr>
          <w:rStyle w:val="2"/>
          <w:bCs/>
          <w:sz w:val="28"/>
          <w:szCs w:val="28"/>
        </w:rPr>
        <w:t>извънредни</w:t>
      </w:r>
      <w:r w:rsidRPr="00682192">
        <w:rPr>
          <w:rStyle w:val="2"/>
          <w:bCs/>
          <w:sz w:val="28"/>
          <w:szCs w:val="28"/>
        </w:rPr>
        <w:t xml:space="preserve"> ситуации и бедствия, като </w:t>
      </w:r>
      <w:r>
        <w:rPr>
          <w:rStyle w:val="2"/>
          <w:bCs/>
          <w:sz w:val="28"/>
          <w:szCs w:val="28"/>
        </w:rPr>
        <w:t xml:space="preserve">се </w:t>
      </w:r>
      <w:r w:rsidRPr="00682192">
        <w:rPr>
          <w:rStyle w:val="2"/>
          <w:bCs/>
          <w:sz w:val="28"/>
          <w:szCs w:val="28"/>
        </w:rPr>
        <w:t>осигур</w:t>
      </w:r>
      <w:r>
        <w:rPr>
          <w:rStyle w:val="2"/>
          <w:bCs/>
          <w:sz w:val="28"/>
          <w:szCs w:val="28"/>
        </w:rPr>
        <w:t>и</w:t>
      </w:r>
      <w:r w:rsidRPr="00682192">
        <w:rPr>
          <w:rStyle w:val="2"/>
          <w:bCs/>
          <w:sz w:val="28"/>
          <w:szCs w:val="28"/>
        </w:rPr>
        <w:t xml:space="preserve"> бързо и правилно възстановяване и рехабилитация на лица и имущество, засегнати от извънредни ситуации.</w:t>
      </w:r>
    </w:p>
    <w:p w14:paraId="056022AC" w14:textId="77777777" w:rsidR="00682192" w:rsidRDefault="00682192" w:rsidP="00B66AA4">
      <w:pPr>
        <w:pStyle w:val="21"/>
        <w:numPr>
          <w:ilvl w:val="0"/>
          <w:numId w:val="30"/>
        </w:numPr>
        <w:tabs>
          <w:tab w:val="left" w:pos="851"/>
        </w:tabs>
        <w:spacing w:line="240" w:lineRule="auto"/>
        <w:rPr>
          <w:rStyle w:val="2"/>
          <w:bCs/>
          <w:sz w:val="28"/>
          <w:szCs w:val="28"/>
        </w:rPr>
      </w:pPr>
      <w:r w:rsidRPr="00682192">
        <w:rPr>
          <w:rStyle w:val="2"/>
          <w:bCs/>
          <w:sz w:val="28"/>
          <w:szCs w:val="28"/>
        </w:rPr>
        <w:t xml:space="preserve">Осигуряване на система за управление </w:t>
      </w:r>
      <w:r>
        <w:rPr>
          <w:rStyle w:val="2"/>
          <w:bCs/>
          <w:sz w:val="28"/>
          <w:szCs w:val="28"/>
        </w:rPr>
        <w:t>при</w:t>
      </w:r>
      <w:r w:rsidRPr="00682192">
        <w:rPr>
          <w:rStyle w:val="2"/>
          <w:bCs/>
          <w:sz w:val="28"/>
          <w:szCs w:val="28"/>
        </w:rPr>
        <w:t xml:space="preserve"> </w:t>
      </w:r>
      <w:r>
        <w:rPr>
          <w:rStyle w:val="2"/>
          <w:bCs/>
          <w:sz w:val="28"/>
          <w:szCs w:val="28"/>
        </w:rPr>
        <w:t xml:space="preserve">бедствия и </w:t>
      </w:r>
      <w:r w:rsidRPr="00682192">
        <w:rPr>
          <w:rStyle w:val="2"/>
          <w:bCs/>
          <w:sz w:val="28"/>
          <w:szCs w:val="28"/>
        </w:rPr>
        <w:t xml:space="preserve">извънредни ситуации, обхващаща всички аспекти на </w:t>
      </w:r>
      <w:r>
        <w:rPr>
          <w:rStyle w:val="2"/>
          <w:bCs/>
          <w:sz w:val="28"/>
          <w:szCs w:val="28"/>
        </w:rPr>
        <w:t>предварителната</w:t>
      </w:r>
      <w:r w:rsidRPr="00682192">
        <w:rPr>
          <w:rStyle w:val="2"/>
          <w:bCs/>
          <w:sz w:val="28"/>
          <w:szCs w:val="28"/>
        </w:rPr>
        <w:t xml:space="preserve"> подготовка</w:t>
      </w:r>
      <w:r>
        <w:rPr>
          <w:rStyle w:val="2"/>
          <w:bCs/>
          <w:sz w:val="28"/>
          <w:szCs w:val="28"/>
        </w:rPr>
        <w:t xml:space="preserve"> преди бедствия </w:t>
      </w:r>
      <w:r w:rsidRPr="00682192">
        <w:rPr>
          <w:rStyle w:val="2"/>
          <w:bCs/>
          <w:sz w:val="28"/>
          <w:szCs w:val="28"/>
        </w:rPr>
        <w:t xml:space="preserve">и реагиране след </w:t>
      </w:r>
      <w:r>
        <w:rPr>
          <w:rStyle w:val="2"/>
          <w:bCs/>
          <w:sz w:val="28"/>
          <w:szCs w:val="28"/>
        </w:rPr>
        <w:t>бедствия</w:t>
      </w:r>
      <w:r w:rsidRPr="00682192">
        <w:rPr>
          <w:rStyle w:val="2"/>
          <w:bCs/>
          <w:sz w:val="28"/>
          <w:szCs w:val="28"/>
        </w:rPr>
        <w:t xml:space="preserve">, възстановяването и </w:t>
      </w:r>
      <w:r>
        <w:rPr>
          <w:rStyle w:val="2"/>
          <w:bCs/>
          <w:sz w:val="28"/>
          <w:szCs w:val="28"/>
        </w:rPr>
        <w:t>намаляване на въздействието</w:t>
      </w:r>
      <w:r w:rsidRPr="00682192">
        <w:rPr>
          <w:rStyle w:val="2"/>
          <w:bCs/>
          <w:sz w:val="28"/>
          <w:szCs w:val="28"/>
        </w:rPr>
        <w:t>.</w:t>
      </w:r>
    </w:p>
    <w:p w14:paraId="541EC413" w14:textId="77777777" w:rsidR="00C51A44" w:rsidRDefault="00EC4319" w:rsidP="00682192">
      <w:pPr>
        <w:pStyle w:val="21"/>
        <w:tabs>
          <w:tab w:val="left" w:pos="851"/>
        </w:tabs>
        <w:spacing w:line="240" w:lineRule="auto"/>
        <w:ind w:firstLine="709"/>
        <w:rPr>
          <w:rStyle w:val="2"/>
          <w:bCs/>
          <w:sz w:val="28"/>
          <w:szCs w:val="28"/>
        </w:rPr>
      </w:pPr>
      <w:r>
        <w:rPr>
          <w:rStyle w:val="2"/>
          <w:bCs/>
          <w:sz w:val="28"/>
          <w:szCs w:val="28"/>
        </w:rPr>
        <w:t xml:space="preserve">Общ.ЩИПЗБ </w:t>
      </w:r>
      <w:r w:rsidR="00682192" w:rsidRPr="00682192">
        <w:rPr>
          <w:rStyle w:val="2"/>
          <w:bCs/>
          <w:sz w:val="28"/>
          <w:szCs w:val="28"/>
        </w:rPr>
        <w:t xml:space="preserve">е водещата </w:t>
      </w:r>
      <w:r w:rsidR="00382E6E">
        <w:rPr>
          <w:rStyle w:val="2"/>
          <w:bCs/>
          <w:sz w:val="28"/>
          <w:szCs w:val="28"/>
        </w:rPr>
        <w:t>структура</w:t>
      </w:r>
      <w:r w:rsidR="00682192" w:rsidRPr="00682192">
        <w:rPr>
          <w:rStyle w:val="2"/>
          <w:bCs/>
          <w:sz w:val="28"/>
          <w:szCs w:val="28"/>
        </w:rPr>
        <w:t xml:space="preserve"> за координиране на</w:t>
      </w:r>
      <w:r w:rsidR="00682192">
        <w:rPr>
          <w:rStyle w:val="2"/>
          <w:bCs/>
          <w:sz w:val="28"/>
          <w:szCs w:val="28"/>
        </w:rPr>
        <w:t xml:space="preserve"> </w:t>
      </w:r>
      <w:r w:rsidR="00382E6E">
        <w:rPr>
          <w:rStyle w:val="2"/>
          <w:bCs/>
          <w:sz w:val="28"/>
          <w:szCs w:val="28"/>
        </w:rPr>
        <w:t>реагирането</w:t>
      </w:r>
      <w:r w:rsidR="00682192" w:rsidRPr="00682192">
        <w:rPr>
          <w:rStyle w:val="2"/>
          <w:bCs/>
          <w:sz w:val="28"/>
          <w:szCs w:val="28"/>
        </w:rPr>
        <w:t xml:space="preserve"> по време на голямо бедствие или аварийна ситуация, засягаща </w:t>
      </w:r>
      <w:r w:rsidR="005444E5">
        <w:rPr>
          <w:rStyle w:val="2"/>
          <w:bCs/>
          <w:sz w:val="28"/>
          <w:szCs w:val="28"/>
        </w:rPr>
        <w:t>община</w:t>
      </w:r>
      <w:r w:rsidR="00382E6E">
        <w:rPr>
          <w:rStyle w:val="2"/>
          <w:bCs/>
          <w:sz w:val="28"/>
          <w:szCs w:val="28"/>
        </w:rPr>
        <w:t xml:space="preserve"> </w:t>
      </w:r>
      <w:r w:rsidR="00C51A44">
        <w:rPr>
          <w:rStyle w:val="2"/>
          <w:bCs/>
          <w:sz w:val="28"/>
          <w:szCs w:val="28"/>
        </w:rPr>
        <w:t>ЯБЛАНИЦА</w:t>
      </w:r>
      <w:r w:rsidR="00682192" w:rsidRPr="00682192">
        <w:rPr>
          <w:rStyle w:val="2"/>
          <w:bCs/>
          <w:sz w:val="28"/>
          <w:szCs w:val="28"/>
        </w:rPr>
        <w:t>.</w:t>
      </w:r>
    </w:p>
    <w:p w14:paraId="3B54F175" w14:textId="77777777" w:rsidR="00682192" w:rsidRDefault="00382E6E" w:rsidP="00682192">
      <w:pPr>
        <w:pStyle w:val="21"/>
        <w:tabs>
          <w:tab w:val="left" w:pos="851"/>
        </w:tabs>
        <w:spacing w:line="240" w:lineRule="auto"/>
        <w:ind w:firstLine="709"/>
        <w:rPr>
          <w:rStyle w:val="2"/>
          <w:bCs/>
          <w:sz w:val="28"/>
          <w:szCs w:val="28"/>
        </w:rPr>
      </w:pPr>
      <w:r>
        <w:rPr>
          <w:rStyle w:val="2"/>
          <w:bCs/>
          <w:sz w:val="28"/>
          <w:szCs w:val="28"/>
        </w:rPr>
        <w:t>Ръководителя на операциите има право на сл</w:t>
      </w:r>
      <w:r w:rsidR="00682192" w:rsidRPr="00682192">
        <w:rPr>
          <w:rStyle w:val="2"/>
          <w:bCs/>
          <w:sz w:val="28"/>
          <w:szCs w:val="28"/>
        </w:rPr>
        <w:t>едното:</w:t>
      </w:r>
    </w:p>
    <w:p w14:paraId="44BFE634" w14:textId="77777777" w:rsidR="00382E6E" w:rsidRPr="00382E6E" w:rsidRDefault="00382E6E" w:rsidP="00B66AA4">
      <w:pPr>
        <w:pStyle w:val="21"/>
        <w:numPr>
          <w:ilvl w:val="0"/>
          <w:numId w:val="31"/>
        </w:numPr>
        <w:tabs>
          <w:tab w:val="left" w:pos="851"/>
        </w:tabs>
        <w:spacing w:line="240" w:lineRule="auto"/>
        <w:rPr>
          <w:bCs/>
          <w:sz w:val="28"/>
          <w:szCs w:val="28"/>
          <w:shd w:val="clear" w:color="auto" w:fill="FFFFFF"/>
        </w:rPr>
      </w:pPr>
      <w:r>
        <w:rPr>
          <w:bCs/>
          <w:sz w:val="28"/>
          <w:szCs w:val="28"/>
          <w:shd w:val="clear" w:color="auto" w:fill="FFFFFF"/>
        </w:rPr>
        <w:t>З</w:t>
      </w:r>
      <w:r w:rsidRPr="00382E6E">
        <w:rPr>
          <w:bCs/>
          <w:sz w:val="28"/>
          <w:szCs w:val="28"/>
          <w:shd w:val="clear" w:color="auto" w:fill="FFFFFF"/>
        </w:rPr>
        <w:t>абрани или ограничи влизането на лица в района на бедствието;</w:t>
      </w:r>
    </w:p>
    <w:p w14:paraId="10EF246C" w14:textId="77777777" w:rsidR="00382E6E" w:rsidRPr="00382E6E" w:rsidRDefault="00382E6E" w:rsidP="00B66AA4">
      <w:pPr>
        <w:pStyle w:val="21"/>
        <w:numPr>
          <w:ilvl w:val="0"/>
          <w:numId w:val="31"/>
        </w:numPr>
        <w:tabs>
          <w:tab w:val="left" w:pos="851"/>
        </w:tabs>
        <w:spacing w:line="240" w:lineRule="auto"/>
        <w:rPr>
          <w:bCs/>
          <w:sz w:val="28"/>
          <w:szCs w:val="28"/>
          <w:shd w:val="clear" w:color="auto" w:fill="FFFFFF"/>
        </w:rPr>
      </w:pPr>
      <w:r>
        <w:rPr>
          <w:bCs/>
          <w:sz w:val="28"/>
          <w:szCs w:val="28"/>
          <w:shd w:val="clear" w:color="auto" w:fill="FFFFFF"/>
        </w:rPr>
        <w:t>Н</w:t>
      </w:r>
      <w:r w:rsidRPr="00382E6E">
        <w:rPr>
          <w:bCs/>
          <w:sz w:val="28"/>
          <w:szCs w:val="28"/>
          <w:shd w:val="clear" w:color="auto" w:fill="FFFFFF"/>
        </w:rPr>
        <w:t>ареди временно извеждане на лица от района на бедствието;</w:t>
      </w:r>
    </w:p>
    <w:p w14:paraId="4154FA4F" w14:textId="77777777" w:rsidR="00382E6E" w:rsidRPr="00382E6E" w:rsidRDefault="00382E6E" w:rsidP="00B66AA4">
      <w:pPr>
        <w:pStyle w:val="21"/>
        <w:numPr>
          <w:ilvl w:val="0"/>
          <w:numId w:val="31"/>
        </w:numPr>
        <w:tabs>
          <w:tab w:val="left" w:pos="851"/>
        </w:tabs>
        <w:spacing w:line="240" w:lineRule="auto"/>
        <w:rPr>
          <w:bCs/>
          <w:sz w:val="28"/>
          <w:szCs w:val="28"/>
          <w:shd w:val="clear" w:color="auto" w:fill="FFFFFF"/>
        </w:rPr>
      </w:pPr>
      <w:r>
        <w:rPr>
          <w:bCs/>
          <w:sz w:val="28"/>
          <w:szCs w:val="28"/>
          <w:shd w:val="clear" w:color="auto" w:fill="FFFFFF"/>
        </w:rPr>
        <w:t>Р</w:t>
      </w:r>
      <w:r w:rsidRPr="00382E6E">
        <w:rPr>
          <w:bCs/>
          <w:sz w:val="28"/>
          <w:szCs w:val="28"/>
          <w:shd w:val="clear" w:color="auto" w:fill="FFFFFF"/>
        </w:rPr>
        <w:t>азпореди незабавно извършване или спиране на строителни работи, теренни преустройства или разрушаване на строежи или части от тях с цел предотвратяване или намаляване на негативните последици от бедствието;</w:t>
      </w:r>
    </w:p>
    <w:p w14:paraId="74136F94" w14:textId="77777777" w:rsidR="00382E6E" w:rsidRPr="00382E6E" w:rsidRDefault="00382E6E" w:rsidP="00B66AA4">
      <w:pPr>
        <w:pStyle w:val="21"/>
        <w:numPr>
          <w:ilvl w:val="0"/>
          <w:numId w:val="31"/>
        </w:numPr>
        <w:tabs>
          <w:tab w:val="left" w:pos="851"/>
        </w:tabs>
        <w:spacing w:line="240" w:lineRule="auto"/>
        <w:rPr>
          <w:bCs/>
          <w:sz w:val="28"/>
          <w:szCs w:val="28"/>
          <w:shd w:val="clear" w:color="auto" w:fill="FFFFFF"/>
        </w:rPr>
      </w:pPr>
      <w:r>
        <w:rPr>
          <w:bCs/>
          <w:sz w:val="28"/>
          <w:szCs w:val="28"/>
          <w:shd w:val="clear" w:color="auto" w:fill="FFFFFF"/>
        </w:rPr>
        <w:t>П</w:t>
      </w:r>
      <w:r w:rsidRPr="00382E6E">
        <w:rPr>
          <w:bCs/>
          <w:sz w:val="28"/>
          <w:szCs w:val="28"/>
          <w:shd w:val="clear" w:color="auto" w:fill="FFFFFF"/>
        </w:rPr>
        <w:t>оиска от юридически или физически лица предоставяне на помощ в съответствие с възможностите им;</w:t>
      </w:r>
    </w:p>
    <w:p w14:paraId="28AC7A87" w14:textId="77777777" w:rsidR="00382E6E" w:rsidRPr="00382E6E" w:rsidRDefault="00382E6E" w:rsidP="00B66AA4">
      <w:pPr>
        <w:pStyle w:val="21"/>
        <w:numPr>
          <w:ilvl w:val="0"/>
          <w:numId w:val="31"/>
        </w:numPr>
        <w:tabs>
          <w:tab w:val="left" w:pos="851"/>
        </w:tabs>
        <w:spacing w:line="240" w:lineRule="auto"/>
        <w:rPr>
          <w:bCs/>
          <w:sz w:val="28"/>
          <w:szCs w:val="28"/>
          <w:shd w:val="clear" w:color="auto" w:fill="FFFFFF"/>
        </w:rPr>
      </w:pPr>
      <w:r>
        <w:rPr>
          <w:bCs/>
          <w:sz w:val="28"/>
          <w:szCs w:val="28"/>
          <w:shd w:val="clear" w:color="auto" w:fill="FFFFFF"/>
        </w:rPr>
        <w:t>С</w:t>
      </w:r>
      <w:r w:rsidRPr="00382E6E">
        <w:rPr>
          <w:bCs/>
          <w:sz w:val="28"/>
          <w:szCs w:val="28"/>
          <w:shd w:val="clear" w:color="auto" w:fill="FFFFFF"/>
        </w:rPr>
        <w:t>ъздаде щаб на ръководителя на операциите с представители на участващите екипи от единната спасителна система;</w:t>
      </w:r>
    </w:p>
    <w:p w14:paraId="7BE546F6" w14:textId="77777777" w:rsidR="00382E6E" w:rsidRPr="00382E6E" w:rsidRDefault="00382E6E" w:rsidP="00B66AA4">
      <w:pPr>
        <w:pStyle w:val="21"/>
        <w:numPr>
          <w:ilvl w:val="0"/>
          <w:numId w:val="31"/>
        </w:numPr>
        <w:tabs>
          <w:tab w:val="left" w:pos="851"/>
        </w:tabs>
        <w:spacing w:line="240" w:lineRule="auto"/>
        <w:rPr>
          <w:bCs/>
          <w:sz w:val="28"/>
          <w:szCs w:val="28"/>
          <w:shd w:val="clear" w:color="auto" w:fill="FFFFFF"/>
        </w:rPr>
      </w:pPr>
      <w:r>
        <w:rPr>
          <w:bCs/>
          <w:sz w:val="28"/>
          <w:szCs w:val="28"/>
          <w:shd w:val="clear" w:color="auto" w:fill="FFFFFF"/>
        </w:rPr>
        <w:t>Р</w:t>
      </w:r>
      <w:r w:rsidRPr="00382E6E">
        <w:rPr>
          <w:bCs/>
          <w:sz w:val="28"/>
          <w:szCs w:val="28"/>
          <w:shd w:val="clear" w:color="auto" w:fill="FFFFFF"/>
        </w:rPr>
        <w:t>аздели района на бедствието на сектори или на участъци, да определи техни ръководители, да им възлага задачи, както и да разп</w:t>
      </w:r>
      <w:r>
        <w:rPr>
          <w:bCs/>
          <w:sz w:val="28"/>
          <w:szCs w:val="28"/>
          <w:shd w:val="clear" w:color="auto" w:fill="FFFFFF"/>
        </w:rPr>
        <w:t>ределя сили и средства за тях;</w:t>
      </w:r>
    </w:p>
    <w:p w14:paraId="25E034DE" w14:textId="77777777" w:rsidR="00382E6E" w:rsidRPr="00682192" w:rsidRDefault="00382E6E" w:rsidP="00682192">
      <w:pPr>
        <w:pStyle w:val="21"/>
        <w:tabs>
          <w:tab w:val="left" w:pos="851"/>
        </w:tabs>
        <w:spacing w:line="240" w:lineRule="auto"/>
        <w:ind w:firstLine="709"/>
        <w:rPr>
          <w:rStyle w:val="2"/>
          <w:bCs/>
          <w:sz w:val="28"/>
          <w:szCs w:val="28"/>
        </w:rPr>
      </w:pPr>
    </w:p>
    <w:p w14:paraId="2558F8E6" w14:textId="77777777" w:rsidR="00B5120F" w:rsidRDefault="00A24136" w:rsidP="00B66AA4">
      <w:pPr>
        <w:pStyle w:val="21"/>
        <w:numPr>
          <w:ilvl w:val="1"/>
          <w:numId w:val="3"/>
        </w:numPr>
        <w:shd w:val="clear" w:color="auto" w:fill="auto"/>
        <w:tabs>
          <w:tab w:val="left" w:pos="851"/>
        </w:tabs>
        <w:spacing w:line="398" w:lineRule="exact"/>
        <w:rPr>
          <w:rStyle w:val="2"/>
          <w:b/>
          <w:bCs/>
          <w:color w:val="000000"/>
          <w:sz w:val="28"/>
          <w:szCs w:val="28"/>
        </w:rPr>
      </w:pPr>
      <w:r w:rsidRPr="00A24136">
        <w:rPr>
          <w:rStyle w:val="2"/>
          <w:b/>
          <w:bCs/>
          <w:color w:val="000000"/>
          <w:sz w:val="28"/>
          <w:szCs w:val="28"/>
        </w:rPr>
        <w:t xml:space="preserve">ОБХВАТ </w:t>
      </w:r>
    </w:p>
    <w:p w14:paraId="615157A2" w14:textId="77777777" w:rsidR="00912328" w:rsidRDefault="005444E5" w:rsidP="001E5D06">
      <w:pPr>
        <w:pStyle w:val="21"/>
        <w:tabs>
          <w:tab w:val="left" w:pos="851"/>
        </w:tabs>
        <w:spacing w:line="240" w:lineRule="auto"/>
        <w:ind w:firstLine="709"/>
        <w:rPr>
          <w:rStyle w:val="2"/>
          <w:bCs/>
          <w:color w:val="000000"/>
          <w:sz w:val="28"/>
          <w:szCs w:val="28"/>
        </w:rPr>
      </w:pPr>
      <w:r>
        <w:rPr>
          <w:rStyle w:val="2"/>
          <w:bCs/>
          <w:color w:val="000000"/>
          <w:sz w:val="28"/>
          <w:szCs w:val="28"/>
        </w:rPr>
        <w:t xml:space="preserve">ПЗЯРА </w:t>
      </w:r>
      <w:r w:rsidR="00382E6E" w:rsidRPr="00382E6E">
        <w:rPr>
          <w:rStyle w:val="2"/>
          <w:bCs/>
          <w:color w:val="000000"/>
          <w:sz w:val="28"/>
          <w:szCs w:val="28"/>
        </w:rPr>
        <w:t xml:space="preserve">на </w:t>
      </w:r>
      <w:r>
        <w:rPr>
          <w:rStyle w:val="2"/>
          <w:bCs/>
          <w:color w:val="000000"/>
          <w:sz w:val="28"/>
          <w:szCs w:val="28"/>
        </w:rPr>
        <w:t xml:space="preserve">община </w:t>
      </w:r>
      <w:r w:rsidR="00C51A44">
        <w:rPr>
          <w:rStyle w:val="2"/>
          <w:bCs/>
          <w:color w:val="000000"/>
          <w:sz w:val="28"/>
          <w:szCs w:val="28"/>
        </w:rPr>
        <w:t xml:space="preserve">ЯБЛАНИЦА  </w:t>
      </w:r>
      <w:r w:rsidR="00382E6E" w:rsidRPr="00382E6E">
        <w:rPr>
          <w:rStyle w:val="2"/>
          <w:bCs/>
          <w:color w:val="000000"/>
          <w:sz w:val="28"/>
          <w:szCs w:val="28"/>
        </w:rPr>
        <w:t xml:space="preserve"> създава основните политики, основни програмни </w:t>
      </w:r>
      <w:r w:rsidR="00382E6E" w:rsidRPr="00382E6E">
        <w:rPr>
          <w:rStyle w:val="2"/>
          <w:bCs/>
          <w:color w:val="000000"/>
          <w:sz w:val="28"/>
          <w:szCs w:val="28"/>
        </w:rPr>
        <w:lastRenderedPageBreak/>
        <w:t>стратегии,</w:t>
      </w:r>
      <w:r w:rsidR="001E5D06">
        <w:rPr>
          <w:rStyle w:val="2"/>
          <w:bCs/>
          <w:color w:val="000000"/>
          <w:sz w:val="28"/>
          <w:szCs w:val="28"/>
        </w:rPr>
        <w:t xml:space="preserve"> </w:t>
      </w:r>
      <w:r w:rsidR="00382E6E" w:rsidRPr="00382E6E">
        <w:rPr>
          <w:rStyle w:val="2"/>
          <w:bCs/>
          <w:color w:val="000000"/>
          <w:sz w:val="28"/>
          <w:szCs w:val="28"/>
        </w:rPr>
        <w:t xml:space="preserve">предположения и механизми, чрез които община </w:t>
      </w:r>
      <w:r w:rsidR="00C51A44">
        <w:rPr>
          <w:rStyle w:val="2"/>
          <w:bCs/>
          <w:color w:val="000000"/>
          <w:sz w:val="28"/>
          <w:szCs w:val="28"/>
        </w:rPr>
        <w:t xml:space="preserve">ЯБЛАНИЦА  </w:t>
      </w:r>
      <w:r w:rsidR="00382E6E" w:rsidRPr="00382E6E">
        <w:rPr>
          <w:rStyle w:val="2"/>
          <w:bCs/>
          <w:color w:val="000000"/>
          <w:sz w:val="28"/>
          <w:szCs w:val="28"/>
        </w:rPr>
        <w:t xml:space="preserve"> ще мобилизира ресурси и</w:t>
      </w:r>
      <w:r w:rsidR="00382E6E">
        <w:rPr>
          <w:rStyle w:val="2"/>
          <w:bCs/>
          <w:color w:val="000000"/>
          <w:sz w:val="28"/>
          <w:szCs w:val="28"/>
        </w:rPr>
        <w:t xml:space="preserve"> </w:t>
      </w:r>
      <w:r w:rsidR="00C60E39">
        <w:rPr>
          <w:rStyle w:val="2"/>
          <w:bCs/>
          <w:color w:val="000000"/>
          <w:sz w:val="28"/>
          <w:szCs w:val="28"/>
        </w:rPr>
        <w:t xml:space="preserve">ще провежда дейности, които се насочени </w:t>
      </w:r>
      <w:r w:rsidR="00382E6E" w:rsidRPr="00382E6E">
        <w:rPr>
          <w:rStyle w:val="2"/>
          <w:bCs/>
          <w:color w:val="000000"/>
          <w:sz w:val="28"/>
          <w:szCs w:val="28"/>
        </w:rPr>
        <w:t>и подкрепят местните юрисдикции и да търсят помощ, когато</w:t>
      </w:r>
      <w:r w:rsidR="00382E6E">
        <w:rPr>
          <w:rStyle w:val="2"/>
          <w:bCs/>
          <w:color w:val="000000"/>
          <w:sz w:val="28"/>
          <w:szCs w:val="28"/>
        </w:rPr>
        <w:t xml:space="preserve"> </w:t>
      </w:r>
      <w:r w:rsidR="00382E6E" w:rsidRPr="00382E6E">
        <w:rPr>
          <w:rStyle w:val="2"/>
          <w:bCs/>
          <w:color w:val="000000"/>
          <w:sz w:val="28"/>
          <w:szCs w:val="28"/>
        </w:rPr>
        <w:t xml:space="preserve">необходимо от </w:t>
      </w:r>
      <w:r w:rsidR="00C60E39">
        <w:rPr>
          <w:rStyle w:val="2"/>
          <w:bCs/>
          <w:color w:val="000000"/>
          <w:sz w:val="28"/>
          <w:szCs w:val="28"/>
        </w:rPr>
        <w:t>областния щаб за защита при бедствия в област Ловеч</w:t>
      </w:r>
      <w:r w:rsidR="00382E6E" w:rsidRPr="00382E6E">
        <w:rPr>
          <w:rStyle w:val="2"/>
          <w:bCs/>
          <w:color w:val="000000"/>
          <w:sz w:val="28"/>
          <w:szCs w:val="28"/>
        </w:rPr>
        <w:t xml:space="preserve"> и </w:t>
      </w:r>
      <w:r w:rsidR="00C60E39">
        <w:rPr>
          <w:rStyle w:val="2"/>
          <w:bCs/>
          <w:color w:val="000000"/>
          <w:sz w:val="28"/>
          <w:szCs w:val="28"/>
        </w:rPr>
        <w:t>националния за защита при бедствия</w:t>
      </w:r>
      <w:r w:rsidR="00382E6E" w:rsidRPr="00382E6E">
        <w:rPr>
          <w:rStyle w:val="2"/>
          <w:bCs/>
          <w:color w:val="000000"/>
          <w:sz w:val="28"/>
          <w:szCs w:val="28"/>
        </w:rPr>
        <w:t xml:space="preserve"> по време на </w:t>
      </w:r>
      <w:r w:rsidR="00C60E39">
        <w:rPr>
          <w:rStyle w:val="2"/>
          <w:bCs/>
          <w:color w:val="000000"/>
          <w:sz w:val="28"/>
          <w:szCs w:val="28"/>
        </w:rPr>
        <w:t>реагиране</w:t>
      </w:r>
      <w:r w:rsidR="00382E6E" w:rsidRPr="00382E6E">
        <w:rPr>
          <w:rStyle w:val="2"/>
          <w:bCs/>
          <w:color w:val="000000"/>
          <w:sz w:val="28"/>
          <w:szCs w:val="28"/>
        </w:rPr>
        <w:t xml:space="preserve">, възстановяване и </w:t>
      </w:r>
      <w:r w:rsidR="00C60E39">
        <w:rPr>
          <w:rStyle w:val="2"/>
          <w:bCs/>
          <w:color w:val="000000"/>
          <w:sz w:val="28"/>
          <w:szCs w:val="28"/>
        </w:rPr>
        <w:t>намаляване на въздействието</w:t>
      </w:r>
      <w:r w:rsidR="00382E6E" w:rsidRPr="00382E6E">
        <w:rPr>
          <w:rStyle w:val="2"/>
          <w:bCs/>
          <w:color w:val="000000"/>
          <w:sz w:val="28"/>
          <w:szCs w:val="28"/>
        </w:rPr>
        <w:t>.</w:t>
      </w:r>
    </w:p>
    <w:p w14:paraId="089BD804" w14:textId="77777777" w:rsidR="005A3499" w:rsidRDefault="005444E5" w:rsidP="005A3499">
      <w:pPr>
        <w:pStyle w:val="21"/>
        <w:tabs>
          <w:tab w:val="left" w:pos="851"/>
        </w:tabs>
        <w:spacing w:line="240" w:lineRule="auto"/>
        <w:ind w:firstLine="709"/>
        <w:rPr>
          <w:rStyle w:val="2"/>
          <w:bCs/>
          <w:color w:val="000000"/>
          <w:sz w:val="28"/>
          <w:szCs w:val="28"/>
        </w:rPr>
      </w:pPr>
      <w:r>
        <w:rPr>
          <w:rStyle w:val="2"/>
          <w:bCs/>
          <w:color w:val="000000"/>
          <w:sz w:val="28"/>
          <w:szCs w:val="28"/>
        </w:rPr>
        <w:t>ПЗЯРА</w:t>
      </w:r>
      <w:r w:rsidR="005A3499" w:rsidRPr="005A3499">
        <w:rPr>
          <w:rStyle w:val="2"/>
          <w:bCs/>
          <w:color w:val="000000"/>
          <w:sz w:val="28"/>
          <w:szCs w:val="28"/>
        </w:rPr>
        <w:t>се прилага</w:t>
      </w:r>
      <w:r w:rsidR="005A3499">
        <w:rPr>
          <w:rStyle w:val="2"/>
          <w:bCs/>
          <w:color w:val="000000"/>
          <w:sz w:val="28"/>
          <w:szCs w:val="28"/>
        </w:rPr>
        <w:t>, когато</w:t>
      </w:r>
      <w:r w:rsidR="00994458">
        <w:rPr>
          <w:rStyle w:val="2"/>
          <w:bCs/>
          <w:color w:val="000000"/>
          <w:sz w:val="28"/>
          <w:szCs w:val="28"/>
        </w:rPr>
        <w:t xml:space="preserve"> има</w:t>
      </w:r>
      <w:r w:rsidR="005A3499" w:rsidRPr="005A3499">
        <w:rPr>
          <w:rStyle w:val="2"/>
          <w:bCs/>
          <w:color w:val="000000"/>
          <w:sz w:val="28"/>
          <w:szCs w:val="28"/>
        </w:rPr>
        <w:t xml:space="preserve"> значително нарушаване на нормалното функциониране на обществото, предизвикано </w:t>
      </w:r>
      <w:r w:rsidR="00A92A8E">
        <w:rPr>
          <w:rStyle w:val="2"/>
          <w:bCs/>
          <w:color w:val="000000"/>
          <w:sz w:val="28"/>
          <w:szCs w:val="28"/>
        </w:rPr>
        <w:t>от ядрена или радиационна авария</w:t>
      </w:r>
      <w:r w:rsidR="005A3499" w:rsidRPr="005A3499">
        <w:rPr>
          <w:rStyle w:val="2"/>
          <w:bCs/>
          <w:color w:val="000000"/>
          <w:sz w:val="28"/>
          <w:szCs w:val="28"/>
        </w:rPr>
        <w:t xml:space="preserve"> и водещо до негативни последици за живота или здравето на населението, имуществото, икономиката и за околната среда, предотвратяването, овладяването и преодоляването на което надхвърля капацитета на системата за обслужване на обичайните дейности по защита на обществото</w:t>
      </w:r>
      <w:r w:rsidR="00994458">
        <w:rPr>
          <w:rStyle w:val="2"/>
          <w:bCs/>
          <w:color w:val="000000"/>
          <w:sz w:val="28"/>
          <w:szCs w:val="28"/>
        </w:rPr>
        <w:t>.</w:t>
      </w:r>
    </w:p>
    <w:p w14:paraId="5DBAD616" w14:textId="77777777" w:rsidR="00504E57" w:rsidRDefault="005444E5" w:rsidP="00504E57">
      <w:pPr>
        <w:pStyle w:val="21"/>
        <w:tabs>
          <w:tab w:val="left" w:pos="851"/>
        </w:tabs>
        <w:spacing w:line="240" w:lineRule="auto"/>
        <w:ind w:firstLine="709"/>
        <w:rPr>
          <w:rStyle w:val="2"/>
          <w:bCs/>
          <w:color w:val="000000"/>
          <w:sz w:val="28"/>
          <w:szCs w:val="28"/>
        </w:rPr>
      </w:pPr>
      <w:r>
        <w:rPr>
          <w:rStyle w:val="2"/>
          <w:bCs/>
          <w:color w:val="000000"/>
          <w:sz w:val="28"/>
          <w:szCs w:val="28"/>
        </w:rPr>
        <w:t>ПЗЯРА</w:t>
      </w:r>
      <w:r w:rsidR="00504E57">
        <w:rPr>
          <w:rStyle w:val="2"/>
          <w:bCs/>
          <w:color w:val="000000"/>
          <w:sz w:val="28"/>
          <w:szCs w:val="28"/>
        </w:rPr>
        <w:t>е базиран</w:t>
      </w:r>
      <w:r w:rsidR="00994458" w:rsidRPr="00994458">
        <w:rPr>
          <w:rStyle w:val="2"/>
          <w:bCs/>
          <w:color w:val="000000"/>
          <w:sz w:val="28"/>
          <w:szCs w:val="28"/>
        </w:rPr>
        <w:t xml:space="preserve"> на </w:t>
      </w:r>
      <w:r w:rsidR="00504E57">
        <w:rPr>
          <w:rStyle w:val="2"/>
          <w:bCs/>
          <w:color w:val="000000"/>
          <w:sz w:val="28"/>
          <w:szCs w:val="28"/>
        </w:rPr>
        <w:t xml:space="preserve">точен брой поддържащи </w:t>
      </w:r>
      <w:r w:rsidR="00994458" w:rsidRPr="00994458">
        <w:rPr>
          <w:rStyle w:val="2"/>
          <w:bCs/>
          <w:color w:val="000000"/>
          <w:sz w:val="28"/>
          <w:szCs w:val="28"/>
        </w:rPr>
        <w:t xml:space="preserve">функции </w:t>
      </w:r>
      <w:r w:rsidR="00504E57">
        <w:rPr>
          <w:rStyle w:val="2"/>
          <w:bCs/>
          <w:color w:val="000000"/>
          <w:sz w:val="28"/>
          <w:szCs w:val="28"/>
        </w:rPr>
        <w:t>при бедствие или извънредна ситуация</w:t>
      </w:r>
      <w:r w:rsidR="00994458" w:rsidRPr="00994458">
        <w:rPr>
          <w:rStyle w:val="2"/>
          <w:bCs/>
          <w:color w:val="000000"/>
          <w:sz w:val="28"/>
          <w:szCs w:val="28"/>
        </w:rPr>
        <w:t xml:space="preserve"> за </w:t>
      </w:r>
      <w:r w:rsidR="00504E57">
        <w:rPr>
          <w:rStyle w:val="2"/>
          <w:bCs/>
          <w:color w:val="000000"/>
          <w:sz w:val="28"/>
          <w:szCs w:val="28"/>
        </w:rPr>
        <w:t xml:space="preserve">община </w:t>
      </w:r>
      <w:r w:rsidR="00C51A44">
        <w:rPr>
          <w:rStyle w:val="2"/>
          <w:bCs/>
          <w:color w:val="000000"/>
          <w:sz w:val="28"/>
          <w:szCs w:val="28"/>
        </w:rPr>
        <w:t xml:space="preserve">ЯБЛАНИЦА  </w:t>
      </w:r>
      <w:r w:rsidR="00994458" w:rsidRPr="00994458">
        <w:rPr>
          <w:rStyle w:val="2"/>
          <w:bCs/>
          <w:color w:val="000000"/>
          <w:sz w:val="28"/>
          <w:szCs w:val="28"/>
        </w:rPr>
        <w:t>. Там</w:t>
      </w:r>
      <w:r w:rsidR="00504E57">
        <w:rPr>
          <w:rStyle w:val="2"/>
          <w:bCs/>
          <w:color w:val="000000"/>
          <w:sz w:val="28"/>
          <w:szCs w:val="28"/>
        </w:rPr>
        <w:t xml:space="preserve"> </w:t>
      </w:r>
      <w:r w:rsidR="00994458" w:rsidRPr="00994458">
        <w:rPr>
          <w:rStyle w:val="2"/>
          <w:bCs/>
          <w:color w:val="000000"/>
          <w:sz w:val="28"/>
          <w:szCs w:val="28"/>
        </w:rPr>
        <w:t>са ясно определени роли</w:t>
      </w:r>
      <w:r w:rsidR="00504E57">
        <w:rPr>
          <w:rStyle w:val="2"/>
          <w:bCs/>
          <w:color w:val="000000"/>
          <w:sz w:val="28"/>
          <w:szCs w:val="28"/>
        </w:rPr>
        <w:t>те</w:t>
      </w:r>
      <w:r w:rsidR="00994458" w:rsidRPr="00994458">
        <w:rPr>
          <w:rStyle w:val="2"/>
          <w:bCs/>
          <w:color w:val="000000"/>
          <w:sz w:val="28"/>
          <w:szCs w:val="28"/>
        </w:rPr>
        <w:t xml:space="preserve"> и отговорности и концепци</w:t>
      </w:r>
      <w:r w:rsidR="00504E57">
        <w:rPr>
          <w:rStyle w:val="2"/>
          <w:bCs/>
          <w:color w:val="000000"/>
          <w:sz w:val="28"/>
          <w:szCs w:val="28"/>
        </w:rPr>
        <w:t>я за операциите за всяка от служба</w:t>
      </w:r>
      <w:r w:rsidR="00994458" w:rsidRPr="00994458">
        <w:rPr>
          <w:rStyle w:val="2"/>
          <w:bCs/>
          <w:color w:val="000000"/>
          <w:sz w:val="28"/>
          <w:szCs w:val="28"/>
        </w:rPr>
        <w:t>.</w:t>
      </w:r>
      <w:r w:rsidR="00504E57">
        <w:rPr>
          <w:rStyle w:val="2"/>
          <w:bCs/>
          <w:color w:val="000000"/>
          <w:sz w:val="28"/>
          <w:szCs w:val="28"/>
        </w:rPr>
        <w:t xml:space="preserve"> </w:t>
      </w:r>
      <w:r w:rsidR="009A1EDC" w:rsidRPr="009A1EDC">
        <w:rPr>
          <w:rStyle w:val="2"/>
          <w:bCs/>
          <w:color w:val="000000"/>
          <w:sz w:val="28"/>
          <w:szCs w:val="28"/>
        </w:rPr>
        <w:t>Същите са дадени в точка 2.4. на основния план</w:t>
      </w:r>
      <w:r w:rsidR="00987345" w:rsidRPr="00987345">
        <w:rPr>
          <w:rStyle w:val="2"/>
          <w:bCs/>
          <w:color w:val="000000"/>
          <w:sz w:val="28"/>
          <w:szCs w:val="28"/>
        </w:rPr>
        <w:t xml:space="preserve">. Карта с оперативните граници на ПЗБ на община </w:t>
      </w:r>
      <w:r w:rsidR="00C51A44">
        <w:rPr>
          <w:rStyle w:val="2"/>
          <w:bCs/>
          <w:color w:val="000000"/>
          <w:sz w:val="28"/>
          <w:szCs w:val="28"/>
        </w:rPr>
        <w:t xml:space="preserve">ЯБЛАНИЦА  </w:t>
      </w:r>
      <w:r w:rsidR="00987345" w:rsidRPr="00987345">
        <w:rPr>
          <w:rStyle w:val="2"/>
          <w:bCs/>
          <w:color w:val="000000"/>
          <w:sz w:val="28"/>
          <w:szCs w:val="28"/>
        </w:rPr>
        <w:t xml:space="preserve"> е дадена в основния план за защита при бедствия точка 2 на раздел първи.</w:t>
      </w:r>
    </w:p>
    <w:p w14:paraId="63B3F284" w14:textId="77777777" w:rsidR="00544BF5" w:rsidRPr="00544BF5" w:rsidRDefault="00544BF5" w:rsidP="00544BF5">
      <w:pPr>
        <w:pStyle w:val="21"/>
        <w:tabs>
          <w:tab w:val="left" w:pos="851"/>
        </w:tabs>
        <w:spacing w:line="240" w:lineRule="auto"/>
        <w:ind w:firstLine="709"/>
        <w:rPr>
          <w:rStyle w:val="2"/>
          <w:bCs/>
          <w:color w:val="000000"/>
          <w:sz w:val="28"/>
          <w:szCs w:val="28"/>
        </w:rPr>
      </w:pPr>
      <w:r w:rsidRPr="00544BF5">
        <w:rPr>
          <w:rStyle w:val="2"/>
          <w:bCs/>
          <w:color w:val="000000"/>
          <w:sz w:val="28"/>
          <w:szCs w:val="28"/>
        </w:rPr>
        <w:t>Планът за действия е предназначен да се използва в случаите, когато са</w:t>
      </w:r>
      <w:r>
        <w:rPr>
          <w:rStyle w:val="2"/>
          <w:bCs/>
          <w:color w:val="000000"/>
          <w:sz w:val="28"/>
          <w:szCs w:val="28"/>
        </w:rPr>
        <w:t xml:space="preserve"> </w:t>
      </w:r>
      <w:r w:rsidRPr="00544BF5">
        <w:rPr>
          <w:rStyle w:val="2"/>
          <w:bCs/>
          <w:color w:val="000000"/>
          <w:sz w:val="28"/>
          <w:szCs w:val="28"/>
        </w:rPr>
        <w:t>изпълнени критериите за въвеждане на съшия, както и при провеждане на учения и</w:t>
      </w:r>
      <w:r>
        <w:rPr>
          <w:rStyle w:val="2"/>
          <w:bCs/>
          <w:color w:val="000000"/>
          <w:sz w:val="28"/>
          <w:szCs w:val="28"/>
        </w:rPr>
        <w:t xml:space="preserve"> </w:t>
      </w:r>
      <w:r w:rsidRPr="00544BF5">
        <w:rPr>
          <w:rStyle w:val="2"/>
          <w:bCs/>
          <w:color w:val="000000"/>
          <w:sz w:val="28"/>
          <w:szCs w:val="28"/>
        </w:rPr>
        <w:t>тренировки.</w:t>
      </w:r>
      <w:r>
        <w:rPr>
          <w:rStyle w:val="2"/>
          <w:bCs/>
          <w:color w:val="000000"/>
          <w:sz w:val="28"/>
          <w:szCs w:val="28"/>
        </w:rPr>
        <w:t xml:space="preserve"> </w:t>
      </w:r>
      <w:r w:rsidRPr="00544BF5">
        <w:rPr>
          <w:rStyle w:val="2"/>
          <w:bCs/>
          <w:color w:val="000000"/>
          <w:sz w:val="28"/>
          <w:szCs w:val="28"/>
        </w:rPr>
        <w:t xml:space="preserve">При изпълнението на настоящия план задължително се спазват изискванията </w:t>
      </w:r>
      <w:r w:rsidR="00987345">
        <w:rPr>
          <w:rStyle w:val="2"/>
          <w:bCs/>
          <w:color w:val="000000"/>
          <w:sz w:val="28"/>
          <w:szCs w:val="28"/>
        </w:rPr>
        <w:t>за</w:t>
      </w:r>
      <w:r>
        <w:rPr>
          <w:rStyle w:val="2"/>
          <w:bCs/>
          <w:color w:val="000000"/>
          <w:sz w:val="28"/>
          <w:szCs w:val="28"/>
        </w:rPr>
        <w:t xml:space="preserve"> </w:t>
      </w:r>
      <w:r w:rsidRPr="00544BF5">
        <w:rPr>
          <w:rStyle w:val="2"/>
          <w:bCs/>
          <w:color w:val="000000"/>
          <w:sz w:val="28"/>
          <w:szCs w:val="28"/>
        </w:rPr>
        <w:t>радиационната зашита и на:</w:t>
      </w:r>
    </w:p>
    <w:p w14:paraId="07A74CD2" w14:textId="77777777" w:rsidR="00DD6327" w:rsidRPr="00DD6327" w:rsidRDefault="00DD6327" w:rsidP="00DD6327">
      <w:pPr>
        <w:pStyle w:val="21"/>
        <w:tabs>
          <w:tab w:val="left" w:pos="851"/>
        </w:tabs>
        <w:spacing w:line="240" w:lineRule="auto"/>
        <w:ind w:firstLine="709"/>
        <w:rPr>
          <w:bCs/>
          <w:color w:val="000000"/>
          <w:sz w:val="28"/>
          <w:szCs w:val="28"/>
          <w:shd w:val="clear" w:color="auto" w:fill="FFFFFF"/>
        </w:rPr>
      </w:pPr>
      <w:r w:rsidRPr="00DD6327">
        <w:rPr>
          <w:bCs/>
          <w:color w:val="000000"/>
          <w:sz w:val="28"/>
          <w:szCs w:val="28"/>
          <w:shd w:val="clear" w:color="auto" w:fill="FFFFFF"/>
        </w:rPr>
        <w:t>•</w:t>
      </w:r>
      <w:r w:rsidRPr="00DD6327">
        <w:rPr>
          <w:bCs/>
          <w:color w:val="000000"/>
          <w:sz w:val="28"/>
          <w:szCs w:val="28"/>
          <w:shd w:val="clear" w:color="auto" w:fill="FFFFFF"/>
        </w:rPr>
        <w:tab/>
        <w:t>Закона за безопасно използване на ядрената енергия (обн ДВ в бр. 63 28.06.2002 г.);</w:t>
      </w:r>
    </w:p>
    <w:p w14:paraId="383ACB83" w14:textId="77777777" w:rsidR="00DD6327" w:rsidRPr="00DD6327" w:rsidRDefault="00DD6327" w:rsidP="00DD6327">
      <w:pPr>
        <w:pStyle w:val="21"/>
        <w:tabs>
          <w:tab w:val="left" w:pos="851"/>
        </w:tabs>
        <w:spacing w:line="240" w:lineRule="auto"/>
        <w:ind w:firstLine="709"/>
        <w:rPr>
          <w:bCs/>
          <w:color w:val="000000"/>
          <w:sz w:val="28"/>
          <w:szCs w:val="28"/>
          <w:shd w:val="clear" w:color="auto" w:fill="FFFFFF"/>
        </w:rPr>
      </w:pPr>
      <w:r w:rsidRPr="00DD6327">
        <w:rPr>
          <w:bCs/>
          <w:color w:val="000000"/>
          <w:sz w:val="28"/>
          <w:szCs w:val="28"/>
          <w:shd w:val="clear" w:color="auto" w:fill="FFFFFF"/>
        </w:rPr>
        <w:t>•</w:t>
      </w:r>
      <w:r w:rsidRPr="00DD6327">
        <w:rPr>
          <w:bCs/>
          <w:color w:val="000000"/>
          <w:sz w:val="28"/>
          <w:szCs w:val="28"/>
          <w:shd w:val="clear" w:color="auto" w:fill="FFFFFF"/>
        </w:rPr>
        <w:tab/>
        <w:t>НАРЕДБА за аварийно планиране и аварийна готовност при ядрена и радиационна авария Приета с ПМС № 313 от 22.11.2011 г., обн., ДВ, бр. 94 от 29.11.2011 г., в сила от 29.11.2011 г.</w:t>
      </w:r>
    </w:p>
    <w:p w14:paraId="429E3569" w14:textId="77777777" w:rsidR="00DD6327" w:rsidRPr="00DD6327" w:rsidRDefault="00DD6327" w:rsidP="00DD6327">
      <w:pPr>
        <w:pStyle w:val="21"/>
        <w:tabs>
          <w:tab w:val="left" w:pos="851"/>
        </w:tabs>
        <w:spacing w:line="240" w:lineRule="auto"/>
        <w:ind w:firstLine="709"/>
        <w:rPr>
          <w:bCs/>
          <w:color w:val="000000"/>
          <w:sz w:val="28"/>
          <w:szCs w:val="28"/>
          <w:shd w:val="clear" w:color="auto" w:fill="FFFFFF"/>
        </w:rPr>
      </w:pPr>
      <w:r w:rsidRPr="00DD6327">
        <w:rPr>
          <w:bCs/>
          <w:color w:val="000000"/>
          <w:sz w:val="28"/>
          <w:szCs w:val="28"/>
          <w:shd w:val="clear" w:color="auto" w:fill="FFFFFF"/>
        </w:rPr>
        <w:t>•</w:t>
      </w:r>
      <w:r w:rsidRPr="00DD6327">
        <w:rPr>
          <w:bCs/>
          <w:color w:val="000000"/>
          <w:sz w:val="28"/>
          <w:szCs w:val="28"/>
          <w:shd w:val="clear" w:color="auto" w:fill="FFFFFF"/>
        </w:rPr>
        <w:tab/>
        <w:t>НАРЕДБА ЗА БЕЗОПАСНОСТ ПРИ УПРАВЛЕНИЕ НА РАДИОАКТИВНИТЕ ОТПАДЪЦИ Приета с ПМС № 185 от 23.08.2013 г. Обн. ДВ. бр.76 от 30 Август 2013 г.</w:t>
      </w:r>
    </w:p>
    <w:p w14:paraId="4A73C84C" w14:textId="77777777" w:rsidR="00DD6327" w:rsidRPr="00DD6327" w:rsidRDefault="00DD6327" w:rsidP="00DD6327">
      <w:pPr>
        <w:pStyle w:val="21"/>
        <w:tabs>
          <w:tab w:val="left" w:pos="851"/>
        </w:tabs>
        <w:spacing w:line="240" w:lineRule="auto"/>
        <w:ind w:firstLine="709"/>
        <w:rPr>
          <w:bCs/>
          <w:color w:val="000000"/>
          <w:sz w:val="28"/>
          <w:szCs w:val="28"/>
          <w:shd w:val="clear" w:color="auto" w:fill="FFFFFF"/>
        </w:rPr>
      </w:pPr>
      <w:r w:rsidRPr="00DD6327">
        <w:rPr>
          <w:bCs/>
          <w:color w:val="000000"/>
          <w:sz w:val="28"/>
          <w:szCs w:val="28"/>
          <w:shd w:val="clear" w:color="auto" w:fill="FFFFFF"/>
        </w:rPr>
        <w:t>•</w:t>
      </w:r>
      <w:r w:rsidRPr="00DD6327">
        <w:rPr>
          <w:bCs/>
          <w:color w:val="000000"/>
          <w:sz w:val="28"/>
          <w:szCs w:val="28"/>
          <w:shd w:val="clear" w:color="auto" w:fill="FFFFFF"/>
        </w:rPr>
        <w:tab/>
        <w:t xml:space="preserve">НАРЕДБА за радиационна защита Приета с ПМС № 20 от 14.02.2018 г., обн., ДВ, бр. 16 от 20.02.2018 г., в сила от 20.02.2018 г.  </w:t>
      </w:r>
    </w:p>
    <w:p w14:paraId="56D7EC91" w14:textId="77777777" w:rsidR="00DD6327" w:rsidRPr="00DD6327" w:rsidRDefault="00DD6327" w:rsidP="00DD6327">
      <w:pPr>
        <w:pStyle w:val="21"/>
        <w:tabs>
          <w:tab w:val="left" w:pos="851"/>
        </w:tabs>
        <w:spacing w:line="240" w:lineRule="auto"/>
        <w:ind w:firstLine="709"/>
        <w:rPr>
          <w:bCs/>
          <w:color w:val="000000"/>
          <w:sz w:val="28"/>
          <w:szCs w:val="28"/>
          <w:shd w:val="clear" w:color="auto" w:fill="FFFFFF"/>
        </w:rPr>
      </w:pPr>
      <w:r w:rsidRPr="00DD6327">
        <w:rPr>
          <w:bCs/>
          <w:color w:val="000000"/>
          <w:sz w:val="28"/>
          <w:szCs w:val="28"/>
          <w:shd w:val="clear" w:color="auto" w:fill="FFFFFF"/>
        </w:rPr>
        <w:t>•</w:t>
      </w:r>
      <w:r w:rsidRPr="00DD6327">
        <w:rPr>
          <w:bCs/>
          <w:color w:val="000000"/>
          <w:sz w:val="28"/>
          <w:szCs w:val="28"/>
          <w:shd w:val="clear" w:color="auto" w:fill="FFFFFF"/>
        </w:rPr>
        <w:tab/>
        <w:t>други закони и под законови нормативни актове в областта на ядрената енергия и радиационната зашита.</w:t>
      </w:r>
    </w:p>
    <w:p w14:paraId="0AD1DCB1" w14:textId="349B522A" w:rsidR="00544BF5" w:rsidRDefault="00DD6327" w:rsidP="00DD6327">
      <w:pPr>
        <w:pStyle w:val="21"/>
        <w:tabs>
          <w:tab w:val="left" w:pos="851"/>
        </w:tabs>
        <w:spacing w:line="240" w:lineRule="auto"/>
        <w:ind w:firstLine="709"/>
        <w:rPr>
          <w:rStyle w:val="2"/>
          <w:bCs/>
          <w:color w:val="000000"/>
          <w:sz w:val="28"/>
          <w:szCs w:val="28"/>
        </w:rPr>
      </w:pPr>
      <w:r w:rsidRPr="00DD6327">
        <w:rPr>
          <w:bCs/>
          <w:color w:val="000000"/>
          <w:sz w:val="28"/>
          <w:szCs w:val="28"/>
          <w:shd w:val="clear" w:color="auto" w:fill="FFFFFF"/>
        </w:rPr>
        <w:t>•</w:t>
      </w:r>
      <w:r w:rsidRPr="00DD6327">
        <w:rPr>
          <w:bCs/>
          <w:color w:val="000000"/>
          <w:sz w:val="28"/>
          <w:szCs w:val="28"/>
          <w:shd w:val="clear" w:color="auto" w:fill="FFFFFF"/>
        </w:rPr>
        <w:tab/>
        <w:t>други закони и под законови нормативни актове в областта на ядрената енергия и радиационната зашита.</w:t>
      </w:r>
    </w:p>
    <w:p w14:paraId="300C1FB5" w14:textId="77777777" w:rsidR="007C1839" w:rsidRPr="00C50065" w:rsidRDefault="00980B7D" w:rsidP="00B66AA4">
      <w:pPr>
        <w:pStyle w:val="21"/>
        <w:numPr>
          <w:ilvl w:val="1"/>
          <w:numId w:val="3"/>
        </w:numPr>
        <w:shd w:val="clear" w:color="auto" w:fill="auto"/>
        <w:tabs>
          <w:tab w:val="left" w:pos="851"/>
        </w:tabs>
        <w:spacing w:line="398" w:lineRule="exact"/>
        <w:rPr>
          <w:rStyle w:val="2"/>
          <w:b/>
          <w:bCs/>
          <w:color w:val="000000"/>
          <w:sz w:val="28"/>
          <w:szCs w:val="28"/>
        </w:rPr>
      </w:pPr>
      <w:r w:rsidRPr="00980B7D">
        <w:rPr>
          <w:rStyle w:val="2"/>
          <w:b/>
          <w:bCs/>
          <w:color w:val="000000"/>
          <w:sz w:val="28"/>
          <w:szCs w:val="28"/>
        </w:rPr>
        <w:t>Описание на ситуацията</w:t>
      </w:r>
      <w:r w:rsidR="007C1839" w:rsidRPr="00C50065">
        <w:rPr>
          <w:rStyle w:val="2"/>
          <w:b/>
          <w:bCs/>
          <w:color w:val="000000"/>
          <w:sz w:val="28"/>
          <w:szCs w:val="28"/>
        </w:rPr>
        <w:t>:</w:t>
      </w:r>
    </w:p>
    <w:p w14:paraId="5C293F70" w14:textId="77777777" w:rsidR="00F5371A" w:rsidRPr="00F5371A" w:rsidRDefault="005914EB" w:rsidP="00B83925">
      <w:pPr>
        <w:pStyle w:val="21"/>
        <w:numPr>
          <w:ilvl w:val="2"/>
          <w:numId w:val="32"/>
        </w:numPr>
        <w:shd w:val="clear" w:color="auto" w:fill="auto"/>
        <w:tabs>
          <w:tab w:val="left" w:pos="709"/>
        </w:tabs>
        <w:spacing w:line="240" w:lineRule="auto"/>
        <w:jc w:val="left"/>
        <w:rPr>
          <w:rStyle w:val="2"/>
          <w:b/>
          <w:bCs/>
          <w:color w:val="000000"/>
          <w:sz w:val="28"/>
          <w:szCs w:val="28"/>
        </w:rPr>
      </w:pPr>
      <w:r w:rsidRPr="00F5371A">
        <w:rPr>
          <w:rStyle w:val="2"/>
          <w:b/>
          <w:color w:val="000000"/>
          <w:sz w:val="28"/>
          <w:szCs w:val="28"/>
        </w:rPr>
        <w:t>Сценарии на вероятн</w:t>
      </w:r>
      <w:r w:rsidR="00B83925">
        <w:rPr>
          <w:rStyle w:val="2"/>
          <w:b/>
          <w:color w:val="000000"/>
          <w:sz w:val="28"/>
          <w:szCs w:val="28"/>
        </w:rPr>
        <w:t>а</w:t>
      </w:r>
      <w:r w:rsidRPr="00F5371A">
        <w:rPr>
          <w:rStyle w:val="2"/>
          <w:b/>
          <w:color w:val="000000"/>
          <w:sz w:val="28"/>
          <w:szCs w:val="28"/>
        </w:rPr>
        <w:t xml:space="preserve"> </w:t>
      </w:r>
      <w:r w:rsidR="00B83925" w:rsidRPr="00B83925">
        <w:rPr>
          <w:rStyle w:val="2"/>
          <w:b/>
          <w:color w:val="000000"/>
          <w:sz w:val="28"/>
          <w:szCs w:val="28"/>
        </w:rPr>
        <w:t>ядрена или радиационна авария</w:t>
      </w:r>
      <w:r w:rsidR="00B83925" w:rsidRPr="00F5371A">
        <w:rPr>
          <w:rStyle w:val="2"/>
          <w:b/>
          <w:color w:val="000000"/>
          <w:sz w:val="28"/>
          <w:szCs w:val="28"/>
        </w:rPr>
        <w:t xml:space="preserve"> </w:t>
      </w:r>
      <w:r w:rsidRPr="00F5371A">
        <w:rPr>
          <w:rStyle w:val="2"/>
          <w:b/>
          <w:color w:val="000000"/>
          <w:sz w:val="28"/>
          <w:szCs w:val="28"/>
        </w:rPr>
        <w:t>и потенциалните последствия.</w:t>
      </w:r>
    </w:p>
    <w:p w14:paraId="35739FFA"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Съгласно годишната метеорологична прогноза за района на АЕЦ "Козлодуй" вероятните направления за разпространение на радиоактивния облак са:</w:t>
      </w:r>
    </w:p>
    <w:p w14:paraId="2FCD1010"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 xml:space="preserve">    - 30-40% в направление Козлодуй-Кнежа-</w:t>
      </w:r>
      <w:r w:rsidR="001E5D06">
        <w:rPr>
          <w:rStyle w:val="2"/>
          <w:bCs/>
          <w:color w:val="000000"/>
          <w:sz w:val="28"/>
          <w:szCs w:val="28"/>
        </w:rPr>
        <w:t>Априлци</w:t>
      </w:r>
      <w:r w:rsidR="00C51A44">
        <w:rPr>
          <w:rStyle w:val="2"/>
          <w:bCs/>
          <w:color w:val="000000"/>
          <w:sz w:val="28"/>
          <w:szCs w:val="28"/>
        </w:rPr>
        <w:t xml:space="preserve">  </w:t>
      </w:r>
      <w:r w:rsidRPr="00B83925">
        <w:rPr>
          <w:rStyle w:val="2"/>
          <w:bCs/>
          <w:color w:val="000000"/>
          <w:sz w:val="28"/>
          <w:szCs w:val="28"/>
        </w:rPr>
        <w:t xml:space="preserve"> /посока на средно високия вятър 320 /;</w:t>
      </w:r>
    </w:p>
    <w:p w14:paraId="68EE1246"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ab/>
        <w:t>-35-40% в направление Козлодуй-Монтана /посока на вятъра 340 /;</w:t>
      </w:r>
    </w:p>
    <w:p w14:paraId="103FE6D1"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ab/>
        <w:t>-8-10% в направление Козлодуй-Борован при посока на вятъра 350;</w:t>
      </w:r>
    </w:p>
    <w:p w14:paraId="7E869C2A"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ab/>
        <w:t>-8-10% в направление Козлодуй-Крайова при посока на вятъра 180 .</w:t>
      </w:r>
    </w:p>
    <w:p w14:paraId="0D21F8F6" w14:textId="4D1D9752" w:rsid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 xml:space="preserve">При надпроектна авария в АЕЦ “Козлодуй” съответстваща на седма степен по международната скала “INES” разработена от “МААЕ” и разхерметизиране на реактор на територията на община </w:t>
      </w:r>
      <w:r w:rsidR="00C51A44">
        <w:rPr>
          <w:rStyle w:val="2"/>
          <w:bCs/>
          <w:color w:val="000000"/>
          <w:sz w:val="28"/>
          <w:szCs w:val="28"/>
        </w:rPr>
        <w:t xml:space="preserve">ЯБЛАНИЦА  </w:t>
      </w:r>
      <w:r w:rsidRPr="00B83925">
        <w:rPr>
          <w:rStyle w:val="2"/>
          <w:bCs/>
          <w:color w:val="000000"/>
          <w:sz w:val="28"/>
          <w:szCs w:val="28"/>
        </w:rPr>
        <w:t xml:space="preserve"> ще се формира усложнена обстановка  В зависимост от количеството изхвърлени в атмосферата радиоактивни продукти, посоката и скоростта на средно високия вятър, територията на общината е възможно да се замърси с радиоактивен прах.</w:t>
      </w:r>
      <w:r w:rsidRPr="00B83925">
        <w:rPr>
          <w:rStyle w:val="2"/>
          <w:bCs/>
          <w:color w:val="000000"/>
          <w:sz w:val="28"/>
          <w:szCs w:val="28"/>
        </w:rPr>
        <w:tab/>
        <w:t xml:space="preserve">Следата на радиоактивните продукти ще започне да се отлага най-рано на </w:t>
      </w:r>
      <w:r w:rsidR="00677094">
        <w:rPr>
          <w:rStyle w:val="2"/>
          <w:bCs/>
          <w:color w:val="000000"/>
          <w:sz w:val="28"/>
          <w:szCs w:val="28"/>
        </w:rPr>
        <w:t>8</w:t>
      </w:r>
      <w:r w:rsidRPr="00B83925">
        <w:rPr>
          <w:rStyle w:val="2"/>
          <w:bCs/>
          <w:color w:val="000000"/>
          <w:sz w:val="28"/>
          <w:szCs w:val="28"/>
        </w:rPr>
        <w:t xml:space="preserve">-я - </w:t>
      </w:r>
      <w:r w:rsidR="00677094">
        <w:rPr>
          <w:rStyle w:val="2"/>
          <w:bCs/>
          <w:color w:val="000000"/>
          <w:sz w:val="28"/>
          <w:szCs w:val="28"/>
        </w:rPr>
        <w:t>9</w:t>
      </w:r>
      <w:r w:rsidRPr="00B83925">
        <w:rPr>
          <w:rStyle w:val="2"/>
          <w:bCs/>
          <w:color w:val="000000"/>
          <w:sz w:val="28"/>
          <w:szCs w:val="28"/>
        </w:rPr>
        <w:t xml:space="preserve">-я час след началото на аварията над община </w:t>
      </w:r>
      <w:r w:rsidR="00C51A44">
        <w:rPr>
          <w:rStyle w:val="2"/>
          <w:bCs/>
          <w:color w:val="000000"/>
          <w:sz w:val="28"/>
          <w:szCs w:val="28"/>
        </w:rPr>
        <w:t xml:space="preserve">ЯБЛАНИЦА  </w:t>
      </w:r>
      <w:r w:rsidRPr="00B83925">
        <w:rPr>
          <w:rStyle w:val="2"/>
          <w:bCs/>
          <w:color w:val="000000"/>
          <w:sz w:val="28"/>
          <w:szCs w:val="28"/>
        </w:rPr>
        <w:t xml:space="preserve">, </w:t>
      </w:r>
      <w:r w:rsidRPr="00B83925">
        <w:rPr>
          <w:rStyle w:val="2"/>
          <w:bCs/>
          <w:color w:val="000000"/>
          <w:sz w:val="28"/>
          <w:szCs w:val="28"/>
        </w:rPr>
        <w:lastRenderedPageBreak/>
        <w:t xml:space="preserve">като радиационния фон ще се промени в рамките на 1 mSv/h и повече (при нормални стойности - 0,2 mSv/h). </w:t>
      </w:r>
    </w:p>
    <w:p w14:paraId="6B58B906"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Авариите с радиоактивни източници обхващат широк диапазон, като включват</w:t>
      </w:r>
      <w:r>
        <w:rPr>
          <w:rStyle w:val="2"/>
          <w:bCs/>
          <w:color w:val="000000"/>
          <w:sz w:val="28"/>
          <w:szCs w:val="28"/>
        </w:rPr>
        <w:t xml:space="preserve"> </w:t>
      </w:r>
      <w:r w:rsidRPr="00B83925">
        <w:rPr>
          <w:rStyle w:val="2"/>
          <w:bCs/>
          <w:color w:val="000000"/>
          <w:sz w:val="28"/>
          <w:szCs w:val="28"/>
        </w:rPr>
        <w:t xml:space="preserve">намерени радиоактивни източници или материал, замърсени площи или </w:t>
      </w:r>
      <w:r>
        <w:rPr>
          <w:rStyle w:val="2"/>
          <w:bCs/>
          <w:color w:val="000000"/>
          <w:sz w:val="28"/>
          <w:szCs w:val="28"/>
        </w:rPr>
        <w:t>п</w:t>
      </w:r>
      <w:r w:rsidRPr="00B83925">
        <w:rPr>
          <w:rStyle w:val="2"/>
          <w:bCs/>
          <w:color w:val="000000"/>
          <w:sz w:val="28"/>
          <w:szCs w:val="28"/>
        </w:rPr>
        <w:t>редмети,загубени или липсващи източници, източници без защита, аварии в лаборатории,</w:t>
      </w:r>
      <w:r>
        <w:rPr>
          <w:rStyle w:val="2"/>
          <w:bCs/>
          <w:color w:val="000000"/>
          <w:sz w:val="28"/>
          <w:szCs w:val="28"/>
        </w:rPr>
        <w:t xml:space="preserve"> </w:t>
      </w:r>
      <w:r w:rsidRPr="00B83925">
        <w:rPr>
          <w:rStyle w:val="2"/>
          <w:bCs/>
          <w:color w:val="000000"/>
          <w:sz w:val="28"/>
          <w:szCs w:val="28"/>
        </w:rPr>
        <w:t>промишлени или изследователски обекти.</w:t>
      </w:r>
      <w:r>
        <w:rPr>
          <w:rStyle w:val="2"/>
          <w:bCs/>
          <w:color w:val="000000"/>
          <w:sz w:val="28"/>
          <w:szCs w:val="28"/>
        </w:rPr>
        <w:t xml:space="preserve"> </w:t>
      </w:r>
      <w:r w:rsidRPr="00B83925">
        <w:rPr>
          <w:rStyle w:val="2"/>
          <w:bCs/>
          <w:color w:val="000000"/>
          <w:sz w:val="28"/>
          <w:szCs w:val="28"/>
        </w:rPr>
        <w:t>Радиоактивните материали, под формата на закрити радиоактивни източници се</w:t>
      </w:r>
      <w:r>
        <w:rPr>
          <w:rStyle w:val="2"/>
          <w:bCs/>
          <w:color w:val="000000"/>
          <w:sz w:val="28"/>
          <w:szCs w:val="28"/>
        </w:rPr>
        <w:t xml:space="preserve"> </w:t>
      </w:r>
      <w:r w:rsidRPr="00B83925">
        <w:rPr>
          <w:rStyle w:val="2"/>
          <w:bCs/>
          <w:color w:val="000000"/>
          <w:sz w:val="28"/>
          <w:szCs w:val="28"/>
        </w:rPr>
        <w:t>използват в широк диапазон в промишлеността, медицината, изследователската и</w:t>
      </w:r>
      <w:r>
        <w:rPr>
          <w:rStyle w:val="2"/>
          <w:bCs/>
          <w:color w:val="000000"/>
          <w:sz w:val="28"/>
          <w:szCs w:val="28"/>
        </w:rPr>
        <w:t xml:space="preserve"> </w:t>
      </w:r>
      <w:r w:rsidRPr="00B83925">
        <w:rPr>
          <w:rStyle w:val="2"/>
          <w:bCs/>
          <w:color w:val="000000"/>
          <w:sz w:val="28"/>
          <w:szCs w:val="28"/>
        </w:rPr>
        <w:t>преподавателската дейност, както и в известен брой потребителски продукти. Тези</w:t>
      </w:r>
      <w:r>
        <w:rPr>
          <w:rStyle w:val="2"/>
          <w:bCs/>
          <w:color w:val="000000"/>
          <w:sz w:val="28"/>
          <w:szCs w:val="28"/>
        </w:rPr>
        <w:t xml:space="preserve"> </w:t>
      </w:r>
      <w:r w:rsidRPr="00B83925">
        <w:rPr>
          <w:rStyle w:val="2"/>
          <w:bCs/>
          <w:color w:val="000000"/>
          <w:sz w:val="28"/>
          <w:szCs w:val="28"/>
        </w:rPr>
        <w:t>източници се използват в радиографията. установки за стерилизация, при радиотерапия и в</w:t>
      </w:r>
      <w:r>
        <w:rPr>
          <w:rStyle w:val="2"/>
          <w:bCs/>
          <w:color w:val="000000"/>
          <w:sz w:val="28"/>
          <w:szCs w:val="28"/>
        </w:rPr>
        <w:t xml:space="preserve"> </w:t>
      </w:r>
      <w:r w:rsidRPr="00B83925">
        <w:rPr>
          <w:rStyle w:val="2"/>
          <w:bCs/>
          <w:color w:val="000000"/>
          <w:sz w:val="28"/>
          <w:szCs w:val="28"/>
        </w:rPr>
        <w:t>нуклеарната медицина, в промишлеността при сонди, нивомери. дебеломери. Плътномери</w:t>
      </w:r>
      <w:r>
        <w:rPr>
          <w:rStyle w:val="2"/>
          <w:bCs/>
          <w:color w:val="000000"/>
          <w:sz w:val="28"/>
          <w:szCs w:val="28"/>
        </w:rPr>
        <w:t xml:space="preserve"> </w:t>
      </w:r>
      <w:r w:rsidRPr="00B83925">
        <w:rPr>
          <w:rStyle w:val="2"/>
          <w:bCs/>
          <w:color w:val="000000"/>
          <w:sz w:val="28"/>
          <w:szCs w:val="28"/>
        </w:rPr>
        <w:t>и влагомери, антистатични устройства, осветителни тръби, както и в</w:t>
      </w:r>
      <w:r>
        <w:rPr>
          <w:rStyle w:val="2"/>
          <w:bCs/>
          <w:color w:val="000000"/>
          <w:sz w:val="28"/>
          <w:szCs w:val="28"/>
        </w:rPr>
        <w:t xml:space="preserve"> </w:t>
      </w:r>
      <w:r w:rsidRPr="00B83925">
        <w:rPr>
          <w:rStyle w:val="2"/>
          <w:bCs/>
          <w:color w:val="000000"/>
          <w:sz w:val="28"/>
          <w:szCs w:val="28"/>
        </w:rPr>
        <w:t>пожароизвестителните датчици. Тези източници имат широк обхват от активности.</w:t>
      </w:r>
      <w:r>
        <w:rPr>
          <w:rStyle w:val="2"/>
          <w:bCs/>
          <w:color w:val="000000"/>
          <w:sz w:val="28"/>
          <w:szCs w:val="28"/>
        </w:rPr>
        <w:t xml:space="preserve"> </w:t>
      </w:r>
      <w:r w:rsidRPr="00B83925">
        <w:rPr>
          <w:rStyle w:val="2"/>
          <w:bCs/>
          <w:color w:val="000000"/>
          <w:sz w:val="28"/>
          <w:szCs w:val="28"/>
        </w:rPr>
        <w:t>Аварийни ситуации възникват, когато има пропуск в контрола на радиационната</w:t>
      </w:r>
      <w:r>
        <w:rPr>
          <w:rStyle w:val="2"/>
          <w:bCs/>
          <w:color w:val="000000"/>
          <w:sz w:val="28"/>
          <w:szCs w:val="28"/>
        </w:rPr>
        <w:t xml:space="preserve"> </w:t>
      </w:r>
      <w:r w:rsidRPr="00B83925">
        <w:rPr>
          <w:rStyle w:val="2"/>
          <w:bCs/>
          <w:color w:val="000000"/>
          <w:sz w:val="28"/>
          <w:szCs w:val="28"/>
        </w:rPr>
        <w:t>безопасност на мястото на използване на източника (например оставен извън защитния</w:t>
      </w:r>
      <w:r>
        <w:rPr>
          <w:rStyle w:val="2"/>
          <w:bCs/>
          <w:color w:val="000000"/>
          <w:sz w:val="28"/>
          <w:szCs w:val="28"/>
        </w:rPr>
        <w:t xml:space="preserve"> </w:t>
      </w:r>
      <w:r w:rsidRPr="00B83925">
        <w:rPr>
          <w:rStyle w:val="2"/>
          <w:bCs/>
          <w:color w:val="000000"/>
          <w:sz w:val="28"/>
          <w:szCs w:val="28"/>
        </w:rPr>
        <w:t>контейнер гама-терапевтичен източник или контейнер с източник, открит на обществено</w:t>
      </w:r>
      <w:r>
        <w:rPr>
          <w:rStyle w:val="2"/>
          <w:bCs/>
          <w:color w:val="000000"/>
          <w:sz w:val="28"/>
          <w:szCs w:val="28"/>
        </w:rPr>
        <w:t xml:space="preserve"> </w:t>
      </w:r>
      <w:r w:rsidRPr="00B83925">
        <w:rPr>
          <w:rStyle w:val="2"/>
          <w:bCs/>
          <w:color w:val="000000"/>
          <w:sz w:val="28"/>
          <w:szCs w:val="28"/>
        </w:rPr>
        <w:t>място). Най-голямата опасност за сериозни увреждания за хората при тези източници идва</w:t>
      </w:r>
      <w:r>
        <w:rPr>
          <w:rStyle w:val="2"/>
          <w:bCs/>
          <w:color w:val="000000"/>
          <w:sz w:val="28"/>
          <w:szCs w:val="28"/>
        </w:rPr>
        <w:t xml:space="preserve"> </w:t>
      </w:r>
      <w:r w:rsidRPr="00B83925">
        <w:rPr>
          <w:rStyle w:val="2"/>
          <w:bCs/>
          <w:color w:val="000000"/>
          <w:sz w:val="28"/>
          <w:szCs w:val="28"/>
        </w:rPr>
        <w:t>от незащитен източник с висока активност. Последствията може да бъдат много сериозни,</w:t>
      </w:r>
      <w:r>
        <w:rPr>
          <w:rStyle w:val="2"/>
          <w:bCs/>
          <w:color w:val="000000"/>
          <w:sz w:val="28"/>
          <w:szCs w:val="28"/>
        </w:rPr>
        <w:t xml:space="preserve"> </w:t>
      </w:r>
      <w:r w:rsidRPr="00B83925">
        <w:rPr>
          <w:rStyle w:val="2"/>
          <w:bCs/>
          <w:color w:val="000000"/>
          <w:sz w:val="28"/>
          <w:szCs w:val="28"/>
        </w:rPr>
        <w:t>в някои случаи дори смърт, ако с източника е имало контакт лице. незапознато с</w:t>
      </w:r>
      <w:r>
        <w:rPr>
          <w:rStyle w:val="2"/>
          <w:bCs/>
          <w:color w:val="000000"/>
          <w:sz w:val="28"/>
          <w:szCs w:val="28"/>
        </w:rPr>
        <w:t xml:space="preserve"> </w:t>
      </w:r>
      <w:r w:rsidRPr="00B83925">
        <w:rPr>
          <w:rStyle w:val="2"/>
          <w:bCs/>
          <w:color w:val="000000"/>
          <w:sz w:val="28"/>
          <w:szCs w:val="28"/>
        </w:rPr>
        <w:t>опасността от радиацията или което не знае. че източникът е радиоактивен. Излагането в близост на лъчение от незащитен високо активен източник или</w:t>
      </w:r>
      <w:r>
        <w:rPr>
          <w:rStyle w:val="2"/>
          <w:bCs/>
          <w:color w:val="000000"/>
          <w:sz w:val="28"/>
          <w:szCs w:val="28"/>
        </w:rPr>
        <w:t xml:space="preserve"> </w:t>
      </w:r>
      <w:r w:rsidRPr="00B83925">
        <w:rPr>
          <w:rStyle w:val="2"/>
          <w:bCs/>
          <w:color w:val="000000"/>
          <w:sz w:val="28"/>
          <w:szCs w:val="28"/>
        </w:rPr>
        <w:t>облъчването от апаратура използвана за промишлена радиография. радиотерапия в</w:t>
      </w:r>
      <w:r>
        <w:rPr>
          <w:rStyle w:val="2"/>
          <w:bCs/>
          <w:color w:val="000000"/>
          <w:sz w:val="28"/>
          <w:szCs w:val="28"/>
        </w:rPr>
        <w:t xml:space="preserve"> </w:t>
      </w:r>
      <w:r w:rsidRPr="00B83925">
        <w:rPr>
          <w:rStyle w:val="2"/>
          <w:bCs/>
          <w:color w:val="000000"/>
          <w:sz w:val="28"/>
          <w:szCs w:val="28"/>
        </w:rPr>
        <w:t>медицината и установки за стерилизация, може да доведе до летална експозиция на цялото</w:t>
      </w:r>
      <w:r>
        <w:rPr>
          <w:rStyle w:val="2"/>
          <w:bCs/>
          <w:color w:val="000000"/>
          <w:sz w:val="28"/>
          <w:szCs w:val="28"/>
        </w:rPr>
        <w:t xml:space="preserve"> </w:t>
      </w:r>
      <w:r w:rsidRPr="00B83925">
        <w:rPr>
          <w:rStyle w:val="2"/>
          <w:bCs/>
          <w:color w:val="000000"/>
          <w:sz w:val="28"/>
          <w:szCs w:val="28"/>
        </w:rPr>
        <w:t>тяло за няколко минути. Аварии с такива източници могат да предизвикат и замърсяване,</w:t>
      </w:r>
      <w:r>
        <w:rPr>
          <w:rStyle w:val="2"/>
          <w:bCs/>
          <w:color w:val="000000"/>
          <w:sz w:val="28"/>
          <w:szCs w:val="28"/>
        </w:rPr>
        <w:t xml:space="preserve"> </w:t>
      </w:r>
      <w:r w:rsidRPr="00B83925">
        <w:rPr>
          <w:rStyle w:val="2"/>
          <w:bCs/>
          <w:color w:val="000000"/>
          <w:sz w:val="28"/>
          <w:szCs w:val="28"/>
        </w:rPr>
        <w:t>ако източникът е бил повреден.</w:t>
      </w:r>
    </w:p>
    <w:p w14:paraId="45BF1C35" w14:textId="77777777" w:rsid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Освен опасността от външно облъчване, повредените източници от всякакъв вид и</w:t>
      </w:r>
      <w:r>
        <w:rPr>
          <w:rStyle w:val="2"/>
          <w:bCs/>
          <w:color w:val="000000"/>
          <w:sz w:val="28"/>
          <w:szCs w:val="28"/>
        </w:rPr>
        <w:t xml:space="preserve"> </w:t>
      </w:r>
      <w:r w:rsidRPr="00B83925">
        <w:rPr>
          <w:rStyle w:val="2"/>
          <w:bCs/>
          <w:color w:val="000000"/>
          <w:sz w:val="28"/>
          <w:szCs w:val="28"/>
        </w:rPr>
        <w:t>големина могат да доведат и до замърсяване на населението и/или околната среда. В</w:t>
      </w:r>
      <w:r>
        <w:rPr>
          <w:rStyle w:val="2"/>
          <w:bCs/>
          <w:color w:val="000000"/>
          <w:sz w:val="28"/>
          <w:szCs w:val="28"/>
        </w:rPr>
        <w:t xml:space="preserve"> </w:t>
      </w:r>
      <w:r w:rsidRPr="00B83925">
        <w:rPr>
          <w:rStyle w:val="2"/>
          <w:bCs/>
          <w:color w:val="000000"/>
          <w:sz w:val="28"/>
          <w:szCs w:val="28"/>
        </w:rPr>
        <w:t>резултат на пожар или разпръскване от вентилацията, може да се предизвика и</w:t>
      </w:r>
      <w:r>
        <w:rPr>
          <w:rStyle w:val="2"/>
          <w:bCs/>
          <w:color w:val="000000"/>
          <w:sz w:val="28"/>
          <w:szCs w:val="28"/>
        </w:rPr>
        <w:t xml:space="preserve"> </w:t>
      </w:r>
      <w:r w:rsidRPr="00B83925">
        <w:rPr>
          <w:rStyle w:val="2"/>
          <w:bCs/>
          <w:color w:val="000000"/>
          <w:sz w:val="28"/>
          <w:szCs w:val="28"/>
        </w:rPr>
        <w:t>замърсяване на въздушни маси с аерозоли. Последствията могат да включват сериозни</w:t>
      </w:r>
      <w:r>
        <w:rPr>
          <w:rStyle w:val="2"/>
          <w:bCs/>
          <w:color w:val="000000"/>
          <w:sz w:val="28"/>
          <w:szCs w:val="28"/>
        </w:rPr>
        <w:t xml:space="preserve"> </w:t>
      </w:r>
      <w:r w:rsidRPr="00B83925">
        <w:rPr>
          <w:rStyle w:val="2"/>
          <w:bCs/>
          <w:color w:val="000000"/>
          <w:sz w:val="28"/>
          <w:szCs w:val="28"/>
        </w:rPr>
        <w:t>кожни изгаряния от бета-льчението и вътрешно замърсяване, което потенциално да доведе</w:t>
      </w:r>
      <w:r>
        <w:rPr>
          <w:rStyle w:val="2"/>
          <w:bCs/>
          <w:color w:val="000000"/>
          <w:sz w:val="28"/>
          <w:szCs w:val="28"/>
        </w:rPr>
        <w:t xml:space="preserve"> </w:t>
      </w:r>
      <w:r w:rsidRPr="00B83925">
        <w:rPr>
          <w:rStyle w:val="2"/>
          <w:bCs/>
          <w:color w:val="000000"/>
          <w:sz w:val="28"/>
          <w:szCs w:val="28"/>
        </w:rPr>
        <w:t>до сериозни здравни последствия.</w:t>
      </w:r>
    </w:p>
    <w:p w14:paraId="4FA9EF00"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Замърсяването с алфа-лъчители. като например плутоний и америций е специален</w:t>
      </w:r>
      <w:r>
        <w:rPr>
          <w:rStyle w:val="2"/>
          <w:bCs/>
          <w:color w:val="000000"/>
          <w:sz w:val="28"/>
          <w:szCs w:val="28"/>
        </w:rPr>
        <w:t xml:space="preserve"> </w:t>
      </w:r>
      <w:r w:rsidRPr="00B83925">
        <w:rPr>
          <w:rStyle w:val="2"/>
          <w:bCs/>
          <w:color w:val="000000"/>
          <w:sz w:val="28"/>
          <w:szCs w:val="28"/>
        </w:rPr>
        <w:t>случай при категоризирането на авариите. Аварии от този тип могат да възникнат</w:t>
      </w:r>
      <w:r>
        <w:rPr>
          <w:rStyle w:val="2"/>
          <w:bCs/>
          <w:color w:val="000000"/>
          <w:sz w:val="28"/>
          <w:szCs w:val="28"/>
        </w:rPr>
        <w:t xml:space="preserve"> </w:t>
      </w:r>
      <w:r w:rsidRPr="00B83925">
        <w:rPr>
          <w:rStyle w:val="2"/>
          <w:bCs/>
          <w:color w:val="000000"/>
          <w:sz w:val="28"/>
          <w:szCs w:val="28"/>
        </w:rPr>
        <w:t>например при захранвани с плутоний сърдечни стимулатори, или при незаконен трафик на</w:t>
      </w:r>
      <w:r>
        <w:rPr>
          <w:rStyle w:val="2"/>
          <w:bCs/>
          <w:color w:val="000000"/>
          <w:sz w:val="28"/>
          <w:szCs w:val="28"/>
        </w:rPr>
        <w:t xml:space="preserve"> </w:t>
      </w:r>
      <w:r w:rsidRPr="00B83925">
        <w:rPr>
          <w:rStyle w:val="2"/>
          <w:bCs/>
          <w:color w:val="000000"/>
          <w:sz w:val="28"/>
          <w:szCs w:val="28"/>
        </w:rPr>
        <w:t>радиоактивни материали. Плутоният е много опасен при ихалиране и е труден за</w:t>
      </w:r>
      <w:r>
        <w:rPr>
          <w:rStyle w:val="2"/>
          <w:bCs/>
          <w:color w:val="000000"/>
          <w:sz w:val="28"/>
          <w:szCs w:val="28"/>
        </w:rPr>
        <w:t xml:space="preserve"> </w:t>
      </w:r>
      <w:r w:rsidRPr="00B83925">
        <w:rPr>
          <w:rStyle w:val="2"/>
          <w:bCs/>
          <w:color w:val="000000"/>
          <w:sz w:val="28"/>
          <w:szCs w:val="28"/>
        </w:rPr>
        <w:t>детектиране със стандартно използаваната апаратура за детектиране. При действия в</w:t>
      </w:r>
      <w:r>
        <w:rPr>
          <w:rStyle w:val="2"/>
          <w:bCs/>
          <w:color w:val="000000"/>
          <w:sz w:val="28"/>
          <w:szCs w:val="28"/>
        </w:rPr>
        <w:t xml:space="preserve"> </w:t>
      </w:r>
      <w:r w:rsidRPr="00B83925">
        <w:rPr>
          <w:rStyle w:val="2"/>
          <w:bCs/>
          <w:color w:val="000000"/>
          <w:sz w:val="28"/>
          <w:szCs w:val="28"/>
        </w:rPr>
        <w:t>аварийни ситуации, включващи наличие на източник на плутоний трябва да се вземат и</w:t>
      </w:r>
      <w:r>
        <w:rPr>
          <w:rStyle w:val="2"/>
          <w:bCs/>
          <w:color w:val="000000"/>
          <w:sz w:val="28"/>
          <w:szCs w:val="28"/>
        </w:rPr>
        <w:t xml:space="preserve"> </w:t>
      </w:r>
      <w:r w:rsidRPr="00B83925">
        <w:rPr>
          <w:rStyle w:val="2"/>
          <w:bCs/>
          <w:color w:val="000000"/>
          <w:sz w:val="28"/>
          <w:szCs w:val="28"/>
        </w:rPr>
        <w:t>допълнителни предпазни мерки.</w:t>
      </w:r>
    </w:p>
    <w:p w14:paraId="4542B35C"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Изгубени, откраднати или поставени на погрешно място източници са специален</w:t>
      </w:r>
      <w:r w:rsidR="00257A0E">
        <w:rPr>
          <w:rStyle w:val="2"/>
          <w:bCs/>
          <w:color w:val="000000"/>
          <w:sz w:val="28"/>
          <w:szCs w:val="28"/>
        </w:rPr>
        <w:t xml:space="preserve"> </w:t>
      </w:r>
      <w:r w:rsidRPr="00B83925">
        <w:rPr>
          <w:rStyle w:val="2"/>
          <w:bCs/>
          <w:color w:val="000000"/>
          <w:sz w:val="28"/>
          <w:szCs w:val="28"/>
        </w:rPr>
        <w:t>случай при авариите с радиоактивен материал. Опасността за населението ще зависи от</w:t>
      </w:r>
      <w:r w:rsidR="00257A0E">
        <w:rPr>
          <w:rStyle w:val="2"/>
          <w:bCs/>
          <w:color w:val="000000"/>
          <w:sz w:val="28"/>
          <w:szCs w:val="28"/>
        </w:rPr>
        <w:t xml:space="preserve"> </w:t>
      </w:r>
      <w:r w:rsidRPr="00B83925">
        <w:rPr>
          <w:rStyle w:val="2"/>
          <w:bCs/>
          <w:color w:val="000000"/>
          <w:sz w:val="28"/>
          <w:szCs w:val="28"/>
        </w:rPr>
        <w:t>общата активност на източниците. Трябва да се отчита фактът, че източникът може да бъде</w:t>
      </w:r>
      <w:r w:rsidR="00257A0E">
        <w:rPr>
          <w:rStyle w:val="2"/>
          <w:bCs/>
          <w:color w:val="000000"/>
          <w:sz w:val="28"/>
          <w:szCs w:val="28"/>
        </w:rPr>
        <w:t xml:space="preserve"> </w:t>
      </w:r>
      <w:r w:rsidRPr="00B83925">
        <w:rPr>
          <w:rStyle w:val="2"/>
          <w:bCs/>
          <w:color w:val="000000"/>
          <w:sz w:val="28"/>
          <w:szCs w:val="28"/>
        </w:rPr>
        <w:t>в притежаван от хора. конто не познават неговата природа и опасността от него. и които</w:t>
      </w:r>
      <w:r w:rsidR="00257A0E">
        <w:rPr>
          <w:rStyle w:val="2"/>
          <w:bCs/>
          <w:color w:val="000000"/>
          <w:sz w:val="28"/>
          <w:szCs w:val="28"/>
        </w:rPr>
        <w:t xml:space="preserve"> </w:t>
      </w:r>
      <w:r w:rsidRPr="00B83925">
        <w:rPr>
          <w:rStyle w:val="2"/>
          <w:bCs/>
          <w:color w:val="000000"/>
          <w:sz w:val="28"/>
          <w:szCs w:val="28"/>
        </w:rPr>
        <w:t>могат боравейки с него да го разрушат и да разпръснат радиоактивно замърсяване. В някои</w:t>
      </w:r>
      <w:r w:rsidR="00257A0E">
        <w:rPr>
          <w:rStyle w:val="2"/>
          <w:bCs/>
          <w:color w:val="000000"/>
          <w:sz w:val="28"/>
          <w:szCs w:val="28"/>
        </w:rPr>
        <w:t xml:space="preserve"> </w:t>
      </w:r>
      <w:r w:rsidRPr="00B83925">
        <w:rPr>
          <w:rStyle w:val="2"/>
          <w:bCs/>
          <w:color w:val="000000"/>
          <w:sz w:val="28"/>
          <w:szCs w:val="28"/>
        </w:rPr>
        <w:t>случаи хората могат да бъдат изложени на много високи стойности на мощност на дозата</w:t>
      </w:r>
      <w:r w:rsidR="00257A0E">
        <w:rPr>
          <w:rStyle w:val="2"/>
          <w:bCs/>
          <w:color w:val="000000"/>
          <w:sz w:val="28"/>
          <w:szCs w:val="28"/>
        </w:rPr>
        <w:t xml:space="preserve"> </w:t>
      </w:r>
      <w:r w:rsidRPr="00B83925">
        <w:rPr>
          <w:rStyle w:val="2"/>
          <w:bCs/>
          <w:color w:val="000000"/>
          <w:sz w:val="28"/>
          <w:szCs w:val="28"/>
        </w:rPr>
        <w:t>или да бъдат замърсени. В такъв случай приоритетно трябва да е откриването на източника</w:t>
      </w:r>
      <w:r w:rsidR="00257A0E">
        <w:rPr>
          <w:rStyle w:val="2"/>
          <w:bCs/>
          <w:color w:val="000000"/>
          <w:sz w:val="28"/>
          <w:szCs w:val="28"/>
        </w:rPr>
        <w:t xml:space="preserve"> </w:t>
      </w:r>
      <w:r w:rsidRPr="00B83925">
        <w:rPr>
          <w:rStyle w:val="2"/>
          <w:bCs/>
          <w:color w:val="000000"/>
          <w:sz w:val="28"/>
          <w:szCs w:val="28"/>
        </w:rPr>
        <w:t>с всички разумни възможни средства. Това може да включва полицейско разследване,</w:t>
      </w:r>
      <w:r w:rsidR="00257A0E">
        <w:rPr>
          <w:rStyle w:val="2"/>
          <w:bCs/>
          <w:color w:val="000000"/>
          <w:sz w:val="28"/>
          <w:szCs w:val="28"/>
        </w:rPr>
        <w:t xml:space="preserve"> </w:t>
      </w:r>
      <w:r w:rsidRPr="00B83925">
        <w:rPr>
          <w:rStyle w:val="2"/>
          <w:bCs/>
          <w:color w:val="000000"/>
          <w:sz w:val="28"/>
          <w:szCs w:val="28"/>
        </w:rPr>
        <w:t>обществени съветници, мониторинг на болници и клиники и търсене с помощта на</w:t>
      </w:r>
      <w:r w:rsidR="00257A0E">
        <w:rPr>
          <w:rStyle w:val="2"/>
          <w:bCs/>
          <w:color w:val="000000"/>
          <w:sz w:val="28"/>
          <w:szCs w:val="28"/>
        </w:rPr>
        <w:t xml:space="preserve"> </w:t>
      </w:r>
      <w:r w:rsidRPr="00B83925">
        <w:rPr>
          <w:rStyle w:val="2"/>
          <w:bCs/>
          <w:color w:val="000000"/>
          <w:sz w:val="28"/>
          <w:szCs w:val="28"/>
        </w:rPr>
        <w:t>радиометрична апаратура.</w:t>
      </w:r>
      <w:r w:rsidR="00257A0E">
        <w:rPr>
          <w:rStyle w:val="2"/>
          <w:bCs/>
          <w:color w:val="000000"/>
          <w:sz w:val="28"/>
          <w:szCs w:val="28"/>
        </w:rPr>
        <w:t xml:space="preserve"> </w:t>
      </w:r>
      <w:r w:rsidRPr="00B83925">
        <w:rPr>
          <w:rStyle w:val="2"/>
          <w:bCs/>
          <w:color w:val="000000"/>
          <w:sz w:val="28"/>
          <w:szCs w:val="28"/>
        </w:rPr>
        <w:t>Издирването на изгубени източници с апаратура за радиационен мониторинг е</w:t>
      </w:r>
      <w:r w:rsidR="00257A0E">
        <w:rPr>
          <w:rStyle w:val="2"/>
          <w:bCs/>
          <w:color w:val="000000"/>
          <w:sz w:val="28"/>
          <w:szCs w:val="28"/>
        </w:rPr>
        <w:t xml:space="preserve"> </w:t>
      </w:r>
      <w:r w:rsidRPr="00B83925">
        <w:rPr>
          <w:rStyle w:val="2"/>
          <w:bCs/>
          <w:color w:val="000000"/>
          <w:sz w:val="28"/>
          <w:szCs w:val="28"/>
        </w:rPr>
        <w:t>ефективно за високоенергетичните гама-източници, т.е. източниците използвани в</w:t>
      </w:r>
      <w:r w:rsidR="00257A0E">
        <w:rPr>
          <w:rStyle w:val="2"/>
          <w:bCs/>
          <w:color w:val="000000"/>
          <w:sz w:val="28"/>
          <w:szCs w:val="28"/>
        </w:rPr>
        <w:t xml:space="preserve"> </w:t>
      </w:r>
      <w:r w:rsidRPr="00B83925">
        <w:rPr>
          <w:rStyle w:val="2"/>
          <w:bCs/>
          <w:color w:val="000000"/>
          <w:sz w:val="28"/>
          <w:szCs w:val="28"/>
        </w:rPr>
        <w:t>промишлената радиография и медицинската радиотерапия. Ефективността на</w:t>
      </w:r>
      <w:r w:rsidR="00257A0E">
        <w:rPr>
          <w:rStyle w:val="2"/>
          <w:bCs/>
          <w:color w:val="000000"/>
          <w:sz w:val="28"/>
          <w:szCs w:val="28"/>
        </w:rPr>
        <w:t xml:space="preserve"> </w:t>
      </w:r>
      <w:r w:rsidRPr="00B83925">
        <w:rPr>
          <w:rStyle w:val="2"/>
          <w:bCs/>
          <w:color w:val="000000"/>
          <w:sz w:val="28"/>
          <w:szCs w:val="28"/>
        </w:rPr>
        <w:t xml:space="preserve">търсенето ще зависи от чувствителността на радиометричната </w:t>
      </w:r>
      <w:r w:rsidRPr="00B83925">
        <w:rPr>
          <w:rStyle w:val="2"/>
          <w:bCs/>
          <w:color w:val="000000"/>
          <w:sz w:val="28"/>
          <w:szCs w:val="28"/>
        </w:rPr>
        <w:lastRenderedPageBreak/>
        <w:t>апаратура,</w:t>
      </w:r>
      <w:r w:rsidR="00257A0E">
        <w:rPr>
          <w:rStyle w:val="2"/>
          <w:bCs/>
          <w:color w:val="000000"/>
          <w:sz w:val="28"/>
          <w:szCs w:val="28"/>
        </w:rPr>
        <w:t xml:space="preserve"> </w:t>
      </w:r>
      <w:r w:rsidRPr="00B83925">
        <w:rPr>
          <w:rStyle w:val="2"/>
          <w:bCs/>
          <w:color w:val="000000"/>
          <w:sz w:val="28"/>
          <w:szCs w:val="28"/>
        </w:rPr>
        <w:t>общата активност на източника и защитата му. Апаратурата с високообемни</w:t>
      </w:r>
      <w:r w:rsidR="00257A0E">
        <w:rPr>
          <w:rStyle w:val="2"/>
          <w:bCs/>
          <w:color w:val="000000"/>
          <w:sz w:val="28"/>
          <w:szCs w:val="28"/>
        </w:rPr>
        <w:t xml:space="preserve"> </w:t>
      </w:r>
      <w:r w:rsidRPr="00B83925">
        <w:rPr>
          <w:rStyle w:val="2"/>
          <w:bCs/>
          <w:color w:val="000000"/>
          <w:sz w:val="28"/>
          <w:szCs w:val="28"/>
        </w:rPr>
        <w:t>кристали от натриев иодид дава възможност за регистриране на лъчение от</w:t>
      </w:r>
      <w:r w:rsidR="00257A0E">
        <w:rPr>
          <w:rStyle w:val="2"/>
          <w:bCs/>
          <w:color w:val="000000"/>
          <w:sz w:val="28"/>
          <w:szCs w:val="28"/>
        </w:rPr>
        <w:t xml:space="preserve"> </w:t>
      </w:r>
      <w:r w:rsidRPr="00B83925">
        <w:rPr>
          <w:rStyle w:val="2"/>
          <w:bCs/>
          <w:color w:val="000000"/>
          <w:sz w:val="28"/>
          <w:szCs w:val="28"/>
        </w:rPr>
        <w:t>източник от няколкостотин метра разстояние, освен ако източникът не е в своя</w:t>
      </w:r>
      <w:r w:rsidR="00257A0E">
        <w:rPr>
          <w:rStyle w:val="2"/>
          <w:bCs/>
          <w:color w:val="000000"/>
          <w:sz w:val="28"/>
          <w:szCs w:val="28"/>
        </w:rPr>
        <w:t xml:space="preserve"> </w:t>
      </w:r>
      <w:r w:rsidRPr="00B83925">
        <w:rPr>
          <w:rStyle w:val="2"/>
          <w:bCs/>
          <w:color w:val="000000"/>
          <w:sz w:val="28"/>
          <w:szCs w:val="28"/>
        </w:rPr>
        <w:t>защитен контейнер.</w:t>
      </w:r>
    </w:p>
    <w:p w14:paraId="2AE79A87" w14:textId="77777777" w:rsidR="00B83925" w:rsidRDefault="00257A0E" w:rsidP="00257A0E">
      <w:pPr>
        <w:pStyle w:val="21"/>
        <w:tabs>
          <w:tab w:val="left" w:pos="851"/>
        </w:tabs>
        <w:spacing w:line="240" w:lineRule="auto"/>
        <w:ind w:firstLine="709"/>
        <w:rPr>
          <w:rStyle w:val="2"/>
          <w:bCs/>
          <w:color w:val="000000"/>
          <w:sz w:val="28"/>
          <w:szCs w:val="28"/>
        </w:rPr>
      </w:pPr>
      <w:r w:rsidRPr="00257A0E">
        <w:rPr>
          <w:rStyle w:val="2"/>
          <w:bCs/>
          <w:color w:val="000000"/>
          <w:sz w:val="28"/>
          <w:szCs w:val="28"/>
        </w:rPr>
        <w:t>Уредите, създаващи иоиизиращо лъчение, основно рентгенови лъчи или</w:t>
      </w:r>
      <w:r>
        <w:rPr>
          <w:rStyle w:val="2"/>
          <w:bCs/>
          <w:color w:val="000000"/>
          <w:sz w:val="28"/>
          <w:szCs w:val="28"/>
        </w:rPr>
        <w:t xml:space="preserve"> </w:t>
      </w:r>
      <w:r w:rsidRPr="00257A0E">
        <w:rPr>
          <w:rStyle w:val="2"/>
          <w:bCs/>
          <w:color w:val="000000"/>
          <w:sz w:val="28"/>
          <w:szCs w:val="28"/>
        </w:rPr>
        <w:t>ускорителите на частици също широко се използват в промишлеността, медицината</w:t>
      </w:r>
      <w:r>
        <w:rPr>
          <w:rStyle w:val="2"/>
          <w:bCs/>
          <w:color w:val="000000"/>
          <w:sz w:val="28"/>
          <w:szCs w:val="28"/>
        </w:rPr>
        <w:t xml:space="preserve"> </w:t>
      </w:r>
      <w:r w:rsidRPr="00257A0E">
        <w:rPr>
          <w:rStyle w:val="2"/>
          <w:bCs/>
          <w:color w:val="000000"/>
          <w:sz w:val="28"/>
          <w:szCs w:val="28"/>
        </w:rPr>
        <w:t>и</w:t>
      </w:r>
      <w:r>
        <w:rPr>
          <w:rStyle w:val="2"/>
          <w:bCs/>
          <w:color w:val="000000"/>
          <w:sz w:val="28"/>
          <w:szCs w:val="28"/>
        </w:rPr>
        <w:t xml:space="preserve"> </w:t>
      </w:r>
      <w:r w:rsidRPr="00257A0E">
        <w:rPr>
          <w:rStyle w:val="2"/>
          <w:bCs/>
          <w:color w:val="000000"/>
          <w:sz w:val="28"/>
          <w:szCs w:val="28"/>
        </w:rPr>
        <w:t>научните изследвания. Мощността на дозата, създавана от тях е много по-висока от тази,</w:t>
      </w:r>
      <w:r>
        <w:rPr>
          <w:rStyle w:val="2"/>
          <w:bCs/>
          <w:color w:val="000000"/>
          <w:sz w:val="28"/>
          <w:szCs w:val="28"/>
        </w:rPr>
        <w:t xml:space="preserve"> </w:t>
      </w:r>
      <w:r w:rsidRPr="00257A0E">
        <w:rPr>
          <w:rStyle w:val="2"/>
          <w:bCs/>
          <w:color w:val="000000"/>
          <w:sz w:val="28"/>
          <w:szCs w:val="28"/>
        </w:rPr>
        <w:t>създавана от всички други радиоактивни източници, които се използват. От друга страна,</w:t>
      </w:r>
      <w:r>
        <w:rPr>
          <w:rStyle w:val="2"/>
          <w:bCs/>
          <w:color w:val="000000"/>
          <w:sz w:val="28"/>
          <w:szCs w:val="28"/>
        </w:rPr>
        <w:t xml:space="preserve"> </w:t>
      </w:r>
      <w:r w:rsidRPr="00257A0E">
        <w:rPr>
          <w:rStyle w:val="2"/>
          <w:bCs/>
          <w:color w:val="000000"/>
          <w:sz w:val="28"/>
          <w:szCs w:val="28"/>
        </w:rPr>
        <w:t>радиационното излъчване от тези устройства се прекратява когато те са изключени от</w:t>
      </w:r>
      <w:r>
        <w:rPr>
          <w:rStyle w:val="2"/>
          <w:bCs/>
          <w:color w:val="000000"/>
          <w:sz w:val="28"/>
          <w:szCs w:val="28"/>
        </w:rPr>
        <w:t xml:space="preserve"> </w:t>
      </w:r>
      <w:r w:rsidRPr="00257A0E">
        <w:rPr>
          <w:rStyle w:val="2"/>
          <w:bCs/>
          <w:color w:val="000000"/>
          <w:sz w:val="28"/>
          <w:szCs w:val="28"/>
        </w:rPr>
        <w:t>електрическо напрежение или напълно разредени - следователно аварии могат да</w:t>
      </w:r>
      <w:r>
        <w:rPr>
          <w:rStyle w:val="2"/>
          <w:bCs/>
          <w:color w:val="000000"/>
          <w:sz w:val="28"/>
          <w:szCs w:val="28"/>
        </w:rPr>
        <w:t xml:space="preserve"> </w:t>
      </w:r>
      <w:r w:rsidRPr="00257A0E">
        <w:rPr>
          <w:rStyle w:val="2"/>
          <w:bCs/>
          <w:color w:val="000000"/>
          <w:sz w:val="28"/>
          <w:szCs w:val="28"/>
        </w:rPr>
        <w:t>възникнат при погрешно включване или чрез активираните части на ускорителите или</w:t>
      </w:r>
      <w:r>
        <w:rPr>
          <w:rStyle w:val="2"/>
          <w:bCs/>
          <w:color w:val="000000"/>
          <w:sz w:val="28"/>
          <w:szCs w:val="28"/>
        </w:rPr>
        <w:t xml:space="preserve"> </w:t>
      </w:r>
      <w:r w:rsidRPr="00257A0E">
        <w:rPr>
          <w:rStyle w:val="2"/>
          <w:bCs/>
          <w:color w:val="000000"/>
          <w:sz w:val="28"/>
          <w:szCs w:val="28"/>
        </w:rPr>
        <w:t>облъчваните мишени. Внимание трябва да се отдели на факта, че някои устройства като</w:t>
      </w:r>
      <w:r>
        <w:rPr>
          <w:rStyle w:val="2"/>
          <w:bCs/>
          <w:color w:val="000000"/>
          <w:sz w:val="28"/>
          <w:szCs w:val="28"/>
        </w:rPr>
        <w:t xml:space="preserve"> </w:t>
      </w:r>
      <w:r w:rsidRPr="00257A0E">
        <w:rPr>
          <w:rStyle w:val="2"/>
          <w:bCs/>
          <w:color w:val="000000"/>
          <w:sz w:val="28"/>
          <w:szCs w:val="28"/>
        </w:rPr>
        <w:t>генераторите на електронни снопове могат да излъчват радиоактивно лъчение, наречено</w:t>
      </w:r>
      <w:r>
        <w:rPr>
          <w:rStyle w:val="2"/>
          <w:bCs/>
          <w:color w:val="000000"/>
          <w:sz w:val="28"/>
          <w:szCs w:val="28"/>
        </w:rPr>
        <w:t xml:space="preserve"> </w:t>
      </w:r>
      <w:r w:rsidRPr="00257A0E">
        <w:rPr>
          <w:rStyle w:val="2"/>
          <w:bCs/>
          <w:color w:val="000000"/>
          <w:sz w:val="28"/>
          <w:szCs w:val="28"/>
        </w:rPr>
        <w:t>"тъмно лъчениен кратко време след изключване на електрическото напрежение.</w:t>
      </w:r>
      <w:r>
        <w:rPr>
          <w:rStyle w:val="2"/>
          <w:bCs/>
          <w:color w:val="000000"/>
          <w:sz w:val="28"/>
          <w:szCs w:val="28"/>
        </w:rPr>
        <w:t xml:space="preserve"> </w:t>
      </w:r>
      <w:r w:rsidRPr="00257A0E">
        <w:rPr>
          <w:rStyle w:val="2"/>
          <w:bCs/>
          <w:color w:val="000000"/>
          <w:sz w:val="28"/>
          <w:szCs w:val="28"/>
        </w:rPr>
        <w:t>Транспортни операции, свързани с транспорт на радиоактивни източници или</w:t>
      </w:r>
      <w:r>
        <w:rPr>
          <w:rStyle w:val="2"/>
          <w:bCs/>
          <w:color w:val="000000"/>
          <w:sz w:val="28"/>
          <w:szCs w:val="28"/>
        </w:rPr>
        <w:t xml:space="preserve"> </w:t>
      </w:r>
      <w:r w:rsidRPr="00257A0E">
        <w:rPr>
          <w:rStyle w:val="2"/>
          <w:bCs/>
          <w:color w:val="000000"/>
          <w:sz w:val="28"/>
          <w:szCs w:val="28"/>
        </w:rPr>
        <w:t>радиоактивен материал. Всички форми на транспорт, т.е. автомобилен, железопътен,</w:t>
      </w:r>
      <w:r>
        <w:rPr>
          <w:rStyle w:val="2"/>
          <w:bCs/>
          <w:color w:val="000000"/>
          <w:sz w:val="28"/>
          <w:szCs w:val="28"/>
        </w:rPr>
        <w:t xml:space="preserve"> </w:t>
      </w:r>
      <w:r w:rsidRPr="00257A0E">
        <w:rPr>
          <w:rStyle w:val="2"/>
          <w:bCs/>
          <w:color w:val="000000"/>
          <w:sz w:val="28"/>
          <w:szCs w:val="28"/>
        </w:rPr>
        <w:t>въздушен и воден са използвани в различна степен. Транспортираните обекти са в широк</w:t>
      </w:r>
      <w:r>
        <w:rPr>
          <w:rStyle w:val="2"/>
          <w:bCs/>
          <w:color w:val="000000"/>
          <w:sz w:val="28"/>
          <w:szCs w:val="28"/>
        </w:rPr>
        <w:t xml:space="preserve"> </w:t>
      </w:r>
      <w:r w:rsidRPr="00257A0E">
        <w:rPr>
          <w:rStyle w:val="2"/>
          <w:bCs/>
          <w:color w:val="000000"/>
          <w:sz w:val="28"/>
          <w:szCs w:val="28"/>
        </w:rPr>
        <w:t>диапазон и включват продукти на ядрената индустрия (ядрено гориво и някои</w:t>
      </w:r>
      <w:r>
        <w:rPr>
          <w:rStyle w:val="2"/>
          <w:bCs/>
          <w:color w:val="000000"/>
          <w:sz w:val="28"/>
          <w:szCs w:val="28"/>
        </w:rPr>
        <w:t xml:space="preserve"> </w:t>
      </w:r>
      <w:r w:rsidRPr="00257A0E">
        <w:rPr>
          <w:rStyle w:val="2"/>
          <w:bCs/>
          <w:color w:val="000000"/>
          <w:sz w:val="28"/>
          <w:szCs w:val="28"/>
        </w:rPr>
        <w:t>радиоактивни отпадъци), радиографски източници за промишлеността, радиотерапевтични източници за медицината, технологични устройства, съдържащи радиоактивни</w:t>
      </w:r>
      <w:r>
        <w:rPr>
          <w:rStyle w:val="2"/>
          <w:bCs/>
          <w:color w:val="000000"/>
          <w:sz w:val="28"/>
          <w:szCs w:val="28"/>
        </w:rPr>
        <w:t xml:space="preserve"> </w:t>
      </w:r>
      <w:r w:rsidRPr="00257A0E">
        <w:rPr>
          <w:rStyle w:val="2"/>
          <w:bCs/>
          <w:color w:val="000000"/>
          <w:sz w:val="28"/>
          <w:szCs w:val="28"/>
        </w:rPr>
        <w:t>ни източници, и някои потребителски продукти (пожароизвестителни датчици). Те се</w:t>
      </w:r>
      <w:r>
        <w:rPr>
          <w:rStyle w:val="2"/>
          <w:bCs/>
          <w:color w:val="000000"/>
          <w:sz w:val="28"/>
          <w:szCs w:val="28"/>
        </w:rPr>
        <w:t xml:space="preserve"> </w:t>
      </w:r>
      <w:r w:rsidRPr="00257A0E">
        <w:rPr>
          <w:rStyle w:val="2"/>
          <w:bCs/>
          <w:color w:val="000000"/>
          <w:sz w:val="28"/>
          <w:szCs w:val="28"/>
        </w:rPr>
        <w:t>транспортират и съхраняват в достатъчно големи количества.</w:t>
      </w:r>
      <w:r>
        <w:rPr>
          <w:rStyle w:val="2"/>
          <w:bCs/>
          <w:color w:val="000000"/>
          <w:sz w:val="28"/>
          <w:szCs w:val="28"/>
        </w:rPr>
        <w:t xml:space="preserve"> </w:t>
      </w:r>
      <w:r w:rsidRPr="00257A0E">
        <w:rPr>
          <w:rStyle w:val="2"/>
          <w:bCs/>
          <w:color w:val="000000"/>
          <w:sz w:val="28"/>
          <w:szCs w:val="28"/>
        </w:rPr>
        <w:t>Основният проблем при планирането в случай на транспортни аварии е, че те</w:t>
      </w:r>
      <w:r>
        <w:rPr>
          <w:rStyle w:val="2"/>
          <w:bCs/>
          <w:color w:val="000000"/>
          <w:sz w:val="28"/>
          <w:szCs w:val="28"/>
        </w:rPr>
        <w:t xml:space="preserve"> </w:t>
      </w:r>
      <w:r w:rsidRPr="00257A0E">
        <w:rPr>
          <w:rStyle w:val="2"/>
          <w:bCs/>
          <w:color w:val="000000"/>
          <w:sz w:val="28"/>
          <w:szCs w:val="28"/>
        </w:rPr>
        <w:t>могат да възникнат навсякъде. Затова трябва да има готовност и координация за</w:t>
      </w:r>
      <w:r>
        <w:rPr>
          <w:rStyle w:val="2"/>
          <w:bCs/>
          <w:color w:val="000000"/>
          <w:sz w:val="28"/>
          <w:szCs w:val="28"/>
        </w:rPr>
        <w:t xml:space="preserve"> </w:t>
      </w:r>
      <w:r w:rsidRPr="00257A0E">
        <w:rPr>
          <w:rStyle w:val="2"/>
          <w:bCs/>
          <w:color w:val="000000"/>
          <w:sz w:val="28"/>
          <w:szCs w:val="28"/>
        </w:rPr>
        <w:t>действие на национално ниво. Друга особеност на транспортните аварии е, че освен</w:t>
      </w:r>
      <w:r>
        <w:rPr>
          <w:rStyle w:val="2"/>
          <w:bCs/>
          <w:color w:val="000000"/>
          <w:sz w:val="28"/>
          <w:szCs w:val="28"/>
        </w:rPr>
        <w:t xml:space="preserve"> </w:t>
      </w:r>
      <w:r w:rsidRPr="00257A0E">
        <w:rPr>
          <w:rStyle w:val="2"/>
          <w:bCs/>
          <w:color w:val="000000"/>
          <w:sz w:val="28"/>
          <w:szCs w:val="28"/>
        </w:rPr>
        <w:t>водачът на транспортното средство и съпровождащия екип , непосредствено</w:t>
      </w:r>
      <w:r>
        <w:rPr>
          <w:rStyle w:val="2"/>
          <w:bCs/>
          <w:color w:val="000000"/>
          <w:sz w:val="28"/>
          <w:szCs w:val="28"/>
        </w:rPr>
        <w:t xml:space="preserve"> </w:t>
      </w:r>
      <w:r w:rsidRPr="00257A0E">
        <w:rPr>
          <w:rStyle w:val="2"/>
          <w:bCs/>
          <w:color w:val="000000"/>
          <w:sz w:val="28"/>
          <w:szCs w:val="28"/>
        </w:rPr>
        <w:t>изложено на опасност може да бъде и населението в близост до аварията.</w:t>
      </w:r>
    </w:p>
    <w:p w14:paraId="121FF92C" w14:textId="77777777" w:rsidR="00987345" w:rsidRDefault="00B83925" w:rsidP="00B83925">
      <w:pPr>
        <w:pStyle w:val="21"/>
        <w:spacing w:line="240" w:lineRule="auto"/>
        <w:ind w:firstLine="709"/>
        <w:rPr>
          <w:rStyle w:val="2"/>
          <w:bCs/>
          <w:color w:val="000000"/>
          <w:sz w:val="28"/>
          <w:szCs w:val="28"/>
        </w:rPr>
      </w:pPr>
      <w:r w:rsidRPr="00B83925">
        <w:rPr>
          <w:rStyle w:val="2"/>
          <w:bCs/>
          <w:color w:val="000000"/>
          <w:sz w:val="28"/>
          <w:szCs w:val="28"/>
        </w:rPr>
        <w:t>Международната скала за оценка на ядрените събития „INES</w:t>
      </w:r>
      <w:r w:rsidR="00987345">
        <w:rPr>
          <w:rStyle w:val="2"/>
          <w:bCs/>
          <w:color w:val="000000"/>
          <w:sz w:val="28"/>
          <w:szCs w:val="28"/>
        </w:rPr>
        <w:t>.</w:t>
      </w:r>
    </w:p>
    <w:p w14:paraId="6FA6D570" w14:textId="77777777" w:rsidR="00F5371A" w:rsidRPr="00F5371A" w:rsidRDefault="00F5371A" w:rsidP="00B66AA4">
      <w:pPr>
        <w:pStyle w:val="21"/>
        <w:numPr>
          <w:ilvl w:val="2"/>
          <w:numId w:val="32"/>
        </w:numPr>
        <w:shd w:val="clear" w:color="auto" w:fill="auto"/>
        <w:tabs>
          <w:tab w:val="left" w:pos="709"/>
        </w:tabs>
        <w:spacing w:line="240" w:lineRule="auto"/>
        <w:jc w:val="left"/>
        <w:rPr>
          <w:rStyle w:val="2"/>
          <w:b/>
          <w:color w:val="000000"/>
          <w:sz w:val="28"/>
          <w:szCs w:val="28"/>
        </w:rPr>
      </w:pPr>
      <w:r>
        <w:rPr>
          <w:rStyle w:val="2"/>
          <w:b/>
          <w:color w:val="000000"/>
          <w:sz w:val="28"/>
          <w:szCs w:val="28"/>
        </w:rPr>
        <w:t>З</w:t>
      </w:r>
      <w:r w:rsidRPr="00F5371A">
        <w:rPr>
          <w:rStyle w:val="2"/>
          <w:b/>
          <w:color w:val="000000"/>
          <w:sz w:val="28"/>
          <w:szCs w:val="28"/>
        </w:rPr>
        <w:t xml:space="preserve">оната/зоните, които се очаква да бъдат засегнати от </w:t>
      </w:r>
      <w:r w:rsidR="00B83925">
        <w:rPr>
          <w:rStyle w:val="2"/>
          <w:b/>
          <w:color w:val="000000"/>
          <w:sz w:val="28"/>
          <w:szCs w:val="28"/>
        </w:rPr>
        <w:t>ядрената или радиационна авария</w:t>
      </w:r>
      <w:r w:rsidRPr="00F5371A">
        <w:rPr>
          <w:rStyle w:val="2"/>
          <w:b/>
          <w:color w:val="000000"/>
          <w:sz w:val="28"/>
          <w:szCs w:val="28"/>
        </w:rPr>
        <w:t xml:space="preserve">  </w:t>
      </w:r>
      <w:r>
        <w:rPr>
          <w:rStyle w:val="2"/>
          <w:b/>
          <w:color w:val="000000"/>
          <w:sz w:val="28"/>
          <w:szCs w:val="28"/>
        </w:rPr>
        <w:t>съобразно</w:t>
      </w:r>
      <w:r w:rsidRPr="00F5371A">
        <w:rPr>
          <w:rStyle w:val="2"/>
          <w:b/>
          <w:color w:val="000000"/>
          <w:sz w:val="28"/>
          <w:szCs w:val="28"/>
        </w:rPr>
        <w:t xml:space="preserve">     специфичната опасност и география на района;</w:t>
      </w:r>
    </w:p>
    <w:p w14:paraId="6E571C53" w14:textId="77777777" w:rsidR="00B83925" w:rsidRPr="00B83925" w:rsidRDefault="00B83925" w:rsidP="00B83925">
      <w:pPr>
        <w:pStyle w:val="21"/>
        <w:tabs>
          <w:tab w:val="left" w:pos="851"/>
        </w:tabs>
        <w:spacing w:line="240" w:lineRule="auto"/>
        <w:ind w:firstLine="709"/>
        <w:rPr>
          <w:rStyle w:val="2"/>
          <w:bCs/>
          <w:color w:val="000000"/>
          <w:sz w:val="28"/>
          <w:szCs w:val="28"/>
        </w:rPr>
      </w:pPr>
      <w:r w:rsidRPr="00B83925">
        <w:rPr>
          <w:rStyle w:val="2"/>
          <w:bCs/>
          <w:color w:val="000000"/>
          <w:sz w:val="28"/>
          <w:szCs w:val="28"/>
        </w:rPr>
        <w:t xml:space="preserve">Ще се повиши дозовото натоварване на населението и повърхностното замърсяване на почви, водоизточници, селскостопанска продукция, храни, пътни комуникации и други. Възможни са завишени стойности на радиоактивност в локални участъци в зависимост от атмосферните условия и височината на изхвърляне на техногенните радионуклиди при аварията (наличието на “горещи частици”).  </w:t>
      </w:r>
    </w:p>
    <w:p w14:paraId="1EE6990F" w14:textId="77777777" w:rsidR="00980B7D" w:rsidRPr="00B83925" w:rsidRDefault="00B83925" w:rsidP="00B83925">
      <w:pPr>
        <w:spacing w:after="0" w:line="240" w:lineRule="auto"/>
        <w:ind w:firstLine="709"/>
        <w:jc w:val="both"/>
        <w:rPr>
          <w:rFonts w:ascii="Times New Roman" w:hAnsi="Times New Roman" w:cs="Times New Roman"/>
          <w:sz w:val="28"/>
          <w:szCs w:val="28"/>
        </w:rPr>
      </w:pPr>
      <w:r w:rsidRPr="00B83925">
        <w:rPr>
          <w:rFonts w:ascii="Times New Roman" w:hAnsi="Times New Roman" w:cs="Times New Roman"/>
          <w:sz w:val="28"/>
          <w:szCs w:val="28"/>
        </w:rPr>
        <w:t xml:space="preserve">Радиоактивно заразяване на Община </w:t>
      </w:r>
      <w:r w:rsidR="00C51A44">
        <w:rPr>
          <w:rFonts w:ascii="Times New Roman" w:hAnsi="Times New Roman" w:cs="Times New Roman"/>
          <w:sz w:val="28"/>
          <w:szCs w:val="28"/>
        </w:rPr>
        <w:t xml:space="preserve">ЯБЛАНИЦА  </w:t>
      </w:r>
      <w:r w:rsidRPr="00B83925">
        <w:rPr>
          <w:rFonts w:ascii="Times New Roman" w:hAnsi="Times New Roman" w:cs="Times New Roman"/>
          <w:sz w:val="28"/>
          <w:szCs w:val="28"/>
        </w:rPr>
        <w:t xml:space="preserve"> е възможно да се осъществи и от трансграничен пренос на радиоактивни вещества. Причини за това замърсяване могат да бъдат тежки аварии в атомни централи на други държави ( 15 бр. АЕЦ в близост до нашата страна без тези на територията на европейската част на бившия Съветски съюз ) или използване на ядрено оръжие. В зависимост от метеорологичните условия, при които ще се извърши утаяването на радиоактивния облак е възможно райони, които са по-отдалечени от авариралата централа да са по-силно заразени от останалата част.</w:t>
      </w:r>
    </w:p>
    <w:p w14:paraId="0F8AA680" w14:textId="77777777" w:rsidR="00B83925" w:rsidRPr="00980B7D" w:rsidRDefault="00F11646" w:rsidP="00F11646">
      <w:pPr>
        <w:pStyle w:val="21"/>
        <w:tabs>
          <w:tab w:val="left" w:pos="851"/>
        </w:tabs>
        <w:spacing w:line="240" w:lineRule="auto"/>
        <w:ind w:firstLine="709"/>
        <w:rPr>
          <w:rStyle w:val="2"/>
          <w:bCs/>
          <w:color w:val="000000"/>
          <w:sz w:val="28"/>
          <w:szCs w:val="28"/>
        </w:rPr>
      </w:pPr>
      <w:r w:rsidRPr="00F11646">
        <w:rPr>
          <w:rStyle w:val="2"/>
          <w:bCs/>
          <w:color w:val="000000"/>
          <w:sz w:val="28"/>
          <w:szCs w:val="28"/>
        </w:rPr>
        <w:t>В резултат на изхвърляне на радионуклиди в околната среда при авария в ядрен</w:t>
      </w:r>
      <w:r>
        <w:rPr>
          <w:rStyle w:val="2"/>
          <w:bCs/>
          <w:color w:val="000000"/>
          <w:sz w:val="28"/>
          <w:szCs w:val="28"/>
        </w:rPr>
        <w:t xml:space="preserve"> </w:t>
      </w:r>
      <w:r w:rsidRPr="00F11646">
        <w:rPr>
          <w:rStyle w:val="2"/>
          <w:bCs/>
          <w:color w:val="000000"/>
          <w:sz w:val="28"/>
          <w:szCs w:val="28"/>
        </w:rPr>
        <w:t>реактор част от територията на страната може да бъде радиоактивно замърсена и може да се</w:t>
      </w:r>
      <w:r>
        <w:rPr>
          <w:rStyle w:val="2"/>
          <w:bCs/>
          <w:color w:val="000000"/>
          <w:sz w:val="28"/>
          <w:szCs w:val="28"/>
        </w:rPr>
        <w:t xml:space="preserve"> </w:t>
      </w:r>
      <w:r w:rsidRPr="00F11646">
        <w:rPr>
          <w:rStyle w:val="2"/>
          <w:bCs/>
          <w:color w:val="000000"/>
          <w:sz w:val="28"/>
          <w:szCs w:val="28"/>
        </w:rPr>
        <w:t>очаква замърсяване на урбанизирани територии, земеделски площи и гори в засегнатите</w:t>
      </w:r>
      <w:r>
        <w:rPr>
          <w:rStyle w:val="2"/>
          <w:bCs/>
          <w:color w:val="000000"/>
          <w:sz w:val="28"/>
          <w:szCs w:val="28"/>
        </w:rPr>
        <w:t xml:space="preserve"> </w:t>
      </w:r>
      <w:r w:rsidRPr="00F11646">
        <w:rPr>
          <w:rStyle w:val="2"/>
          <w:bCs/>
          <w:color w:val="000000"/>
          <w:sz w:val="28"/>
          <w:szCs w:val="28"/>
        </w:rPr>
        <w:t>райони.</w:t>
      </w:r>
      <w:r>
        <w:rPr>
          <w:rStyle w:val="2"/>
          <w:bCs/>
          <w:color w:val="000000"/>
          <w:sz w:val="28"/>
          <w:szCs w:val="28"/>
        </w:rPr>
        <w:t xml:space="preserve"> </w:t>
      </w:r>
      <w:r w:rsidRPr="00F11646">
        <w:rPr>
          <w:rStyle w:val="2"/>
          <w:bCs/>
          <w:color w:val="000000"/>
          <w:sz w:val="28"/>
          <w:szCs w:val="28"/>
        </w:rPr>
        <w:t>Предвид особеностите на радиоактивното замърсяване, при преминаване на облак с</w:t>
      </w:r>
      <w:r>
        <w:rPr>
          <w:rStyle w:val="2"/>
          <w:bCs/>
          <w:color w:val="000000"/>
          <w:sz w:val="28"/>
          <w:szCs w:val="28"/>
        </w:rPr>
        <w:t xml:space="preserve"> </w:t>
      </w:r>
      <w:r w:rsidRPr="00F11646">
        <w:rPr>
          <w:rStyle w:val="2"/>
          <w:bCs/>
          <w:color w:val="000000"/>
          <w:sz w:val="28"/>
          <w:szCs w:val="28"/>
        </w:rPr>
        <w:t>радиоактивен прах, повишаване на радиационния фон може да се очаква по цялата територия</w:t>
      </w:r>
      <w:r>
        <w:rPr>
          <w:rStyle w:val="2"/>
          <w:bCs/>
          <w:color w:val="000000"/>
          <w:sz w:val="28"/>
          <w:szCs w:val="28"/>
        </w:rPr>
        <w:t xml:space="preserve"> </w:t>
      </w:r>
      <w:r w:rsidRPr="00F11646">
        <w:rPr>
          <w:rStyle w:val="2"/>
          <w:bCs/>
          <w:color w:val="000000"/>
          <w:sz w:val="28"/>
          <w:szCs w:val="28"/>
        </w:rPr>
        <w:t>на общината /паркове, гори, поля, водни площи и др./. Основните изотопи, определящи</w:t>
      </w:r>
      <w:r>
        <w:rPr>
          <w:rStyle w:val="2"/>
          <w:bCs/>
          <w:color w:val="000000"/>
          <w:sz w:val="28"/>
          <w:szCs w:val="28"/>
        </w:rPr>
        <w:t xml:space="preserve"> </w:t>
      </w:r>
      <w:r w:rsidRPr="00F11646">
        <w:rPr>
          <w:rStyle w:val="2"/>
          <w:bCs/>
          <w:color w:val="000000"/>
          <w:sz w:val="28"/>
          <w:szCs w:val="28"/>
        </w:rPr>
        <w:t xml:space="preserve">радиоактивното замърсяване и техния период на полуразпад се очаква да бъдат: йод 131 </w:t>
      </w:r>
      <w:r>
        <w:rPr>
          <w:rStyle w:val="2"/>
          <w:bCs/>
          <w:color w:val="000000"/>
          <w:sz w:val="28"/>
          <w:szCs w:val="28"/>
        </w:rPr>
        <w:t>–</w:t>
      </w:r>
      <w:r w:rsidRPr="00F11646">
        <w:rPr>
          <w:rStyle w:val="2"/>
          <w:bCs/>
          <w:color w:val="000000"/>
          <w:sz w:val="28"/>
          <w:szCs w:val="28"/>
        </w:rPr>
        <w:t xml:space="preserve"> 8</w:t>
      </w:r>
      <w:r>
        <w:rPr>
          <w:rStyle w:val="2"/>
          <w:bCs/>
          <w:color w:val="000000"/>
          <w:sz w:val="28"/>
          <w:szCs w:val="28"/>
        </w:rPr>
        <w:t xml:space="preserve"> </w:t>
      </w:r>
      <w:r w:rsidRPr="00F11646">
        <w:rPr>
          <w:rStyle w:val="2"/>
          <w:bCs/>
          <w:color w:val="000000"/>
          <w:sz w:val="28"/>
          <w:szCs w:val="28"/>
        </w:rPr>
        <w:t xml:space="preserve">дни; барий - 12 дни; цирконий - 65 дни; цезий </w:t>
      </w:r>
      <w:r w:rsidRPr="00F11646">
        <w:rPr>
          <w:rStyle w:val="2"/>
          <w:bCs/>
          <w:color w:val="000000"/>
          <w:sz w:val="28"/>
          <w:szCs w:val="28"/>
        </w:rPr>
        <w:lastRenderedPageBreak/>
        <w:t>134 - 2 год; стронций 90 – 28 год; цизий 137 –</w:t>
      </w:r>
      <w:r>
        <w:rPr>
          <w:rStyle w:val="2"/>
          <w:bCs/>
          <w:color w:val="000000"/>
          <w:sz w:val="28"/>
          <w:szCs w:val="28"/>
        </w:rPr>
        <w:t xml:space="preserve"> </w:t>
      </w:r>
      <w:r w:rsidRPr="00F11646">
        <w:rPr>
          <w:rStyle w:val="2"/>
          <w:bCs/>
          <w:color w:val="000000"/>
          <w:sz w:val="28"/>
          <w:szCs w:val="28"/>
        </w:rPr>
        <w:t>30 год.</w:t>
      </w:r>
      <w:r>
        <w:rPr>
          <w:rStyle w:val="2"/>
          <w:bCs/>
          <w:color w:val="000000"/>
          <w:sz w:val="28"/>
          <w:szCs w:val="28"/>
        </w:rPr>
        <w:t xml:space="preserve"> </w:t>
      </w:r>
    </w:p>
    <w:p w14:paraId="55222C01" w14:textId="77777777" w:rsidR="00F5371A" w:rsidRDefault="00F5371A" w:rsidP="00B66AA4">
      <w:pPr>
        <w:pStyle w:val="21"/>
        <w:numPr>
          <w:ilvl w:val="2"/>
          <w:numId w:val="32"/>
        </w:numPr>
        <w:shd w:val="clear" w:color="auto" w:fill="auto"/>
        <w:tabs>
          <w:tab w:val="left" w:pos="709"/>
        </w:tabs>
        <w:spacing w:line="240" w:lineRule="auto"/>
        <w:jc w:val="left"/>
        <w:rPr>
          <w:rStyle w:val="2"/>
          <w:b/>
          <w:color w:val="000000"/>
          <w:sz w:val="28"/>
          <w:szCs w:val="28"/>
        </w:rPr>
      </w:pPr>
      <w:r w:rsidRPr="00F5371A">
        <w:rPr>
          <w:rStyle w:val="2"/>
          <w:b/>
          <w:color w:val="000000"/>
          <w:sz w:val="28"/>
          <w:szCs w:val="28"/>
        </w:rPr>
        <w:t>Уязвими обекти – сгради, болници, училища, инфраструктура;</w:t>
      </w:r>
    </w:p>
    <w:p w14:paraId="1AFF0259" w14:textId="77777777" w:rsidR="00B83925" w:rsidRPr="00E05D7D" w:rsidRDefault="00E05D7D" w:rsidP="00E05D7D">
      <w:pPr>
        <w:pStyle w:val="21"/>
        <w:tabs>
          <w:tab w:val="left" w:pos="851"/>
        </w:tabs>
        <w:spacing w:line="240" w:lineRule="auto"/>
        <w:ind w:firstLine="709"/>
        <w:rPr>
          <w:rStyle w:val="2"/>
          <w:bCs/>
          <w:color w:val="000000"/>
          <w:sz w:val="28"/>
          <w:szCs w:val="28"/>
        </w:rPr>
      </w:pPr>
      <w:r w:rsidRPr="00E05D7D">
        <w:rPr>
          <w:rStyle w:val="2"/>
          <w:bCs/>
          <w:color w:val="000000"/>
          <w:sz w:val="28"/>
          <w:szCs w:val="28"/>
        </w:rPr>
        <w:t xml:space="preserve">Община </w:t>
      </w:r>
      <w:r w:rsidR="00C51A44">
        <w:rPr>
          <w:rStyle w:val="2"/>
          <w:bCs/>
          <w:color w:val="000000"/>
          <w:sz w:val="28"/>
          <w:szCs w:val="28"/>
        </w:rPr>
        <w:t xml:space="preserve">ЯБЛАНИЦА  </w:t>
      </w:r>
      <w:r w:rsidRPr="00E05D7D">
        <w:rPr>
          <w:rStyle w:val="2"/>
          <w:bCs/>
          <w:color w:val="000000"/>
          <w:sz w:val="28"/>
          <w:szCs w:val="28"/>
        </w:rPr>
        <w:t xml:space="preserve"> попада извън зоната на строг контрол при авария в АЕЦ „Козлодуй”.</w:t>
      </w:r>
      <w:r>
        <w:rPr>
          <w:rStyle w:val="2"/>
          <w:bCs/>
          <w:color w:val="000000"/>
          <w:sz w:val="28"/>
          <w:szCs w:val="28"/>
        </w:rPr>
        <w:t xml:space="preserve"> </w:t>
      </w:r>
      <w:r w:rsidRPr="00E05D7D">
        <w:rPr>
          <w:rStyle w:val="2"/>
          <w:bCs/>
          <w:color w:val="000000"/>
          <w:sz w:val="28"/>
          <w:szCs w:val="28"/>
        </w:rPr>
        <w:t>Вземайки предвид отдалечеността й от централата и най-вероятните /застрашаващи/</w:t>
      </w:r>
      <w:r>
        <w:rPr>
          <w:rStyle w:val="2"/>
          <w:bCs/>
          <w:color w:val="000000"/>
          <w:sz w:val="28"/>
          <w:szCs w:val="28"/>
        </w:rPr>
        <w:t xml:space="preserve"> </w:t>
      </w:r>
      <w:r w:rsidRPr="00E05D7D">
        <w:rPr>
          <w:rStyle w:val="2"/>
          <w:bCs/>
          <w:color w:val="000000"/>
          <w:sz w:val="28"/>
          <w:szCs w:val="28"/>
        </w:rPr>
        <w:t xml:space="preserve">метеорологични условия </w:t>
      </w:r>
      <w:r>
        <w:rPr>
          <w:rStyle w:val="2"/>
          <w:bCs/>
          <w:color w:val="000000"/>
          <w:sz w:val="28"/>
          <w:szCs w:val="28"/>
        </w:rPr>
        <w:t>н</w:t>
      </w:r>
      <w:r w:rsidRPr="00E05D7D">
        <w:rPr>
          <w:rStyle w:val="2"/>
          <w:bCs/>
          <w:color w:val="000000"/>
          <w:sz w:val="28"/>
          <w:szCs w:val="28"/>
        </w:rPr>
        <w:t xml:space="preserve">е </w:t>
      </w:r>
      <w:r>
        <w:rPr>
          <w:rStyle w:val="2"/>
          <w:bCs/>
          <w:color w:val="000000"/>
          <w:sz w:val="28"/>
          <w:szCs w:val="28"/>
        </w:rPr>
        <w:t xml:space="preserve">се очаква силно усложнена радиационна обстановка. Основна опасност за обществените, жилищните и производствените сгради е попадането на радиоактивни частици по покривите и стените им. Могат да бъдат замърсени открити водоизточници. Водоизточниците в община </w:t>
      </w:r>
      <w:r w:rsidR="00C51A44">
        <w:rPr>
          <w:rStyle w:val="2"/>
          <w:bCs/>
          <w:color w:val="000000"/>
          <w:sz w:val="28"/>
          <w:szCs w:val="28"/>
        </w:rPr>
        <w:t xml:space="preserve">ЯБЛАНИЦА  </w:t>
      </w:r>
      <w:r>
        <w:rPr>
          <w:rStyle w:val="2"/>
          <w:bCs/>
          <w:color w:val="000000"/>
          <w:sz w:val="28"/>
          <w:szCs w:val="28"/>
        </w:rPr>
        <w:t xml:space="preserve"> към настоящият момент са закрити.</w:t>
      </w:r>
    </w:p>
    <w:p w14:paraId="4409DDF5" w14:textId="77777777" w:rsidR="00F5371A" w:rsidRDefault="00F5371A" w:rsidP="00B66AA4">
      <w:pPr>
        <w:pStyle w:val="21"/>
        <w:numPr>
          <w:ilvl w:val="2"/>
          <w:numId w:val="32"/>
        </w:numPr>
        <w:shd w:val="clear" w:color="auto" w:fill="auto"/>
        <w:tabs>
          <w:tab w:val="left" w:pos="709"/>
        </w:tabs>
        <w:spacing w:line="240" w:lineRule="auto"/>
        <w:jc w:val="left"/>
        <w:rPr>
          <w:rStyle w:val="2"/>
          <w:b/>
          <w:color w:val="000000"/>
          <w:sz w:val="28"/>
          <w:szCs w:val="28"/>
        </w:rPr>
      </w:pPr>
      <w:r w:rsidRPr="00F5371A">
        <w:rPr>
          <w:rStyle w:val="2"/>
          <w:b/>
          <w:color w:val="000000"/>
          <w:sz w:val="28"/>
          <w:szCs w:val="28"/>
        </w:rPr>
        <w:t>Демографски характеристики – разпределение и гъстота на населението в района, уязвими групи от него;</w:t>
      </w:r>
    </w:p>
    <w:p w14:paraId="4994E0BC" w14:textId="77777777" w:rsidR="003C0ADF" w:rsidRPr="003C0ADF" w:rsidRDefault="003C0ADF" w:rsidP="003C0ADF">
      <w:pPr>
        <w:rPr>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5"/>
        <w:gridCol w:w="2053"/>
        <w:gridCol w:w="1418"/>
        <w:gridCol w:w="1559"/>
        <w:gridCol w:w="1417"/>
        <w:gridCol w:w="1417"/>
        <w:gridCol w:w="1417"/>
      </w:tblGrid>
      <w:tr w:rsidR="0011476C" w:rsidRPr="002473E1" w14:paraId="56A2B06B" w14:textId="3B490642" w:rsidTr="00677094">
        <w:trPr>
          <w:trHeight w:val="550"/>
        </w:trPr>
        <w:tc>
          <w:tcPr>
            <w:tcW w:w="465" w:type="dxa"/>
            <w:tcBorders>
              <w:bottom w:val="single" w:sz="4" w:space="0" w:color="auto"/>
            </w:tcBorders>
          </w:tcPr>
          <w:p w14:paraId="6F7E793D"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w:t>
            </w:r>
          </w:p>
        </w:tc>
        <w:tc>
          <w:tcPr>
            <w:tcW w:w="2053" w:type="dxa"/>
            <w:tcBorders>
              <w:bottom w:val="single" w:sz="4" w:space="0" w:color="auto"/>
            </w:tcBorders>
          </w:tcPr>
          <w:p w14:paraId="61FE1D68"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Населено място</w:t>
            </w:r>
          </w:p>
        </w:tc>
        <w:tc>
          <w:tcPr>
            <w:tcW w:w="1418" w:type="dxa"/>
            <w:tcBorders>
              <w:bottom w:val="single" w:sz="4" w:space="0" w:color="auto"/>
            </w:tcBorders>
          </w:tcPr>
          <w:p w14:paraId="6CBB0F8C"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Постоянен адрес</w:t>
            </w:r>
          </w:p>
        </w:tc>
        <w:tc>
          <w:tcPr>
            <w:tcW w:w="1559" w:type="dxa"/>
            <w:tcBorders>
              <w:bottom w:val="single" w:sz="4" w:space="0" w:color="auto"/>
            </w:tcBorders>
          </w:tcPr>
          <w:p w14:paraId="5F5055DC"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Настоящ адрес</w:t>
            </w:r>
          </w:p>
        </w:tc>
        <w:tc>
          <w:tcPr>
            <w:tcW w:w="1417" w:type="dxa"/>
            <w:tcBorders>
              <w:bottom w:val="single" w:sz="4" w:space="0" w:color="auto"/>
            </w:tcBorders>
          </w:tcPr>
          <w:p w14:paraId="27FAB742"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Постоянен и</w:t>
            </w:r>
          </w:p>
          <w:p w14:paraId="58552CC0"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настоящ</w:t>
            </w:r>
          </w:p>
        </w:tc>
        <w:tc>
          <w:tcPr>
            <w:tcW w:w="1417" w:type="dxa"/>
            <w:tcBorders>
              <w:bottom w:val="single" w:sz="4" w:space="0" w:color="auto"/>
            </w:tcBorders>
          </w:tcPr>
          <w:p w14:paraId="64C0292C" w14:textId="41495F00"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П</w:t>
            </w:r>
            <w:r w:rsidRPr="002473E1">
              <w:rPr>
                <w:rFonts w:ascii="Times New Roman" w:hAnsi="Times New Roman" w:cs="Times New Roman"/>
                <w:sz w:val="24"/>
                <w:szCs w:val="24"/>
              </w:rPr>
              <w:t>лощ на населеното място кв.км</w:t>
            </w:r>
          </w:p>
        </w:tc>
        <w:tc>
          <w:tcPr>
            <w:tcW w:w="1417" w:type="dxa"/>
            <w:tcBorders>
              <w:bottom w:val="single" w:sz="4" w:space="0" w:color="auto"/>
            </w:tcBorders>
          </w:tcPr>
          <w:p w14:paraId="36CC8C4C" w14:textId="77777777" w:rsidR="0011476C" w:rsidRPr="002473E1" w:rsidRDefault="0011476C" w:rsidP="00C3002D">
            <w:pPr>
              <w:spacing w:after="0" w:line="240" w:lineRule="auto"/>
              <w:rPr>
                <w:rFonts w:ascii="Times New Roman" w:hAnsi="Times New Roman" w:cs="Times New Roman"/>
                <w:sz w:val="24"/>
                <w:szCs w:val="24"/>
              </w:rPr>
            </w:pPr>
            <w:r w:rsidRPr="002473E1">
              <w:rPr>
                <w:rFonts w:ascii="Times New Roman" w:hAnsi="Times New Roman" w:cs="Times New Roman"/>
                <w:color w:val="000000"/>
                <w:sz w:val="24"/>
                <w:szCs w:val="24"/>
              </w:rPr>
              <w:t>Г</w:t>
            </w:r>
            <w:r w:rsidRPr="002473E1">
              <w:rPr>
                <w:rFonts w:ascii="Times New Roman" w:hAnsi="Times New Roman" w:cs="Times New Roman"/>
                <w:sz w:val="24"/>
                <w:szCs w:val="24"/>
              </w:rPr>
              <w:t xml:space="preserve">ъстота </w:t>
            </w:r>
          </w:p>
          <w:p w14:paraId="7B81E55E" w14:textId="6B7A3E6A"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sz w:val="24"/>
                <w:szCs w:val="24"/>
              </w:rPr>
              <w:t>ч/кв.км</w:t>
            </w:r>
          </w:p>
        </w:tc>
      </w:tr>
      <w:tr w:rsidR="0011476C" w:rsidRPr="002473E1" w14:paraId="121D74CE" w14:textId="41494DB8" w:rsidTr="00677094">
        <w:tc>
          <w:tcPr>
            <w:tcW w:w="465" w:type="dxa"/>
          </w:tcPr>
          <w:p w14:paraId="3A56DD93"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1</w:t>
            </w:r>
          </w:p>
        </w:tc>
        <w:tc>
          <w:tcPr>
            <w:tcW w:w="2053" w:type="dxa"/>
          </w:tcPr>
          <w:p w14:paraId="317F2F0A"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 xml:space="preserve">гр. ЯБЛАНИЦА  </w:t>
            </w:r>
          </w:p>
        </w:tc>
        <w:tc>
          <w:tcPr>
            <w:tcW w:w="1418" w:type="dxa"/>
          </w:tcPr>
          <w:p w14:paraId="773C55EA" w14:textId="27AAF856" w:rsidR="0011476C" w:rsidRPr="002473E1" w:rsidRDefault="00677094" w:rsidP="00C3002D">
            <w:pPr>
              <w:spacing w:after="0" w:line="240" w:lineRule="auto"/>
              <w:jc w:val="center"/>
              <w:rPr>
                <w:rFonts w:ascii="Times New Roman" w:hAnsi="Times New Roman" w:cs="Times New Roman"/>
                <w:color w:val="000000"/>
                <w:sz w:val="24"/>
                <w:szCs w:val="24"/>
                <w:lang w:val="en-US"/>
              </w:rPr>
            </w:pPr>
            <w:r w:rsidRPr="002473E1">
              <w:rPr>
                <w:rFonts w:ascii="Times New Roman" w:hAnsi="Times New Roman" w:cs="Times New Roman"/>
                <w:color w:val="000000"/>
                <w:sz w:val="24"/>
                <w:szCs w:val="24"/>
                <w:lang w:val="en-US"/>
              </w:rPr>
              <w:t>2728</w:t>
            </w:r>
          </w:p>
        </w:tc>
        <w:tc>
          <w:tcPr>
            <w:tcW w:w="1559" w:type="dxa"/>
          </w:tcPr>
          <w:p w14:paraId="60B8F68E" w14:textId="78704D35" w:rsidR="0011476C" w:rsidRPr="002473E1" w:rsidRDefault="002E710E" w:rsidP="00C3002D">
            <w:pPr>
              <w:spacing w:after="0" w:line="240" w:lineRule="auto"/>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2583</w:t>
            </w:r>
          </w:p>
        </w:tc>
        <w:tc>
          <w:tcPr>
            <w:tcW w:w="1417" w:type="dxa"/>
          </w:tcPr>
          <w:p w14:paraId="32D78BDD" w14:textId="0C1B82BF"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en-US"/>
              </w:rPr>
              <w:t>2348</w:t>
            </w:r>
          </w:p>
        </w:tc>
        <w:tc>
          <w:tcPr>
            <w:tcW w:w="1417" w:type="dxa"/>
          </w:tcPr>
          <w:p w14:paraId="67130CB3" w14:textId="3E7A80DE" w:rsidR="0011476C" w:rsidRPr="002473E1" w:rsidRDefault="0011476C" w:rsidP="008D4324">
            <w:pPr>
              <w:spacing w:after="0" w:line="240" w:lineRule="auto"/>
              <w:jc w:val="center"/>
              <w:rPr>
                <w:rFonts w:ascii="Times New Roman" w:hAnsi="Times New Roman" w:cs="Times New Roman"/>
                <w:color w:val="000000"/>
                <w:sz w:val="24"/>
                <w:szCs w:val="24"/>
                <w:lang w:val="en-US"/>
              </w:rPr>
            </w:pPr>
            <w:r w:rsidRPr="002473E1">
              <w:rPr>
                <w:rFonts w:ascii="Times New Roman" w:hAnsi="Times New Roman" w:cs="Times New Roman"/>
                <w:color w:val="000000"/>
                <w:sz w:val="24"/>
                <w:szCs w:val="24"/>
                <w:lang w:val="en-US"/>
              </w:rPr>
              <w:t>57</w:t>
            </w:r>
            <w:r w:rsidR="008D4324" w:rsidRPr="002473E1">
              <w:rPr>
                <w:rFonts w:ascii="Times New Roman" w:hAnsi="Times New Roman" w:cs="Times New Roman"/>
                <w:color w:val="000000"/>
                <w:sz w:val="24"/>
                <w:szCs w:val="24"/>
              </w:rPr>
              <w:t>.</w:t>
            </w:r>
            <w:r w:rsidRPr="002473E1">
              <w:rPr>
                <w:rFonts w:ascii="Times New Roman" w:hAnsi="Times New Roman" w:cs="Times New Roman"/>
                <w:color w:val="000000"/>
                <w:sz w:val="24"/>
                <w:szCs w:val="24"/>
                <w:lang w:val="en-US"/>
              </w:rPr>
              <w:t>84</w:t>
            </w:r>
          </w:p>
        </w:tc>
        <w:tc>
          <w:tcPr>
            <w:tcW w:w="1417" w:type="dxa"/>
          </w:tcPr>
          <w:p w14:paraId="34376E60" w14:textId="0EB866D5"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40.59</w:t>
            </w:r>
          </w:p>
        </w:tc>
      </w:tr>
      <w:tr w:rsidR="0011476C" w:rsidRPr="002473E1" w14:paraId="4BE3AF6B" w14:textId="4D922D3E" w:rsidTr="00677094">
        <w:tc>
          <w:tcPr>
            <w:tcW w:w="465" w:type="dxa"/>
          </w:tcPr>
          <w:p w14:paraId="0F16BC4F"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2</w:t>
            </w:r>
          </w:p>
        </w:tc>
        <w:tc>
          <w:tcPr>
            <w:tcW w:w="2053" w:type="dxa"/>
          </w:tcPr>
          <w:p w14:paraId="7642E263"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 БАТУЛЦИ</w:t>
            </w:r>
          </w:p>
        </w:tc>
        <w:tc>
          <w:tcPr>
            <w:tcW w:w="1418" w:type="dxa"/>
          </w:tcPr>
          <w:p w14:paraId="7EF3D8F0" w14:textId="3FF5C5C0"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119</w:t>
            </w:r>
          </w:p>
        </w:tc>
        <w:tc>
          <w:tcPr>
            <w:tcW w:w="1559" w:type="dxa"/>
          </w:tcPr>
          <w:p w14:paraId="6BD65B75" w14:textId="4FF9FF9C"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162</w:t>
            </w:r>
          </w:p>
        </w:tc>
        <w:tc>
          <w:tcPr>
            <w:tcW w:w="1417" w:type="dxa"/>
          </w:tcPr>
          <w:p w14:paraId="197F837A" w14:textId="18418F48"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103</w:t>
            </w:r>
          </w:p>
        </w:tc>
        <w:tc>
          <w:tcPr>
            <w:tcW w:w="1417" w:type="dxa"/>
          </w:tcPr>
          <w:p w14:paraId="4E463A71" w14:textId="7090D6BA"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29.</w:t>
            </w:r>
            <w:r w:rsidR="0011476C" w:rsidRPr="002473E1">
              <w:rPr>
                <w:rFonts w:ascii="Times New Roman" w:hAnsi="Times New Roman" w:cs="Times New Roman"/>
                <w:color w:val="000000"/>
                <w:sz w:val="24"/>
                <w:szCs w:val="24"/>
              </w:rPr>
              <w:t>937</w:t>
            </w:r>
          </w:p>
        </w:tc>
        <w:tc>
          <w:tcPr>
            <w:tcW w:w="1417" w:type="dxa"/>
          </w:tcPr>
          <w:p w14:paraId="7BDE9197" w14:textId="65BD615E"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3.44</w:t>
            </w:r>
          </w:p>
        </w:tc>
      </w:tr>
      <w:tr w:rsidR="0011476C" w:rsidRPr="002473E1" w14:paraId="6B395C56" w14:textId="2484478A" w:rsidTr="00677094">
        <w:trPr>
          <w:trHeight w:val="395"/>
        </w:trPr>
        <w:tc>
          <w:tcPr>
            <w:tcW w:w="465" w:type="dxa"/>
          </w:tcPr>
          <w:p w14:paraId="78CD7C60"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3</w:t>
            </w:r>
          </w:p>
          <w:p w14:paraId="7E296D47" w14:textId="77777777" w:rsidR="0011476C" w:rsidRPr="002473E1" w:rsidRDefault="0011476C" w:rsidP="00C3002D">
            <w:pPr>
              <w:spacing w:after="0" w:line="240" w:lineRule="auto"/>
              <w:rPr>
                <w:rFonts w:ascii="Times New Roman" w:hAnsi="Times New Roman" w:cs="Times New Roman"/>
                <w:color w:val="000000"/>
                <w:sz w:val="24"/>
                <w:szCs w:val="24"/>
              </w:rPr>
            </w:pPr>
          </w:p>
        </w:tc>
        <w:tc>
          <w:tcPr>
            <w:tcW w:w="2053" w:type="dxa"/>
          </w:tcPr>
          <w:p w14:paraId="1652271E"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с.БРЕСТНИЦА</w:t>
            </w:r>
          </w:p>
        </w:tc>
        <w:tc>
          <w:tcPr>
            <w:tcW w:w="1418" w:type="dxa"/>
          </w:tcPr>
          <w:p w14:paraId="68B37A25" w14:textId="0B8A00E8"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lang w:val="ru-RU"/>
              </w:rPr>
              <w:t>1170</w:t>
            </w:r>
          </w:p>
        </w:tc>
        <w:tc>
          <w:tcPr>
            <w:tcW w:w="1559" w:type="dxa"/>
          </w:tcPr>
          <w:p w14:paraId="4861CBE3" w14:textId="056F4528"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1145</w:t>
            </w:r>
          </w:p>
        </w:tc>
        <w:tc>
          <w:tcPr>
            <w:tcW w:w="1417" w:type="dxa"/>
          </w:tcPr>
          <w:p w14:paraId="6AD79343" w14:textId="0FF815A0"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ru-RU"/>
              </w:rPr>
              <w:t>1049</w:t>
            </w:r>
          </w:p>
        </w:tc>
        <w:tc>
          <w:tcPr>
            <w:tcW w:w="1417" w:type="dxa"/>
          </w:tcPr>
          <w:p w14:paraId="734D3E04" w14:textId="1CC83E40" w:rsidR="0011476C" w:rsidRPr="002473E1" w:rsidRDefault="0011476C" w:rsidP="008D4324">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2</w:t>
            </w:r>
            <w:r w:rsidRPr="002473E1">
              <w:rPr>
                <w:rFonts w:ascii="Times New Roman" w:hAnsi="Times New Roman" w:cs="Times New Roman"/>
                <w:sz w:val="24"/>
                <w:szCs w:val="24"/>
              </w:rPr>
              <w:t>5</w:t>
            </w:r>
            <w:r w:rsidR="008D4324" w:rsidRPr="002473E1">
              <w:rPr>
                <w:rFonts w:ascii="Times New Roman" w:hAnsi="Times New Roman" w:cs="Times New Roman"/>
                <w:sz w:val="24"/>
                <w:szCs w:val="24"/>
              </w:rPr>
              <w:t>.</w:t>
            </w:r>
            <w:r w:rsidRPr="002473E1">
              <w:rPr>
                <w:rFonts w:ascii="Times New Roman" w:hAnsi="Times New Roman" w:cs="Times New Roman"/>
                <w:sz w:val="24"/>
                <w:szCs w:val="24"/>
              </w:rPr>
              <w:t>282</w:t>
            </w:r>
          </w:p>
        </w:tc>
        <w:tc>
          <w:tcPr>
            <w:tcW w:w="1417" w:type="dxa"/>
          </w:tcPr>
          <w:p w14:paraId="01B95260" w14:textId="1EEC3919"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41.49</w:t>
            </w:r>
          </w:p>
        </w:tc>
      </w:tr>
      <w:tr w:rsidR="0011476C" w:rsidRPr="002473E1" w14:paraId="65244E42" w14:textId="3D99ED2A" w:rsidTr="00677094">
        <w:tc>
          <w:tcPr>
            <w:tcW w:w="465" w:type="dxa"/>
          </w:tcPr>
          <w:p w14:paraId="129837C5"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4</w:t>
            </w:r>
          </w:p>
        </w:tc>
        <w:tc>
          <w:tcPr>
            <w:tcW w:w="2053" w:type="dxa"/>
          </w:tcPr>
          <w:p w14:paraId="74A04306" w14:textId="05727DBC"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 ГОЛЯМА БРЕСТНИЦА</w:t>
            </w:r>
          </w:p>
        </w:tc>
        <w:tc>
          <w:tcPr>
            <w:tcW w:w="1418" w:type="dxa"/>
          </w:tcPr>
          <w:p w14:paraId="433841CE" w14:textId="72D63D69"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88</w:t>
            </w:r>
          </w:p>
        </w:tc>
        <w:tc>
          <w:tcPr>
            <w:tcW w:w="1559" w:type="dxa"/>
          </w:tcPr>
          <w:p w14:paraId="604142CB" w14:textId="732071B2"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129</w:t>
            </w:r>
          </w:p>
        </w:tc>
        <w:tc>
          <w:tcPr>
            <w:tcW w:w="1417" w:type="dxa"/>
          </w:tcPr>
          <w:p w14:paraId="42AC401C" w14:textId="252DD123"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73</w:t>
            </w:r>
          </w:p>
        </w:tc>
        <w:tc>
          <w:tcPr>
            <w:tcW w:w="1417" w:type="dxa"/>
          </w:tcPr>
          <w:p w14:paraId="438BC98A" w14:textId="262FE949"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19.</w:t>
            </w:r>
            <w:r w:rsidR="0011476C" w:rsidRPr="002473E1">
              <w:rPr>
                <w:rFonts w:ascii="Times New Roman" w:hAnsi="Times New Roman" w:cs="Times New Roman"/>
                <w:color w:val="000000"/>
                <w:sz w:val="24"/>
                <w:szCs w:val="24"/>
              </w:rPr>
              <w:t>20</w:t>
            </w:r>
          </w:p>
        </w:tc>
        <w:tc>
          <w:tcPr>
            <w:tcW w:w="1417" w:type="dxa"/>
          </w:tcPr>
          <w:p w14:paraId="552C3841" w14:textId="4C4ED29B"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3.8</w:t>
            </w:r>
          </w:p>
        </w:tc>
      </w:tr>
      <w:tr w:rsidR="0011476C" w:rsidRPr="002473E1" w14:paraId="581E692C" w14:textId="1C76F7D9" w:rsidTr="00677094">
        <w:tc>
          <w:tcPr>
            <w:tcW w:w="465" w:type="dxa"/>
          </w:tcPr>
          <w:p w14:paraId="3CDB1CE2"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5</w:t>
            </w:r>
          </w:p>
        </w:tc>
        <w:tc>
          <w:tcPr>
            <w:tcW w:w="2053" w:type="dxa"/>
          </w:tcPr>
          <w:p w14:paraId="3CEFDAF3"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с.ДОБРЕВЦИ</w:t>
            </w:r>
          </w:p>
        </w:tc>
        <w:tc>
          <w:tcPr>
            <w:tcW w:w="1418" w:type="dxa"/>
          </w:tcPr>
          <w:p w14:paraId="58AF75BE" w14:textId="765FFBB8"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466</w:t>
            </w:r>
          </w:p>
        </w:tc>
        <w:tc>
          <w:tcPr>
            <w:tcW w:w="1559" w:type="dxa"/>
          </w:tcPr>
          <w:p w14:paraId="5E44CF37" w14:textId="32DD5D10"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531</w:t>
            </w:r>
          </w:p>
        </w:tc>
        <w:tc>
          <w:tcPr>
            <w:tcW w:w="1417" w:type="dxa"/>
          </w:tcPr>
          <w:p w14:paraId="10CE5EFA" w14:textId="6F843683"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400</w:t>
            </w:r>
          </w:p>
        </w:tc>
        <w:tc>
          <w:tcPr>
            <w:tcW w:w="1417" w:type="dxa"/>
          </w:tcPr>
          <w:p w14:paraId="215C977B" w14:textId="1DBFCA89"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22.</w:t>
            </w:r>
            <w:r w:rsidR="0011476C" w:rsidRPr="002473E1">
              <w:rPr>
                <w:rFonts w:ascii="Times New Roman" w:hAnsi="Times New Roman" w:cs="Times New Roman"/>
                <w:color w:val="000000"/>
                <w:sz w:val="24"/>
                <w:szCs w:val="24"/>
              </w:rPr>
              <w:t>55</w:t>
            </w:r>
          </w:p>
        </w:tc>
        <w:tc>
          <w:tcPr>
            <w:tcW w:w="1417" w:type="dxa"/>
          </w:tcPr>
          <w:p w14:paraId="1B0EF855" w14:textId="436449F7"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17.74</w:t>
            </w:r>
          </w:p>
        </w:tc>
      </w:tr>
      <w:tr w:rsidR="0011476C" w:rsidRPr="002473E1" w14:paraId="4E6BD2F2" w14:textId="285986B5" w:rsidTr="00677094">
        <w:tc>
          <w:tcPr>
            <w:tcW w:w="465" w:type="dxa"/>
          </w:tcPr>
          <w:p w14:paraId="21B59A59"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6</w:t>
            </w:r>
          </w:p>
        </w:tc>
        <w:tc>
          <w:tcPr>
            <w:tcW w:w="2053" w:type="dxa"/>
          </w:tcPr>
          <w:p w14:paraId="4EEF083F"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с.ДЪБРАВАТА</w:t>
            </w:r>
          </w:p>
        </w:tc>
        <w:tc>
          <w:tcPr>
            <w:tcW w:w="1418" w:type="dxa"/>
          </w:tcPr>
          <w:p w14:paraId="431C3067" w14:textId="55027A72" w:rsidR="0011476C" w:rsidRPr="002473E1" w:rsidRDefault="0011476C"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 xml:space="preserve">  </w:t>
            </w:r>
            <w:r w:rsidR="00677094" w:rsidRPr="002473E1">
              <w:rPr>
                <w:rFonts w:ascii="Times New Roman" w:hAnsi="Times New Roman" w:cs="Times New Roman"/>
                <w:color w:val="000000"/>
                <w:sz w:val="24"/>
                <w:szCs w:val="24"/>
              </w:rPr>
              <w:t>50</w:t>
            </w:r>
          </w:p>
        </w:tc>
        <w:tc>
          <w:tcPr>
            <w:tcW w:w="1559" w:type="dxa"/>
          </w:tcPr>
          <w:p w14:paraId="2B79BF41" w14:textId="4ADEFDA7" w:rsidR="0011476C" w:rsidRPr="002473E1" w:rsidRDefault="00677094" w:rsidP="002E710E">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5</w:t>
            </w:r>
            <w:r w:rsidR="002E710E">
              <w:rPr>
                <w:rFonts w:ascii="Times New Roman" w:hAnsi="Times New Roman" w:cs="Times New Roman"/>
                <w:color w:val="000000"/>
                <w:sz w:val="24"/>
                <w:szCs w:val="24"/>
              </w:rPr>
              <w:t>5</w:t>
            </w:r>
          </w:p>
        </w:tc>
        <w:tc>
          <w:tcPr>
            <w:tcW w:w="1417" w:type="dxa"/>
          </w:tcPr>
          <w:p w14:paraId="78AAE04D" w14:textId="2D3FA333"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40</w:t>
            </w:r>
          </w:p>
        </w:tc>
        <w:tc>
          <w:tcPr>
            <w:tcW w:w="1417" w:type="dxa"/>
          </w:tcPr>
          <w:p w14:paraId="4ADB1CB9" w14:textId="2E9BD83E" w:rsidR="0011476C" w:rsidRPr="002473E1" w:rsidRDefault="0011476C"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6</w:t>
            </w:r>
            <w:r w:rsidR="008D4324" w:rsidRPr="002473E1">
              <w:rPr>
                <w:rFonts w:ascii="Times New Roman" w:hAnsi="Times New Roman" w:cs="Times New Roman"/>
                <w:color w:val="000000"/>
                <w:sz w:val="24"/>
                <w:szCs w:val="24"/>
              </w:rPr>
              <w:t>.</w:t>
            </w:r>
            <w:r w:rsidRPr="002473E1">
              <w:rPr>
                <w:rFonts w:ascii="Times New Roman" w:hAnsi="Times New Roman" w:cs="Times New Roman"/>
                <w:color w:val="000000"/>
                <w:sz w:val="24"/>
                <w:szCs w:val="24"/>
              </w:rPr>
              <w:t>934</w:t>
            </w:r>
          </w:p>
        </w:tc>
        <w:tc>
          <w:tcPr>
            <w:tcW w:w="1417" w:type="dxa"/>
          </w:tcPr>
          <w:p w14:paraId="0D919F94" w14:textId="28BB7F2A"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5.77</w:t>
            </w:r>
          </w:p>
        </w:tc>
      </w:tr>
      <w:tr w:rsidR="0011476C" w:rsidRPr="002473E1" w14:paraId="454809AA" w14:textId="26A3B1BB" w:rsidTr="00677094">
        <w:tc>
          <w:tcPr>
            <w:tcW w:w="465" w:type="dxa"/>
          </w:tcPr>
          <w:p w14:paraId="19887A30"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7</w:t>
            </w:r>
          </w:p>
        </w:tc>
        <w:tc>
          <w:tcPr>
            <w:tcW w:w="2053" w:type="dxa"/>
          </w:tcPr>
          <w:p w14:paraId="23C448F9"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с.ЗЛАТНА ПАНЕГА</w:t>
            </w:r>
          </w:p>
        </w:tc>
        <w:tc>
          <w:tcPr>
            <w:tcW w:w="1418" w:type="dxa"/>
          </w:tcPr>
          <w:p w14:paraId="3C304183" w14:textId="40D32134"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865</w:t>
            </w:r>
          </w:p>
        </w:tc>
        <w:tc>
          <w:tcPr>
            <w:tcW w:w="1559" w:type="dxa"/>
          </w:tcPr>
          <w:p w14:paraId="224E1C41" w14:textId="172CD445"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857</w:t>
            </w:r>
          </w:p>
        </w:tc>
        <w:tc>
          <w:tcPr>
            <w:tcW w:w="1417" w:type="dxa"/>
          </w:tcPr>
          <w:p w14:paraId="299E9F0A" w14:textId="6FC625B3"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747</w:t>
            </w:r>
          </w:p>
        </w:tc>
        <w:tc>
          <w:tcPr>
            <w:tcW w:w="1417" w:type="dxa"/>
          </w:tcPr>
          <w:p w14:paraId="6A2B19DC" w14:textId="0AC1CAA0"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15.</w:t>
            </w:r>
            <w:r w:rsidR="0011476C" w:rsidRPr="002473E1">
              <w:rPr>
                <w:rFonts w:ascii="Times New Roman" w:hAnsi="Times New Roman" w:cs="Times New Roman"/>
                <w:color w:val="000000"/>
                <w:sz w:val="24"/>
                <w:szCs w:val="24"/>
              </w:rPr>
              <w:t>05</w:t>
            </w:r>
          </w:p>
        </w:tc>
        <w:tc>
          <w:tcPr>
            <w:tcW w:w="1417" w:type="dxa"/>
          </w:tcPr>
          <w:p w14:paraId="70E618EA" w14:textId="02940888"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49.62</w:t>
            </w:r>
          </w:p>
        </w:tc>
      </w:tr>
      <w:tr w:rsidR="0011476C" w:rsidRPr="002473E1" w14:paraId="0566A377" w14:textId="4656BBDF" w:rsidTr="00677094">
        <w:tc>
          <w:tcPr>
            <w:tcW w:w="465" w:type="dxa"/>
          </w:tcPr>
          <w:p w14:paraId="77A7A016"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8</w:t>
            </w:r>
          </w:p>
        </w:tc>
        <w:tc>
          <w:tcPr>
            <w:tcW w:w="2053" w:type="dxa"/>
          </w:tcPr>
          <w:p w14:paraId="74B56A52"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с.МАЛЪК ИЗВОР</w:t>
            </w:r>
          </w:p>
        </w:tc>
        <w:tc>
          <w:tcPr>
            <w:tcW w:w="1418" w:type="dxa"/>
          </w:tcPr>
          <w:p w14:paraId="6EBCAF37" w14:textId="62B6983C"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166</w:t>
            </w:r>
          </w:p>
        </w:tc>
        <w:tc>
          <w:tcPr>
            <w:tcW w:w="1559" w:type="dxa"/>
          </w:tcPr>
          <w:p w14:paraId="579AD2AE" w14:textId="4860EA02"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203</w:t>
            </w:r>
          </w:p>
        </w:tc>
        <w:tc>
          <w:tcPr>
            <w:tcW w:w="1417" w:type="dxa"/>
          </w:tcPr>
          <w:p w14:paraId="6991473B" w14:textId="1ACD9600"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147</w:t>
            </w:r>
          </w:p>
        </w:tc>
        <w:tc>
          <w:tcPr>
            <w:tcW w:w="1417" w:type="dxa"/>
          </w:tcPr>
          <w:p w14:paraId="1FA72FE8" w14:textId="6FCADE34"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13.</w:t>
            </w:r>
            <w:r w:rsidR="0011476C" w:rsidRPr="002473E1">
              <w:rPr>
                <w:rFonts w:ascii="Times New Roman" w:hAnsi="Times New Roman" w:cs="Times New Roman"/>
                <w:color w:val="000000"/>
                <w:sz w:val="24"/>
                <w:szCs w:val="24"/>
              </w:rPr>
              <w:t>71</w:t>
            </w:r>
          </w:p>
        </w:tc>
        <w:tc>
          <w:tcPr>
            <w:tcW w:w="1417" w:type="dxa"/>
          </w:tcPr>
          <w:p w14:paraId="08724563" w14:textId="1B6DEF19"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10.72</w:t>
            </w:r>
          </w:p>
        </w:tc>
      </w:tr>
      <w:tr w:rsidR="0011476C" w:rsidRPr="002473E1" w14:paraId="43965B9B" w14:textId="22DCA59B" w:rsidTr="00677094">
        <w:tc>
          <w:tcPr>
            <w:tcW w:w="465" w:type="dxa"/>
          </w:tcPr>
          <w:p w14:paraId="4D99B777"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9</w:t>
            </w:r>
          </w:p>
        </w:tc>
        <w:tc>
          <w:tcPr>
            <w:tcW w:w="2053" w:type="dxa"/>
          </w:tcPr>
          <w:p w14:paraId="1D2022A7"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с.ОРЕШЕНЕ</w:t>
            </w:r>
          </w:p>
        </w:tc>
        <w:tc>
          <w:tcPr>
            <w:tcW w:w="1418" w:type="dxa"/>
          </w:tcPr>
          <w:p w14:paraId="74DE3303" w14:textId="6A739774" w:rsidR="0011476C" w:rsidRPr="002473E1" w:rsidRDefault="0067709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lang w:val="ru-RU"/>
              </w:rPr>
              <w:t>336</w:t>
            </w:r>
          </w:p>
        </w:tc>
        <w:tc>
          <w:tcPr>
            <w:tcW w:w="1559" w:type="dxa"/>
          </w:tcPr>
          <w:p w14:paraId="0B57EBD6" w14:textId="56BAB190"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lang w:val="ru-RU"/>
              </w:rPr>
              <w:t>369</w:t>
            </w:r>
          </w:p>
        </w:tc>
        <w:tc>
          <w:tcPr>
            <w:tcW w:w="1417" w:type="dxa"/>
          </w:tcPr>
          <w:p w14:paraId="46FF1A07" w14:textId="36F4DC8E"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296</w:t>
            </w:r>
          </w:p>
        </w:tc>
        <w:tc>
          <w:tcPr>
            <w:tcW w:w="1417" w:type="dxa"/>
          </w:tcPr>
          <w:p w14:paraId="61847513" w14:textId="12F1F01D"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t>13.</w:t>
            </w:r>
            <w:r w:rsidR="0011476C" w:rsidRPr="002473E1">
              <w:rPr>
                <w:rFonts w:ascii="Times New Roman" w:hAnsi="Times New Roman" w:cs="Times New Roman"/>
                <w:color w:val="000000"/>
                <w:sz w:val="24"/>
                <w:szCs w:val="24"/>
              </w:rPr>
              <w:t>48</w:t>
            </w:r>
          </w:p>
        </w:tc>
        <w:tc>
          <w:tcPr>
            <w:tcW w:w="1417" w:type="dxa"/>
          </w:tcPr>
          <w:p w14:paraId="05C9FF75" w14:textId="05EBA005"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21.95</w:t>
            </w:r>
          </w:p>
        </w:tc>
      </w:tr>
      <w:tr w:rsidR="0011476C" w:rsidRPr="002473E1" w14:paraId="1CB79076" w14:textId="3159DE4E" w:rsidTr="00677094">
        <w:tc>
          <w:tcPr>
            <w:tcW w:w="465" w:type="dxa"/>
          </w:tcPr>
          <w:p w14:paraId="7A4513B6" w14:textId="77777777" w:rsidR="0011476C" w:rsidRPr="002473E1" w:rsidRDefault="0011476C" w:rsidP="00C3002D">
            <w:pPr>
              <w:spacing w:after="0" w:line="240" w:lineRule="auto"/>
              <w:rPr>
                <w:rFonts w:ascii="Times New Roman" w:hAnsi="Times New Roman" w:cs="Times New Roman"/>
                <w:color w:val="000000"/>
                <w:sz w:val="24"/>
                <w:szCs w:val="24"/>
              </w:rPr>
            </w:pPr>
          </w:p>
        </w:tc>
        <w:tc>
          <w:tcPr>
            <w:tcW w:w="2053" w:type="dxa"/>
          </w:tcPr>
          <w:p w14:paraId="4712151E" w14:textId="77777777" w:rsidR="0011476C" w:rsidRPr="002473E1" w:rsidRDefault="0011476C" w:rsidP="00C3002D">
            <w:pPr>
              <w:spacing w:after="0" w:line="240" w:lineRule="auto"/>
              <w:rPr>
                <w:rFonts w:ascii="Times New Roman" w:hAnsi="Times New Roman" w:cs="Times New Roman"/>
                <w:color w:val="000000"/>
                <w:sz w:val="24"/>
                <w:szCs w:val="24"/>
              </w:rPr>
            </w:pPr>
            <w:r w:rsidRPr="002473E1">
              <w:rPr>
                <w:rFonts w:ascii="Times New Roman" w:hAnsi="Times New Roman" w:cs="Times New Roman"/>
                <w:color w:val="000000"/>
                <w:sz w:val="24"/>
                <w:szCs w:val="24"/>
              </w:rPr>
              <w:t>ОБЩО:</w:t>
            </w:r>
          </w:p>
        </w:tc>
        <w:tc>
          <w:tcPr>
            <w:tcW w:w="1418" w:type="dxa"/>
          </w:tcPr>
          <w:p w14:paraId="1BC0FE3C" w14:textId="437A78AC" w:rsidR="0011476C" w:rsidRPr="002473E1" w:rsidRDefault="008D4324" w:rsidP="00C3002D">
            <w:pPr>
              <w:spacing w:after="0" w:line="240" w:lineRule="auto"/>
              <w:jc w:val="center"/>
              <w:rPr>
                <w:rFonts w:ascii="Times New Roman" w:hAnsi="Times New Roman" w:cs="Times New Roman"/>
                <w:color w:val="000000"/>
                <w:sz w:val="24"/>
                <w:szCs w:val="24"/>
              </w:rPr>
            </w:pPr>
            <w:r w:rsidRPr="002473E1">
              <w:rPr>
                <w:rFonts w:ascii="Times New Roman" w:hAnsi="Times New Roman" w:cs="Times New Roman"/>
                <w:color w:val="000000"/>
                <w:sz w:val="24"/>
                <w:szCs w:val="24"/>
              </w:rPr>
              <w:fldChar w:fldCharType="begin"/>
            </w:r>
            <w:r w:rsidRPr="002473E1">
              <w:rPr>
                <w:rFonts w:ascii="Times New Roman" w:hAnsi="Times New Roman" w:cs="Times New Roman"/>
                <w:color w:val="000000"/>
                <w:sz w:val="24"/>
                <w:szCs w:val="24"/>
              </w:rPr>
              <w:instrText xml:space="preserve"> =SUM(ABOVE) </w:instrText>
            </w:r>
            <w:r w:rsidRPr="002473E1">
              <w:rPr>
                <w:rFonts w:ascii="Times New Roman" w:hAnsi="Times New Roman" w:cs="Times New Roman"/>
                <w:color w:val="000000"/>
                <w:sz w:val="24"/>
                <w:szCs w:val="24"/>
              </w:rPr>
              <w:fldChar w:fldCharType="separate"/>
            </w:r>
            <w:r w:rsidRPr="002473E1">
              <w:rPr>
                <w:rFonts w:ascii="Times New Roman" w:hAnsi="Times New Roman" w:cs="Times New Roman"/>
                <w:noProof/>
                <w:color w:val="000000"/>
                <w:sz w:val="24"/>
                <w:szCs w:val="24"/>
              </w:rPr>
              <w:t>5988</w:t>
            </w:r>
            <w:r w:rsidRPr="002473E1">
              <w:rPr>
                <w:rFonts w:ascii="Times New Roman" w:hAnsi="Times New Roman" w:cs="Times New Roman"/>
                <w:color w:val="000000"/>
                <w:sz w:val="24"/>
                <w:szCs w:val="24"/>
              </w:rPr>
              <w:fldChar w:fldCharType="end"/>
            </w:r>
          </w:p>
        </w:tc>
        <w:tc>
          <w:tcPr>
            <w:tcW w:w="1559" w:type="dxa"/>
          </w:tcPr>
          <w:p w14:paraId="55E61192" w14:textId="73EF36A0" w:rsidR="0011476C" w:rsidRPr="002473E1" w:rsidRDefault="002E710E"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6054</w:t>
            </w:r>
          </w:p>
        </w:tc>
        <w:tc>
          <w:tcPr>
            <w:tcW w:w="1417" w:type="dxa"/>
          </w:tcPr>
          <w:p w14:paraId="763CFCB5" w14:textId="4F7B0D26" w:rsidR="0011476C" w:rsidRPr="000D040F" w:rsidRDefault="000D040F" w:rsidP="00C3002D">
            <w:pPr>
              <w:spacing w:after="0" w:line="240" w:lineRule="auto"/>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5203</w:t>
            </w:r>
          </w:p>
        </w:tc>
        <w:tc>
          <w:tcPr>
            <w:tcW w:w="1417" w:type="dxa"/>
          </w:tcPr>
          <w:p w14:paraId="6F559BE5" w14:textId="010E7B36" w:rsidR="0011476C" w:rsidRPr="002473E1" w:rsidRDefault="000D040F" w:rsidP="00C3002D">
            <w:pPr>
              <w:spacing w:after="0" w:line="240" w:lineRule="auto"/>
              <w:jc w:val="center"/>
              <w:rPr>
                <w:rFonts w:ascii="Times New Roman" w:hAnsi="Times New Roman" w:cs="Times New Roman"/>
                <w:color w:val="000000"/>
                <w:sz w:val="24"/>
                <w:szCs w:val="24"/>
              </w:rPr>
            </w:pPr>
            <w:r>
              <w:rPr>
                <w:rFonts w:ascii="Times New Roman" w:hAnsi="Times New Roman" w:cs="Times New Roman"/>
                <w:color w:val="000000"/>
                <w:sz w:val="24"/>
                <w:szCs w:val="24"/>
              </w:rPr>
              <w:t>203.994</w:t>
            </w:r>
          </w:p>
        </w:tc>
        <w:tc>
          <w:tcPr>
            <w:tcW w:w="1417" w:type="dxa"/>
          </w:tcPr>
          <w:p w14:paraId="5FB23605" w14:textId="60250AF3" w:rsidR="0011476C" w:rsidRPr="0004324E" w:rsidRDefault="0004324E" w:rsidP="00C3002D">
            <w:pPr>
              <w:spacing w:after="0" w:line="240" w:lineRule="auto"/>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25.50</w:t>
            </w:r>
          </w:p>
        </w:tc>
      </w:tr>
    </w:tbl>
    <w:p w14:paraId="492DB723" w14:textId="77777777" w:rsidR="00C3002D" w:rsidRPr="00C3002D" w:rsidRDefault="00C3002D" w:rsidP="00C3002D">
      <w:pPr>
        <w:spacing w:after="0" w:line="240" w:lineRule="auto"/>
        <w:rPr>
          <w:rFonts w:ascii="Times New Roman" w:hAnsi="Times New Roman" w:cs="Times New Roman"/>
          <w:b/>
          <w:color w:val="000000"/>
          <w:sz w:val="28"/>
          <w:szCs w:val="28"/>
        </w:rPr>
      </w:pPr>
    </w:p>
    <w:p w14:paraId="79D7A35C" w14:textId="2146F362" w:rsidR="00C3002D" w:rsidRPr="00C3002D" w:rsidRDefault="00C3002D" w:rsidP="00C3002D">
      <w:pPr>
        <w:spacing w:after="0" w:line="240" w:lineRule="auto"/>
        <w:rPr>
          <w:rFonts w:ascii="Times New Roman" w:hAnsi="Times New Roman" w:cs="Times New Roman"/>
          <w:i/>
          <w:color w:val="000000"/>
          <w:sz w:val="28"/>
          <w:szCs w:val="28"/>
          <w:lang w:val="ru-RU"/>
        </w:rPr>
      </w:pPr>
      <w:r w:rsidRPr="00C3002D">
        <w:rPr>
          <w:rFonts w:ascii="Times New Roman" w:hAnsi="Times New Roman" w:cs="Times New Roman"/>
          <w:i/>
          <w:color w:val="000000"/>
          <w:sz w:val="28"/>
          <w:szCs w:val="28"/>
        </w:rPr>
        <w:t xml:space="preserve">Графата постоянен и настоящ адрес означава хората с двата адреса в същото населено място.Справката направена към </w:t>
      </w:r>
      <w:r w:rsidR="00B21F23">
        <w:rPr>
          <w:rFonts w:ascii="Times New Roman" w:hAnsi="Times New Roman" w:cs="Times New Roman"/>
          <w:i/>
          <w:color w:val="000000"/>
          <w:sz w:val="28"/>
          <w:szCs w:val="28"/>
        </w:rPr>
        <w:t>15.</w:t>
      </w:r>
      <w:r w:rsidR="00677094">
        <w:rPr>
          <w:rFonts w:ascii="Times New Roman" w:hAnsi="Times New Roman" w:cs="Times New Roman"/>
          <w:i/>
          <w:color w:val="000000"/>
          <w:sz w:val="28"/>
          <w:szCs w:val="28"/>
        </w:rPr>
        <w:t>0</w:t>
      </w:r>
      <w:r w:rsidR="002E710E">
        <w:rPr>
          <w:rFonts w:ascii="Times New Roman" w:hAnsi="Times New Roman" w:cs="Times New Roman"/>
          <w:i/>
          <w:color w:val="000000"/>
          <w:sz w:val="28"/>
          <w:szCs w:val="28"/>
          <w:lang w:val="en-US"/>
        </w:rPr>
        <w:t>7</w:t>
      </w:r>
      <w:r w:rsidRPr="00C3002D">
        <w:rPr>
          <w:rFonts w:ascii="Times New Roman" w:hAnsi="Times New Roman" w:cs="Times New Roman"/>
          <w:i/>
          <w:color w:val="000000"/>
          <w:sz w:val="28"/>
          <w:szCs w:val="28"/>
        </w:rPr>
        <w:t>.20</w:t>
      </w:r>
      <w:r w:rsidR="00B21F23">
        <w:rPr>
          <w:rFonts w:ascii="Times New Roman" w:hAnsi="Times New Roman" w:cs="Times New Roman"/>
          <w:i/>
          <w:color w:val="000000"/>
          <w:sz w:val="28"/>
          <w:szCs w:val="28"/>
        </w:rPr>
        <w:t>2</w:t>
      </w:r>
      <w:r w:rsidR="00677094">
        <w:rPr>
          <w:rFonts w:ascii="Times New Roman" w:hAnsi="Times New Roman" w:cs="Times New Roman"/>
          <w:i/>
          <w:color w:val="000000"/>
          <w:sz w:val="28"/>
          <w:szCs w:val="28"/>
        </w:rPr>
        <w:t>4</w:t>
      </w:r>
      <w:r w:rsidR="00B21F23">
        <w:rPr>
          <w:rFonts w:ascii="Times New Roman" w:hAnsi="Times New Roman" w:cs="Times New Roman"/>
          <w:i/>
          <w:color w:val="000000"/>
          <w:sz w:val="28"/>
          <w:szCs w:val="28"/>
        </w:rPr>
        <w:t xml:space="preserve"> </w:t>
      </w:r>
      <w:r w:rsidRPr="00C3002D">
        <w:rPr>
          <w:rFonts w:ascii="Times New Roman" w:hAnsi="Times New Roman" w:cs="Times New Roman"/>
          <w:i/>
          <w:color w:val="000000"/>
          <w:sz w:val="28"/>
          <w:szCs w:val="28"/>
        </w:rPr>
        <w:t>г.</w:t>
      </w:r>
      <w:r w:rsidR="00770DF0">
        <w:rPr>
          <w:rFonts w:ascii="Times New Roman" w:hAnsi="Times New Roman" w:cs="Times New Roman"/>
          <w:i/>
          <w:color w:val="000000"/>
          <w:sz w:val="28"/>
          <w:szCs w:val="28"/>
        </w:rPr>
        <w:t>- ГРАО</w:t>
      </w:r>
    </w:p>
    <w:p w14:paraId="6699384E" w14:textId="77777777" w:rsidR="002E710E" w:rsidRPr="005720CE" w:rsidRDefault="003C0ADF" w:rsidP="003C0ADF">
      <w:pPr>
        <w:spacing w:after="0" w:line="240" w:lineRule="auto"/>
        <w:ind w:firstLine="709"/>
        <w:jc w:val="both"/>
        <w:rPr>
          <w:rFonts w:ascii="Times New Roman" w:hAnsi="Times New Roman" w:cs="Times New Roman"/>
          <w:color w:val="000000"/>
          <w:sz w:val="28"/>
          <w:szCs w:val="28"/>
        </w:rPr>
      </w:pPr>
      <w:r w:rsidRPr="003C0ADF">
        <w:rPr>
          <w:rFonts w:ascii="Times New Roman" w:hAnsi="Times New Roman" w:cs="Times New Roman"/>
          <w:b/>
          <w:color w:val="000000"/>
          <w:sz w:val="28"/>
          <w:szCs w:val="28"/>
        </w:rPr>
        <w:t xml:space="preserve"> </w:t>
      </w:r>
      <w:r w:rsidRPr="005720CE">
        <w:rPr>
          <w:rFonts w:ascii="Times New Roman" w:hAnsi="Times New Roman" w:cs="Times New Roman"/>
          <w:b/>
          <w:color w:val="000000"/>
          <w:sz w:val="28"/>
          <w:szCs w:val="28"/>
        </w:rPr>
        <w:t>С</w:t>
      </w:r>
      <w:r w:rsidRPr="005720CE">
        <w:rPr>
          <w:rFonts w:ascii="Times New Roman" w:hAnsi="Times New Roman" w:cs="Times New Roman"/>
          <w:color w:val="000000"/>
          <w:sz w:val="28"/>
          <w:szCs w:val="28"/>
        </w:rPr>
        <w:t>ъществува тенденция за увеличаване дела на възрастното население и намаляване на младите и трудоспособните. Движението на населението е насочено към изселване на младежи и трудоспособни хора в по-големите и развити центрове, поради по-големи възможности за работа и обучение.</w:t>
      </w:r>
    </w:p>
    <w:p w14:paraId="60A304F8" w14:textId="05F0A2E3" w:rsidR="003C0ADF" w:rsidRPr="005720CE" w:rsidRDefault="002E710E" w:rsidP="002E710E">
      <w:pPr>
        <w:spacing w:after="0" w:line="240" w:lineRule="auto"/>
        <w:ind w:firstLine="709"/>
        <w:jc w:val="both"/>
        <w:rPr>
          <w:rFonts w:ascii="Times New Roman" w:hAnsi="Times New Roman" w:cs="Times New Roman"/>
          <w:color w:val="000000"/>
          <w:sz w:val="28"/>
          <w:szCs w:val="28"/>
        </w:rPr>
      </w:pPr>
      <w:r w:rsidRPr="005720CE">
        <w:rPr>
          <w:rFonts w:ascii="Times New Roman" w:hAnsi="Times New Roman" w:cs="Times New Roman"/>
          <w:color w:val="000000"/>
          <w:sz w:val="28"/>
          <w:szCs w:val="28"/>
        </w:rPr>
        <w:t xml:space="preserve"> Ж</w:t>
      </w:r>
      <w:r w:rsidR="003C0ADF" w:rsidRPr="005720CE">
        <w:rPr>
          <w:rFonts w:ascii="Times New Roman" w:hAnsi="Times New Roman" w:cs="Times New Roman"/>
          <w:color w:val="000000"/>
          <w:sz w:val="28"/>
          <w:szCs w:val="28"/>
        </w:rPr>
        <w:t>илищния фонд на общината от преброяване 20</w:t>
      </w:r>
      <w:r w:rsidR="00B21F23" w:rsidRPr="005720CE">
        <w:rPr>
          <w:rFonts w:ascii="Times New Roman" w:hAnsi="Times New Roman" w:cs="Times New Roman"/>
          <w:color w:val="000000"/>
          <w:sz w:val="28"/>
          <w:szCs w:val="28"/>
          <w:lang w:val="en-US"/>
        </w:rPr>
        <w:t>2</w:t>
      </w:r>
      <w:r w:rsidR="003C0ADF" w:rsidRPr="005720CE">
        <w:rPr>
          <w:rFonts w:ascii="Times New Roman" w:hAnsi="Times New Roman" w:cs="Times New Roman"/>
          <w:color w:val="000000"/>
          <w:sz w:val="28"/>
          <w:szCs w:val="28"/>
        </w:rPr>
        <w:t>1</w:t>
      </w:r>
      <w:r w:rsidR="003C3A79" w:rsidRPr="005720CE">
        <w:rPr>
          <w:rFonts w:ascii="Times New Roman" w:hAnsi="Times New Roman" w:cs="Times New Roman"/>
          <w:color w:val="000000"/>
          <w:sz w:val="28"/>
          <w:szCs w:val="28"/>
        </w:rPr>
        <w:t xml:space="preserve"> </w:t>
      </w:r>
      <w:r w:rsidR="003C0ADF" w:rsidRPr="005720CE">
        <w:rPr>
          <w:rFonts w:ascii="Times New Roman" w:hAnsi="Times New Roman" w:cs="Times New Roman"/>
          <w:color w:val="000000"/>
          <w:sz w:val="28"/>
          <w:szCs w:val="28"/>
        </w:rPr>
        <w:t>год.</w:t>
      </w:r>
    </w:p>
    <w:p w14:paraId="47962823" w14:textId="7A5DA860" w:rsidR="00B81D26" w:rsidRDefault="00B81D26" w:rsidP="00B21F23">
      <w:pPr>
        <w:suppressAutoHyphens/>
        <w:rPr>
          <w:rFonts w:ascii="Times New Roman" w:eastAsia="Calibri" w:hAnsi="Times New Roman" w:cs="Times New Roman"/>
          <w:color w:val="CE181E"/>
          <w:sz w:val="24"/>
          <w:szCs w:val="24"/>
          <w:highlight w:val="yellow"/>
          <w:lang w:eastAsia="zh-CN"/>
        </w:rPr>
      </w:pPr>
    </w:p>
    <w:tbl>
      <w:tblPr>
        <w:tblW w:w="9922" w:type="dxa"/>
        <w:tblInd w:w="172" w:type="dxa"/>
        <w:tblLayout w:type="fixed"/>
        <w:tblCellMar>
          <w:left w:w="30" w:type="dxa"/>
          <w:right w:w="30" w:type="dxa"/>
        </w:tblCellMar>
        <w:tblLook w:val="0000" w:firstRow="0" w:lastRow="0" w:firstColumn="0" w:lastColumn="0" w:noHBand="0" w:noVBand="0"/>
      </w:tblPr>
      <w:tblGrid>
        <w:gridCol w:w="425"/>
        <w:gridCol w:w="1276"/>
        <w:gridCol w:w="851"/>
        <w:gridCol w:w="992"/>
        <w:gridCol w:w="1417"/>
        <w:gridCol w:w="993"/>
        <w:gridCol w:w="992"/>
        <w:gridCol w:w="992"/>
        <w:gridCol w:w="992"/>
        <w:gridCol w:w="992"/>
      </w:tblGrid>
      <w:tr w:rsidR="00B81D26" w:rsidRPr="005720CE" w14:paraId="7314EAB3" w14:textId="77777777" w:rsidTr="00DA06D8">
        <w:trPr>
          <w:trHeight w:val="509"/>
        </w:trPr>
        <w:tc>
          <w:tcPr>
            <w:tcW w:w="425" w:type="dxa"/>
            <w:tcBorders>
              <w:top w:val="single" w:sz="12" w:space="0" w:color="auto"/>
              <w:left w:val="single" w:sz="12" w:space="0" w:color="auto"/>
              <w:bottom w:val="single" w:sz="6" w:space="0" w:color="auto"/>
              <w:right w:val="single" w:sz="6" w:space="0" w:color="auto"/>
            </w:tcBorders>
            <w:vAlign w:val="center"/>
          </w:tcPr>
          <w:p w14:paraId="5B7E2E4C"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w:t>
            </w:r>
          </w:p>
          <w:p w14:paraId="12C2F8FF"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p>
        </w:tc>
        <w:tc>
          <w:tcPr>
            <w:tcW w:w="1276" w:type="dxa"/>
            <w:tcBorders>
              <w:top w:val="single" w:sz="12" w:space="0" w:color="auto"/>
              <w:left w:val="single" w:sz="6" w:space="0" w:color="auto"/>
              <w:bottom w:val="single" w:sz="6" w:space="0" w:color="auto"/>
              <w:right w:val="single" w:sz="6" w:space="0" w:color="auto"/>
            </w:tcBorders>
            <w:vAlign w:val="center"/>
          </w:tcPr>
          <w:p w14:paraId="5CD70AE1"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Населено място</w:t>
            </w:r>
          </w:p>
          <w:p w14:paraId="40C93513"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p>
        </w:tc>
        <w:tc>
          <w:tcPr>
            <w:tcW w:w="851" w:type="dxa"/>
            <w:tcBorders>
              <w:top w:val="single" w:sz="12" w:space="0" w:color="auto"/>
              <w:left w:val="single" w:sz="6" w:space="0" w:color="auto"/>
              <w:bottom w:val="single" w:sz="6" w:space="0" w:color="auto"/>
              <w:right w:val="single" w:sz="6" w:space="0" w:color="auto"/>
            </w:tcBorders>
            <w:vAlign w:val="center"/>
          </w:tcPr>
          <w:p w14:paraId="020603DB"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Общо</w:t>
            </w:r>
          </w:p>
        </w:tc>
        <w:tc>
          <w:tcPr>
            <w:tcW w:w="992" w:type="dxa"/>
            <w:tcBorders>
              <w:top w:val="single" w:sz="12" w:space="0" w:color="auto"/>
              <w:left w:val="single" w:sz="6" w:space="0" w:color="auto"/>
              <w:bottom w:val="single" w:sz="6" w:space="0" w:color="auto"/>
              <w:right w:val="single" w:sz="6" w:space="0" w:color="auto"/>
            </w:tcBorders>
            <w:vAlign w:val="center"/>
          </w:tcPr>
          <w:p w14:paraId="3BCE95E4"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Къща /бр./</w:t>
            </w:r>
          </w:p>
        </w:tc>
        <w:tc>
          <w:tcPr>
            <w:tcW w:w="1417" w:type="dxa"/>
            <w:tcBorders>
              <w:top w:val="single" w:sz="12" w:space="0" w:color="auto"/>
              <w:left w:val="single" w:sz="6" w:space="0" w:color="auto"/>
              <w:bottom w:val="single" w:sz="6" w:space="0" w:color="auto"/>
              <w:right w:val="single" w:sz="12" w:space="0" w:color="auto"/>
            </w:tcBorders>
            <w:vAlign w:val="center"/>
          </w:tcPr>
          <w:p w14:paraId="7F59218B"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Жилищен блок, кооперация</w:t>
            </w:r>
          </w:p>
          <w:p w14:paraId="1968E0E9"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 xml:space="preserve">/бр./ </w:t>
            </w:r>
          </w:p>
        </w:tc>
        <w:tc>
          <w:tcPr>
            <w:tcW w:w="993" w:type="dxa"/>
            <w:tcBorders>
              <w:top w:val="single" w:sz="12" w:space="0" w:color="auto"/>
              <w:left w:val="single" w:sz="6" w:space="0" w:color="auto"/>
              <w:bottom w:val="single" w:sz="6" w:space="0" w:color="auto"/>
              <w:right w:val="single" w:sz="12" w:space="0" w:color="auto"/>
            </w:tcBorders>
          </w:tcPr>
          <w:p w14:paraId="67891798"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Сграда от смесен тип</w:t>
            </w:r>
          </w:p>
          <w:p w14:paraId="115B10F7"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/бр./</w:t>
            </w:r>
          </w:p>
        </w:tc>
        <w:tc>
          <w:tcPr>
            <w:tcW w:w="992" w:type="dxa"/>
            <w:tcBorders>
              <w:top w:val="single" w:sz="12" w:space="0" w:color="auto"/>
              <w:left w:val="single" w:sz="6" w:space="0" w:color="auto"/>
              <w:bottom w:val="single" w:sz="6" w:space="0" w:color="auto"/>
              <w:right w:val="single" w:sz="12" w:space="0" w:color="auto"/>
            </w:tcBorders>
          </w:tcPr>
          <w:p w14:paraId="6DA69909"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Общежитие</w:t>
            </w:r>
          </w:p>
          <w:p w14:paraId="2B49EF26"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/бр./</w:t>
            </w:r>
          </w:p>
          <w:p w14:paraId="4E684877"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p>
        </w:tc>
        <w:tc>
          <w:tcPr>
            <w:tcW w:w="992" w:type="dxa"/>
            <w:tcBorders>
              <w:top w:val="single" w:sz="12" w:space="0" w:color="auto"/>
              <w:left w:val="single" w:sz="6" w:space="0" w:color="auto"/>
              <w:bottom w:val="single" w:sz="6" w:space="0" w:color="auto"/>
              <w:right w:val="single" w:sz="12" w:space="0" w:color="auto"/>
            </w:tcBorders>
          </w:tcPr>
          <w:p w14:paraId="11B0D7E6"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Лятна кухня</w:t>
            </w:r>
          </w:p>
          <w:p w14:paraId="48573DCA"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/бр./</w:t>
            </w:r>
          </w:p>
        </w:tc>
        <w:tc>
          <w:tcPr>
            <w:tcW w:w="992" w:type="dxa"/>
            <w:tcBorders>
              <w:top w:val="single" w:sz="12" w:space="0" w:color="auto"/>
              <w:left w:val="single" w:sz="6" w:space="0" w:color="auto"/>
              <w:bottom w:val="single" w:sz="6" w:space="0" w:color="auto"/>
              <w:right w:val="single" w:sz="12" w:space="0" w:color="auto"/>
            </w:tcBorders>
          </w:tcPr>
          <w:p w14:paraId="55EA40CE"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Вила</w:t>
            </w:r>
          </w:p>
          <w:p w14:paraId="16C4F12F"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/бр./</w:t>
            </w:r>
          </w:p>
        </w:tc>
        <w:tc>
          <w:tcPr>
            <w:tcW w:w="992" w:type="dxa"/>
            <w:tcBorders>
              <w:top w:val="single" w:sz="12" w:space="0" w:color="auto"/>
              <w:left w:val="single" w:sz="6" w:space="0" w:color="auto"/>
              <w:bottom w:val="single" w:sz="6" w:space="0" w:color="auto"/>
              <w:right w:val="single" w:sz="12" w:space="0" w:color="auto"/>
            </w:tcBorders>
          </w:tcPr>
          <w:p w14:paraId="1C656374"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Сграда за колективно домакинство</w:t>
            </w:r>
          </w:p>
          <w:p w14:paraId="78A528A3" w14:textId="77777777" w:rsidR="00B81D26" w:rsidRPr="005720CE" w:rsidRDefault="00B81D26" w:rsidP="00DA06D8">
            <w:pPr>
              <w:autoSpaceDE w:val="0"/>
              <w:autoSpaceDN w:val="0"/>
              <w:adjustRightInd w:val="0"/>
              <w:jc w:val="center"/>
              <w:rPr>
                <w:rFonts w:ascii="Times New Roman" w:hAnsi="Times New Roman" w:cs="Times New Roman"/>
                <w:bCs/>
                <w:color w:val="000000"/>
                <w:sz w:val="24"/>
                <w:szCs w:val="24"/>
              </w:rPr>
            </w:pPr>
            <w:r w:rsidRPr="005720CE">
              <w:rPr>
                <w:rFonts w:ascii="Times New Roman" w:hAnsi="Times New Roman" w:cs="Times New Roman"/>
                <w:bCs/>
                <w:color w:val="000000"/>
                <w:sz w:val="24"/>
                <w:szCs w:val="24"/>
              </w:rPr>
              <w:t>/бр./</w:t>
            </w:r>
          </w:p>
        </w:tc>
      </w:tr>
      <w:tr w:rsidR="00B81D26" w:rsidRPr="005720CE" w14:paraId="5FBF3738" w14:textId="77777777" w:rsidTr="00DA06D8">
        <w:trPr>
          <w:trHeight w:val="247"/>
        </w:trPr>
        <w:tc>
          <w:tcPr>
            <w:tcW w:w="425" w:type="dxa"/>
            <w:tcBorders>
              <w:top w:val="single" w:sz="6" w:space="0" w:color="auto"/>
              <w:left w:val="single" w:sz="12" w:space="0" w:color="auto"/>
              <w:bottom w:val="single" w:sz="6" w:space="0" w:color="auto"/>
              <w:right w:val="single" w:sz="6" w:space="0" w:color="auto"/>
            </w:tcBorders>
            <w:vAlign w:val="center"/>
          </w:tcPr>
          <w:p w14:paraId="047CCE0A" w14:textId="77777777" w:rsidR="00B81D26" w:rsidRPr="005720CE" w:rsidRDefault="00B81D26" w:rsidP="00DA06D8">
            <w:pPr>
              <w:autoSpaceDE w:val="0"/>
              <w:autoSpaceDN w:val="0"/>
              <w:adjustRightInd w:val="0"/>
              <w:jc w:val="center"/>
              <w:rPr>
                <w:rFonts w:ascii="Times New Roman" w:hAnsi="Times New Roman" w:cs="Times New Roman"/>
                <w:color w:val="000000"/>
                <w:sz w:val="24"/>
                <w:szCs w:val="24"/>
              </w:rPr>
            </w:pPr>
            <w:r w:rsidRPr="005720CE">
              <w:rPr>
                <w:rFonts w:ascii="Times New Roman" w:hAnsi="Times New Roman" w:cs="Times New Roman"/>
                <w:color w:val="000000"/>
                <w:sz w:val="24"/>
                <w:szCs w:val="24"/>
              </w:rPr>
              <w:t>1.</w:t>
            </w:r>
          </w:p>
        </w:tc>
        <w:tc>
          <w:tcPr>
            <w:tcW w:w="1276" w:type="dxa"/>
            <w:tcBorders>
              <w:top w:val="single" w:sz="6" w:space="0" w:color="auto"/>
              <w:left w:val="single" w:sz="6" w:space="0" w:color="auto"/>
              <w:bottom w:val="single" w:sz="6" w:space="0" w:color="auto"/>
              <w:right w:val="single" w:sz="6" w:space="0" w:color="auto"/>
            </w:tcBorders>
            <w:vAlign w:val="center"/>
          </w:tcPr>
          <w:p w14:paraId="42F91699" w14:textId="77777777" w:rsidR="00B81D26" w:rsidRPr="005720CE" w:rsidRDefault="00B81D26" w:rsidP="00DA06D8">
            <w:pPr>
              <w:autoSpaceDE w:val="0"/>
              <w:autoSpaceDN w:val="0"/>
              <w:adjustRightInd w:val="0"/>
              <w:jc w:val="center"/>
              <w:rPr>
                <w:rFonts w:ascii="Times New Roman" w:hAnsi="Times New Roman" w:cs="Times New Roman"/>
                <w:color w:val="000000"/>
                <w:sz w:val="24"/>
                <w:szCs w:val="24"/>
              </w:rPr>
            </w:pPr>
            <w:r w:rsidRPr="005720CE">
              <w:rPr>
                <w:rFonts w:ascii="Times New Roman" w:hAnsi="Times New Roman" w:cs="Times New Roman"/>
                <w:color w:val="000000"/>
                <w:sz w:val="24"/>
                <w:szCs w:val="24"/>
              </w:rPr>
              <w:t>Община Ябланиця</w:t>
            </w:r>
          </w:p>
        </w:tc>
        <w:tc>
          <w:tcPr>
            <w:tcW w:w="851" w:type="dxa"/>
            <w:tcBorders>
              <w:top w:val="single" w:sz="6" w:space="0" w:color="auto"/>
              <w:left w:val="single" w:sz="6" w:space="0" w:color="auto"/>
              <w:bottom w:val="single" w:sz="6" w:space="0" w:color="auto"/>
              <w:right w:val="single" w:sz="6" w:space="0" w:color="auto"/>
            </w:tcBorders>
          </w:tcPr>
          <w:p w14:paraId="68E4B190"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4279</w:t>
            </w:r>
          </w:p>
        </w:tc>
        <w:tc>
          <w:tcPr>
            <w:tcW w:w="992" w:type="dxa"/>
            <w:tcBorders>
              <w:top w:val="single" w:sz="6" w:space="0" w:color="auto"/>
              <w:left w:val="single" w:sz="6" w:space="0" w:color="auto"/>
              <w:bottom w:val="single" w:sz="6" w:space="0" w:color="auto"/>
              <w:right w:val="single" w:sz="6" w:space="0" w:color="auto"/>
            </w:tcBorders>
          </w:tcPr>
          <w:p w14:paraId="287CD42E"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3705</w:t>
            </w:r>
          </w:p>
        </w:tc>
        <w:tc>
          <w:tcPr>
            <w:tcW w:w="1417" w:type="dxa"/>
            <w:tcBorders>
              <w:top w:val="single" w:sz="6" w:space="0" w:color="auto"/>
              <w:left w:val="single" w:sz="6" w:space="0" w:color="auto"/>
              <w:bottom w:val="single" w:sz="6" w:space="0" w:color="auto"/>
              <w:right w:val="single" w:sz="12" w:space="0" w:color="auto"/>
            </w:tcBorders>
          </w:tcPr>
          <w:p w14:paraId="57E4ADA5"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14</w:t>
            </w:r>
          </w:p>
        </w:tc>
        <w:tc>
          <w:tcPr>
            <w:tcW w:w="993" w:type="dxa"/>
            <w:tcBorders>
              <w:top w:val="single" w:sz="6" w:space="0" w:color="auto"/>
              <w:left w:val="single" w:sz="6" w:space="0" w:color="auto"/>
              <w:bottom w:val="single" w:sz="6" w:space="0" w:color="auto"/>
              <w:right w:val="single" w:sz="12" w:space="0" w:color="auto"/>
            </w:tcBorders>
          </w:tcPr>
          <w:p w14:paraId="7AE670F9"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12" w:space="0" w:color="auto"/>
            </w:tcBorders>
          </w:tcPr>
          <w:p w14:paraId="7588FF15"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1</w:t>
            </w:r>
          </w:p>
        </w:tc>
        <w:tc>
          <w:tcPr>
            <w:tcW w:w="992" w:type="dxa"/>
            <w:tcBorders>
              <w:top w:val="single" w:sz="6" w:space="0" w:color="auto"/>
              <w:left w:val="single" w:sz="6" w:space="0" w:color="auto"/>
              <w:bottom w:val="single" w:sz="6" w:space="0" w:color="auto"/>
              <w:right w:val="single" w:sz="12" w:space="0" w:color="auto"/>
            </w:tcBorders>
          </w:tcPr>
          <w:p w14:paraId="23AEC7EF"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331</w:t>
            </w:r>
          </w:p>
        </w:tc>
        <w:tc>
          <w:tcPr>
            <w:tcW w:w="992" w:type="dxa"/>
            <w:tcBorders>
              <w:top w:val="single" w:sz="6" w:space="0" w:color="auto"/>
              <w:left w:val="single" w:sz="6" w:space="0" w:color="auto"/>
              <w:bottom w:val="single" w:sz="6" w:space="0" w:color="auto"/>
              <w:right w:val="single" w:sz="12" w:space="0" w:color="auto"/>
            </w:tcBorders>
          </w:tcPr>
          <w:p w14:paraId="0338E6AE"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226</w:t>
            </w:r>
          </w:p>
        </w:tc>
        <w:tc>
          <w:tcPr>
            <w:tcW w:w="992" w:type="dxa"/>
            <w:tcBorders>
              <w:top w:val="single" w:sz="6" w:space="0" w:color="auto"/>
              <w:left w:val="single" w:sz="6" w:space="0" w:color="auto"/>
              <w:bottom w:val="single" w:sz="6" w:space="0" w:color="auto"/>
              <w:right w:val="single" w:sz="12" w:space="0" w:color="auto"/>
            </w:tcBorders>
          </w:tcPr>
          <w:p w14:paraId="38F6664C" w14:textId="77777777" w:rsidR="00B81D26" w:rsidRPr="005720CE" w:rsidRDefault="00B81D26" w:rsidP="00DA06D8">
            <w:pPr>
              <w:rPr>
                <w:rFonts w:ascii="Times New Roman" w:hAnsi="Times New Roman" w:cs="Times New Roman"/>
                <w:sz w:val="24"/>
                <w:szCs w:val="24"/>
              </w:rPr>
            </w:pPr>
            <w:r w:rsidRPr="005720CE">
              <w:rPr>
                <w:rFonts w:ascii="Times New Roman" w:hAnsi="Times New Roman" w:cs="Times New Roman"/>
                <w:sz w:val="24"/>
                <w:szCs w:val="24"/>
              </w:rPr>
              <w:t>1</w:t>
            </w:r>
          </w:p>
        </w:tc>
      </w:tr>
    </w:tbl>
    <w:p w14:paraId="28AE9EB9" w14:textId="7D89584D" w:rsidR="00B21F23" w:rsidRPr="000854CB" w:rsidRDefault="00B21F23" w:rsidP="00B21F23">
      <w:pPr>
        <w:suppressAutoHyphens/>
        <w:rPr>
          <w:rFonts w:ascii="Times New Roman" w:eastAsia="Calibri" w:hAnsi="Times New Roman" w:cs="Times New Roman"/>
          <w:color w:val="000000" w:themeColor="text1"/>
          <w:sz w:val="24"/>
          <w:szCs w:val="24"/>
          <w:lang w:eastAsia="zh-CN"/>
        </w:rPr>
      </w:pPr>
      <w:r w:rsidRPr="000854CB">
        <w:rPr>
          <w:rFonts w:ascii="Times New Roman" w:eastAsia="Calibri" w:hAnsi="Times New Roman" w:cs="Times New Roman"/>
          <w:color w:val="000000" w:themeColor="text1"/>
          <w:sz w:val="24"/>
          <w:szCs w:val="24"/>
          <w:lang w:eastAsia="zh-CN"/>
        </w:rPr>
        <w:t>Източник НСИ</w:t>
      </w:r>
    </w:p>
    <w:p w14:paraId="25E7DE9E" w14:textId="77777777" w:rsidR="004C3184" w:rsidRPr="001968C3" w:rsidRDefault="004C3184" w:rsidP="004C3184">
      <w:pPr>
        <w:autoSpaceDE w:val="0"/>
        <w:autoSpaceDN w:val="0"/>
        <w:adjustRightInd w:val="0"/>
        <w:ind w:firstLine="720"/>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Уязвимите групи са самотноживеещите </w:t>
      </w:r>
      <w:r>
        <w:rPr>
          <w:rFonts w:ascii="Times New Roman" w:hAnsi="Times New Roman" w:cs="Times New Roman"/>
          <w:sz w:val="24"/>
          <w:szCs w:val="24"/>
          <w:lang w:val="en-US"/>
        </w:rPr>
        <w:t xml:space="preserve">(639 </w:t>
      </w:r>
      <w:r>
        <w:rPr>
          <w:rFonts w:ascii="Times New Roman" w:hAnsi="Times New Roman" w:cs="Times New Roman"/>
          <w:sz w:val="24"/>
          <w:szCs w:val="24"/>
        </w:rPr>
        <w:t xml:space="preserve">души </w:t>
      </w:r>
      <w:r>
        <w:rPr>
          <w:rFonts w:ascii="Times New Roman" w:hAnsi="Times New Roman" w:cs="Times New Roman"/>
          <w:sz w:val="24"/>
          <w:szCs w:val="24"/>
          <w:lang w:val="en-US"/>
        </w:rPr>
        <w:t>)</w:t>
      </w:r>
      <w:r>
        <w:rPr>
          <w:rFonts w:ascii="Times New Roman" w:hAnsi="Times New Roman" w:cs="Times New Roman"/>
          <w:sz w:val="24"/>
          <w:szCs w:val="24"/>
        </w:rPr>
        <w:t xml:space="preserve">и тези на възраст на 65 години </w:t>
      </w:r>
      <w:r>
        <w:rPr>
          <w:rFonts w:ascii="Times New Roman" w:hAnsi="Times New Roman" w:cs="Times New Roman"/>
          <w:sz w:val="24"/>
          <w:szCs w:val="24"/>
          <w:lang w:val="en-US"/>
        </w:rPr>
        <w:t xml:space="preserve">(1244 </w:t>
      </w:r>
      <w:r>
        <w:rPr>
          <w:rFonts w:ascii="Times New Roman" w:hAnsi="Times New Roman" w:cs="Times New Roman"/>
          <w:sz w:val="24"/>
          <w:szCs w:val="24"/>
        </w:rPr>
        <w:t>души</w:t>
      </w:r>
      <w:r>
        <w:rPr>
          <w:rFonts w:ascii="Times New Roman" w:hAnsi="Times New Roman" w:cs="Times New Roman"/>
          <w:sz w:val="24"/>
          <w:szCs w:val="24"/>
          <w:lang w:val="en-US"/>
        </w:rPr>
        <w:t>)</w:t>
      </w:r>
      <w:r>
        <w:rPr>
          <w:rFonts w:ascii="Times New Roman" w:hAnsi="Times New Roman" w:cs="Times New Roman"/>
          <w:sz w:val="24"/>
          <w:szCs w:val="24"/>
        </w:rPr>
        <w:t xml:space="preserve">. Подробна информация за уязвимите групи е дадена в т. </w:t>
      </w:r>
      <w:r w:rsidRPr="001968C3">
        <w:rPr>
          <w:rFonts w:ascii="Times New Roman" w:hAnsi="Times New Roman" w:cs="Times New Roman"/>
          <w:sz w:val="24"/>
          <w:szCs w:val="24"/>
        </w:rPr>
        <w:t>1.1.2.2.</w:t>
      </w:r>
      <w:r>
        <w:rPr>
          <w:rFonts w:ascii="Times New Roman" w:hAnsi="Times New Roman" w:cs="Times New Roman"/>
          <w:sz w:val="24"/>
          <w:szCs w:val="24"/>
        </w:rPr>
        <w:t xml:space="preserve"> от основния план.</w:t>
      </w:r>
    </w:p>
    <w:p w14:paraId="4B540932" w14:textId="77777777" w:rsidR="004C3184" w:rsidRPr="00305587" w:rsidRDefault="004C3184" w:rsidP="004C3184">
      <w:pPr>
        <w:jc w:val="center"/>
        <w:rPr>
          <w:rFonts w:ascii="Times New Roman" w:hAnsi="Times New Roman" w:cs="Times New Roman"/>
          <w:color w:val="000000"/>
          <w:sz w:val="28"/>
          <w:szCs w:val="28"/>
          <w:highlight w:val="yellow"/>
        </w:rPr>
      </w:pPr>
    </w:p>
    <w:p w14:paraId="0B114AA6" w14:textId="6FEC9055" w:rsidR="00F5371A" w:rsidRPr="00AF2E20" w:rsidRDefault="003C0ADF" w:rsidP="005720CE">
      <w:pPr>
        <w:pStyle w:val="21"/>
        <w:numPr>
          <w:ilvl w:val="2"/>
          <w:numId w:val="32"/>
        </w:numPr>
        <w:shd w:val="clear" w:color="auto" w:fill="auto"/>
        <w:tabs>
          <w:tab w:val="left" w:pos="709"/>
        </w:tabs>
        <w:spacing w:line="240" w:lineRule="auto"/>
        <w:jc w:val="left"/>
        <w:rPr>
          <w:rStyle w:val="2"/>
          <w:b/>
          <w:color w:val="000000"/>
          <w:sz w:val="28"/>
          <w:szCs w:val="28"/>
        </w:rPr>
      </w:pPr>
      <w:r w:rsidRPr="003C0ADF">
        <w:rPr>
          <w:rStyle w:val="2"/>
          <w:b/>
          <w:sz w:val="28"/>
          <w:szCs w:val="28"/>
        </w:rPr>
        <w:t>Стопански дейности в района;</w:t>
      </w:r>
    </w:p>
    <w:p w14:paraId="15C22250" w14:textId="77777777" w:rsidR="00AF2E20" w:rsidRPr="00AF2E20" w:rsidRDefault="00AF2E20" w:rsidP="005720CE">
      <w:pPr>
        <w:spacing w:before="120" w:after="120" w:line="240" w:lineRule="auto"/>
        <w:jc w:val="both"/>
        <w:rPr>
          <w:rFonts w:ascii="Times New Roman" w:hAnsi="Times New Roman" w:cs="Times New Roman"/>
          <w:b/>
          <w:sz w:val="28"/>
          <w:szCs w:val="28"/>
          <w:lang w:eastAsia="zh-CN"/>
        </w:rPr>
      </w:pPr>
      <w:r w:rsidRPr="00AF2E20">
        <w:rPr>
          <w:rFonts w:ascii="Times New Roman" w:hAnsi="Times New Roman" w:cs="Times New Roman"/>
          <w:sz w:val="28"/>
          <w:szCs w:val="28"/>
        </w:rPr>
        <w:t>Фирмите, които развиват по-активна стопанска и търговска дейност на територията на общината са:</w:t>
      </w:r>
      <w:r w:rsidRPr="00AF2E20">
        <w:rPr>
          <w:rFonts w:ascii="Times New Roman" w:hAnsi="Times New Roman" w:cs="Times New Roman"/>
          <w:b/>
          <w:sz w:val="28"/>
          <w:szCs w:val="28"/>
        </w:rPr>
        <w:tab/>
      </w:r>
    </w:p>
    <w:p w14:paraId="53AB05AB" w14:textId="77777777" w:rsidR="00AF2E20" w:rsidRPr="00AF2E20" w:rsidRDefault="00AF2E20" w:rsidP="005720CE">
      <w:pPr>
        <w:pStyle w:val="a4"/>
        <w:numPr>
          <w:ilvl w:val="0"/>
          <w:numId w:val="72"/>
        </w:numPr>
        <w:shd w:val="clear" w:color="auto" w:fill="auto"/>
        <w:tabs>
          <w:tab w:val="left" w:pos="726"/>
        </w:tabs>
        <w:spacing w:after="64" w:line="240" w:lineRule="auto"/>
        <w:ind w:left="740" w:right="20" w:hanging="360"/>
        <w:jc w:val="both"/>
        <w:rPr>
          <w:sz w:val="28"/>
          <w:szCs w:val="28"/>
        </w:rPr>
      </w:pPr>
      <w:r w:rsidRPr="00AF2E20">
        <w:rPr>
          <w:rStyle w:val="a8"/>
          <w:sz w:val="28"/>
          <w:szCs w:val="28"/>
        </w:rPr>
        <w:t>„Лъсков-Стефан Димитров-2" ЕООД</w:t>
      </w:r>
      <w:r w:rsidRPr="00AF2E20">
        <w:rPr>
          <w:sz w:val="28"/>
          <w:szCs w:val="28"/>
        </w:rPr>
        <w:t xml:space="preserve"> - производство и търговия с варов и бетонов разтвор.</w:t>
      </w:r>
    </w:p>
    <w:p w14:paraId="63054A36" w14:textId="77777777" w:rsidR="00AF2E20" w:rsidRPr="00AF2E20" w:rsidRDefault="00AF2E20" w:rsidP="005720CE">
      <w:pPr>
        <w:pStyle w:val="a4"/>
        <w:numPr>
          <w:ilvl w:val="0"/>
          <w:numId w:val="72"/>
        </w:numPr>
        <w:shd w:val="clear" w:color="auto" w:fill="auto"/>
        <w:tabs>
          <w:tab w:val="left" w:pos="726"/>
        </w:tabs>
        <w:spacing w:after="206" w:line="240" w:lineRule="auto"/>
        <w:ind w:left="740" w:right="20" w:hanging="360"/>
        <w:jc w:val="both"/>
        <w:rPr>
          <w:sz w:val="28"/>
          <w:szCs w:val="28"/>
        </w:rPr>
      </w:pPr>
      <w:r w:rsidRPr="00AF2E20">
        <w:rPr>
          <w:rStyle w:val="a8"/>
          <w:sz w:val="28"/>
          <w:szCs w:val="28"/>
        </w:rPr>
        <w:t>„Пасати" ЕООД, гр. Ловеч</w:t>
      </w:r>
      <w:r w:rsidRPr="00AF2E20">
        <w:rPr>
          <w:sz w:val="28"/>
          <w:szCs w:val="28"/>
        </w:rPr>
        <w:t xml:space="preserve"> е специализирана в производството на велосипеди. Фирмата разполага със собствена линия за наплитане и центроване на велосипедни джанти - едностенни и двустенни. Велосипедите, произведени от фирмата са включени в сребърната серия на SHIMANO за надеждност на велосипеда. Предлагат се велосипеди за всички възрасти: детски, юношески, градски и планински.</w:t>
      </w:r>
    </w:p>
    <w:p w14:paraId="5CFCD255" w14:textId="77777777" w:rsidR="00AF2E20" w:rsidRPr="00AF2E20" w:rsidRDefault="00AF2E20" w:rsidP="005720CE">
      <w:pPr>
        <w:pStyle w:val="a4"/>
        <w:numPr>
          <w:ilvl w:val="0"/>
          <w:numId w:val="72"/>
        </w:numPr>
        <w:shd w:val="clear" w:color="auto" w:fill="auto"/>
        <w:tabs>
          <w:tab w:val="left" w:pos="788"/>
        </w:tabs>
        <w:spacing w:after="293" w:line="240" w:lineRule="auto"/>
        <w:ind w:left="740" w:hanging="360"/>
        <w:jc w:val="both"/>
        <w:rPr>
          <w:sz w:val="28"/>
          <w:szCs w:val="28"/>
        </w:rPr>
      </w:pPr>
      <w:r w:rsidRPr="00AF2E20">
        <w:rPr>
          <w:rStyle w:val="a8"/>
          <w:sz w:val="28"/>
          <w:szCs w:val="28"/>
        </w:rPr>
        <w:t>„Медикет Цех" ЕООД</w:t>
      </w:r>
      <w:r w:rsidRPr="00AF2E20">
        <w:rPr>
          <w:sz w:val="28"/>
          <w:szCs w:val="28"/>
        </w:rPr>
        <w:t xml:space="preserve"> -</w:t>
      </w:r>
      <w:r w:rsidRPr="00AF2E20">
        <w:rPr>
          <w:rStyle w:val="a8"/>
          <w:sz w:val="28"/>
          <w:szCs w:val="28"/>
        </w:rPr>
        <w:t xml:space="preserve"> гр. Етрополе</w:t>
      </w:r>
      <w:r w:rsidRPr="00AF2E20">
        <w:rPr>
          <w:sz w:val="28"/>
          <w:szCs w:val="28"/>
        </w:rPr>
        <w:t xml:space="preserve"> и произвежда пластмасови изделия.</w:t>
      </w:r>
    </w:p>
    <w:p w14:paraId="6A1DE31D" w14:textId="75BADB41" w:rsidR="00AF2E20" w:rsidRPr="00AF2E20" w:rsidRDefault="00AF2E20" w:rsidP="005720CE">
      <w:pPr>
        <w:pStyle w:val="42"/>
        <w:keepNext/>
        <w:keepLines/>
        <w:numPr>
          <w:ilvl w:val="0"/>
          <w:numId w:val="72"/>
        </w:numPr>
        <w:shd w:val="clear" w:color="auto" w:fill="auto"/>
        <w:tabs>
          <w:tab w:val="left" w:pos="726"/>
        </w:tabs>
        <w:spacing w:before="0" w:after="0" w:line="240" w:lineRule="auto"/>
        <w:ind w:left="740"/>
        <w:jc w:val="both"/>
        <w:rPr>
          <w:rStyle w:val="43"/>
          <w:rFonts w:eastAsiaTheme="minorHAnsi"/>
          <w:b w:val="0"/>
          <w:bCs w:val="0"/>
          <w:sz w:val="28"/>
          <w:szCs w:val="28"/>
        </w:rPr>
      </w:pPr>
      <w:bookmarkStart w:id="1" w:name="bookmark90"/>
      <w:r w:rsidRPr="00AF2E20">
        <w:rPr>
          <w:rFonts w:ascii="Times New Roman" w:hAnsi="Times New Roman" w:cs="Times New Roman"/>
          <w:sz w:val="28"/>
          <w:szCs w:val="28"/>
        </w:rPr>
        <w:t>„Сигнализация" ООД - гр. София</w:t>
      </w:r>
      <w:r w:rsidRPr="00AF2E20">
        <w:rPr>
          <w:rStyle w:val="43"/>
          <w:rFonts w:eastAsiaTheme="minorHAnsi"/>
          <w:sz w:val="28"/>
          <w:szCs w:val="28"/>
        </w:rPr>
        <w:t xml:space="preserve"> произвежда пътни знаци.</w:t>
      </w:r>
      <w:bookmarkEnd w:id="1"/>
    </w:p>
    <w:p w14:paraId="1C7A3D62" w14:textId="4D2FC850" w:rsidR="00AF2E20" w:rsidRPr="00AF2E20" w:rsidRDefault="00AF2E20" w:rsidP="005720CE">
      <w:pPr>
        <w:pStyle w:val="42"/>
        <w:keepNext/>
        <w:keepLines/>
        <w:shd w:val="clear" w:color="auto" w:fill="auto"/>
        <w:tabs>
          <w:tab w:val="left" w:pos="726"/>
        </w:tabs>
        <w:spacing w:before="0" w:after="0" w:line="240" w:lineRule="auto"/>
        <w:ind w:firstLine="0"/>
        <w:jc w:val="both"/>
        <w:rPr>
          <w:rStyle w:val="43"/>
          <w:rFonts w:eastAsiaTheme="minorHAnsi"/>
          <w:sz w:val="28"/>
          <w:szCs w:val="28"/>
        </w:rPr>
      </w:pPr>
    </w:p>
    <w:p w14:paraId="179EC061" w14:textId="77777777" w:rsidR="00AF2E20" w:rsidRPr="00AF2E20" w:rsidRDefault="00AF2E20" w:rsidP="005720CE">
      <w:pPr>
        <w:pStyle w:val="a4"/>
        <w:shd w:val="clear" w:color="auto" w:fill="auto"/>
        <w:spacing w:after="97" w:line="240" w:lineRule="auto"/>
        <w:ind w:left="20" w:firstLine="0"/>
        <w:jc w:val="both"/>
        <w:rPr>
          <w:sz w:val="28"/>
          <w:szCs w:val="28"/>
        </w:rPr>
      </w:pPr>
      <w:r w:rsidRPr="00AF2E20">
        <w:rPr>
          <w:sz w:val="28"/>
          <w:szCs w:val="28"/>
        </w:rPr>
        <w:t>Към момента затихващи функции имат:</w:t>
      </w:r>
    </w:p>
    <w:p w14:paraId="404711D8" w14:textId="77777777" w:rsidR="00AF2E20" w:rsidRPr="00AF2E20" w:rsidRDefault="00AF2E20" w:rsidP="005720CE">
      <w:pPr>
        <w:pStyle w:val="a4"/>
        <w:numPr>
          <w:ilvl w:val="0"/>
          <w:numId w:val="72"/>
        </w:numPr>
        <w:shd w:val="clear" w:color="auto" w:fill="auto"/>
        <w:tabs>
          <w:tab w:val="left" w:pos="726"/>
        </w:tabs>
        <w:spacing w:after="60" w:line="240" w:lineRule="auto"/>
        <w:ind w:left="740" w:right="20" w:hanging="360"/>
        <w:jc w:val="both"/>
        <w:rPr>
          <w:sz w:val="28"/>
          <w:szCs w:val="28"/>
        </w:rPr>
      </w:pPr>
      <w:r w:rsidRPr="00AF2E20">
        <w:rPr>
          <w:rStyle w:val="a8"/>
          <w:sz w:val="28"/>
          <w:szCs w:val="28"/>
        </w:rPr>
        <w:t>„Седимент приват" АД</w:t>
      </w:r>
      <w:r w:rsidRPr="00AF2E20">
        <w:rPr>
          <w:sz w:val="28"/>
          <w:szCs w:val="28"/>
        </w:rPr>
        <w:t xml:space="preserve"> -</w:t>
      </w:r>
      <w:r w:rsidRPr="00AF2E20">
        <w:rPr>
          <w:rStyle w:val="a8"/>
          <w:sz w:val="28"/>
          <w:szCs w:val="28"/>
        </w:rPr>
        <w:t xml:space="preserve"> гр. Ябланица,</w:t>
      </w:r>
      <w:r w:rsidRPr="00AF2E20">
        <w:rPr>
          <w:sz w:val="28"/>
          <w:szCs w:val="28"/>
        </w:rPr>
        <w:t xml:space="preserve"> който има за основна дейност добива и преработката на скално-облицовъчни материали и вторична преработка на дотрошени фракции. Фирмата разполага с пет собствени кариери в Ловешка област и собствен преработвателен завод. Освен добива и преработката на скални материали фирмата се е специализирала и в изграждането и поддържането на инсталации за добив и преработка на инертни материали (добив и преработка на мраморизиран варовик, червен пясъчник, нерудни, кариерни материали, минерални суровини др.).</w:t>
      </w:r>
    </w:p>
    <w:p w14:paraId="018465B0" w14:textId="77777777" w:rsidR="00AF2E20" w:rsidRPr="00AF2E20" w:rsidRDefault="00AF2E20" w:rsidP="005720CE">
      <w:pPr>
        <w:pStyle w:val="a4"/>
        <w:numPr>
          <w:ilvl w:val="0"/>
          <w:numId w:val="72"/>
        </w:numPr>
        <w:shd w:val="clear" w:color="auto" w:fill="auto"/>
        <w:tabs>
          <w:tab w:val="left" w:pos="726"/>
        </w:tabs>
        <w:spacing w:after="56" w:line="240" w:lineRule="auto"/>
        <w:ind w:left="740" w:right="20" w:hanging="360"/>
        <w:jc w:val="both"/>
        <w:rPr>
          <w:sz w:val="28"/>
          <w:szCs w:val="28"/>
        </w:rPr>
      </w:pPr>
      <w:r w:rsidRPr="00AF2E20">
        <w:rPr>
          <w:rStyle w:val="a8"/>
          <w:sz w:val="28"/>
          <w:szCs w:val="28"/>
        </w:rPr>
        <w:t>"Речно 2002" ООД - с. Златна Панега</w:t>
      </w:r>
      <w:r w:rsidRPr="00AF2E20">
        <w:rPr>
          <w:sz w:val="28"/>
          <w:szCs w:val="28"/>
        </w:rPr>
        <w:t xml:space="preserve"> е специализирано предприятие в производството на резервни части за нестандартно оборудване на машини и съоръжения в строителството по заявка и чертеж на клиента.</w:t>
      </w:r>
    </w:p>
    <w:p w14:paraId="4F3DB8B9" w14:textId="77777777" w:rsidR="00AF2E20" w:rsidRPr="00AF2E20" w:rsidRDefault="00AF2E20" w:rsidP="005720CE">
      <w:pPr>
        <w:pStyle w:val="a4"/>
        <w:shd w:val="clear" w:color="auto" w:fill="auto"/>
        <w:spacing w:line="240" w:lineRule="auto"/>
        <w:ind w:left="20" w:right="20" w:firstLine="0"/>
        <w:jc w:val="both"/>
        <w:rPr>
          <w:sz w:val="28"/>
          <w:szCs w:val="28"/>
        </w:rPr>
      </w:pPr>
      <w:r w:rsidRPr="00AF2E20">
        <w:rPr>
          <w:sz w:val="28"/>
          <w:szCs w:val="28"/>
        </w:rPr>
        <w:t>Специализирани в производството на халви и локуми на територията на община Ябланица са следните предприятия:</w:t>
      </w:r>
    </w:p>
    <w:p w14:paraId="0DE47C5C" w14:textId="77777777" w:rsidR="00AF2E20" w:rsidRPr="00AF2E20" w:rsidRDefault="00AF2E20" w:rsidP="005720CE">
      <w:pPr>
        <w:pStyle w:val="42"/>
        <w:keepNext/>
        <w:keepLines/>
        <w:numPr>
          <w:ilvl w:val="0"/>
          <w:numId w:val="72"/>
        </w:numPr>
        <w:shd w:val="clear" w:color="auto" w:fill="auto"/>
        <w:tabs>
          <w:tab w:val="left" w:pos="730"/>
        </w:tabs>
        <w:spacing w:before="0" w:after="0" w:line="240" w:lineRule="auto"/>
        <w:ind w:left="740"/>
        <w:jc w:val="both"/>
        <w:rPr>
          <w:rFonts w:ascii="Times New Roman" w:hAnsi="Times New Roman" w:cs="Times New Roman"/>
          <w:sz w:val="28"/>
          <w:szCs w:val="28"/>
        </w:rPr>
      </w:pPr>
      <w:bookmarkStart w:id="2" w:name="bookmark91"/>
      <w:r w:rsidRPr="00AF2E20">
        <w:rPr>
          <w:rFonts w:ascii="Times New Roman" w:hAnsi="Times New Roman" w:cs="Times New Roman"/>
          <w:sz w:val="28"/>
          <w:szCs w:val="28"/>
        </w:rPr>
        <w:t>"Венеца" ЕООД - гр. София</w:t>
      </w:r>
      <w:r w:rsidRPr="00AF2E20">
        <w:rPr>
          <w:rStyle w:val="43"/>
          <w:rFonts w:eastAsiaTheme="minorHAnsi"/>
          <w:sz w:val="28"/>
          <w:szCs w:val="28"/>
        </w:rPr>
        <w:t>-база с. Добревци;</w:t>
      </w:r>
      <w:bookmarkEnd w:id="2"/>
    </w:p>
    <w:p w14:paraId="11838AA0" w14:textId="77777777" w:rsidR="00AF2E20" w:rsidRPr="00AF2E20" w:rsidRDefault="00AF2E20" w:rsidP="005720CE">
      <w:pPr>
        <w:pStyle w:val="42"/>
        <w:keepNext/>
        <w:keepLines/>
        <w:numPr>
          <w:ilvl w:val="0"/>
          <w:numId w:val="72"/>
        </w:numPr>
        <w:shd w:val="clear" w:color="auto" w:fill="auto"/>
        <w:tabs>
          <w:tab w:val="left" w:pos="730"/>
        </w:tabs>
        <w:spacing w:before="0" w:after="0" w:line="240" w:lineRule="auto"/>
        <w:ind w:left="740"/>
        <w:jc w:val="both"/>
        <w:rPr>
          <w:rFonts w:ascii="Times New Roman" w:hAnsi="Times New Roman" w:cs="Times New Roman"/>
          <w:sz w:val="28"/>
          <w:szCs w:val="28"/>
        </w:rPr>
      </w:pPr>
      <w:bookmarkStart w:id="3" w:name="bookmark92"/>
      <w:r w:rsidRPr="00AF2E20">
        <w:rPr>
          <w:rFonts w:ascii="Times New Roman" w:hAnsi="Times New Roman" w:cs="Times New Roman"/>
          <w:sz w:val="28"/>
          <w:szCs w:val="28"/>
        </w:rPr>
        <w:t>„Богати 09" ООД - с. Добревци;</w:t>
      </w:r>
      <w:bookmarkEnd w:id="3"/>
    </w:p>
    <w:p w14:paraId="7E69CE40" w14:textId="77777777" w:rsidR="00AF2E20" w:rsidRPr="00AF2E20" w:rsidRDefault="00AF2E20" w:rsidP="005720CE">
      <w:pPr>
        <w:pStyle w:val="42"/>
        <w:keepNext/>
        <w:keepLines/>
        <w:numPr>
          <w:ilvl w:val="0"/>
          <w:numId w:val="72"/>
        </w:numPr>
        <w:shd w:val="clear" w:color="auto" w:fill="auto"/>
        <w:tabs>
          <w:tab w:val="left" w:pos="730"/>
        </w:tabs>
        <w:spacing w:before="0" w:after="0" w:line="240" w:lineRule="auto"/>
        <w:ind w:left="740"/>
        <w:jc w:val="both"/>
        <w:rPr>
          <w:rFonts w:ascii="Times New Roman" w:hAnsi="Times New Roman" w:cs="Times New Roman"/>
          <w:sz w:val="28"/>
          <w:szCs w:val="28"/>
        </w:rPr>
      </w:pPr>
      <w:bookmarkStart w:id="4" w:name="bookmark93"/>
      <w:r w:rsidRPr="00AF2E20">
        <w:rPr>
          <w:rFonts w:ascii="Times New Roman" w:hAnsi="Times New Roman" w:cs="Times New Roman"/>
          <w:sz w:val="28"/>
          <w:szCs w:val="28"/>
        </w:rPr>
        <w:t>„Еурео" ООД - гр. София</w:t>
      </w:r>
      <w:r w:rsidRPr="00AF2E20">
        <w:rPr>
          <w:rStyle w:val="43"/>
          <w:rFonts w:eastAsiaTheme="minorHAnsi"/>
          <w:sz w:val="28"/>
          <w:szCs w:val="28"/>
        </w:rPr>
        <w:t>-база с. Брестница;</w:t>
      </w:r>
      <w:bookmarkEnd w:id="4"/>
    </w:p>
    <w:p w14:paraId="3C1A5AF2" w14:textId="77777777" w:rsidR="00AF2E20" w:rsidRPr="00AF2E20" w:rsidRDefault="00AF2E20" w:rsidP="005720CE">
      <w:pPr>
        <w:pStyle w:val="42"/>
        <w:keepNext/>
        <w:keepLines/>
        <w:numPr>
          <w:ilvl w:val="0"/>
          <w:numId w:val="72"/>
        </w:numPr>
        <w:shd w:val="clear" w:color="auto" w:fill="auto"/>
        <w:tabs>
          <w:tab w:val="left" w:pos="730"/>
        </w:tabs>
        <w:spacing w:before="0" w:after="0" w:line="240" w:lineRule="auto"/>
        <w:ind w:left="740"/>
        <w:jc w:val="both"/>
        <w:rPr>
          <w:rFonts w:ascii="Times New Roman" w:hAnsi="Times New Roman" w:cs="Times New Roman"/>
          <w:sz w:val="28"/>
          <w:szCs w:val="28"/>
        </w:rPr>
      </w:pPr>
      <w:bookmarkStart w:id="5" w:name="bookmark94"/>
      <w:r w:rsidRPr="00AF2E20">
        <w:rPr>
          <w:rFonts w:ascii="Times New Roman" w:hAnsi="Times New Roman" w:cs="Times New Roman"/>
          <w:sz w:val="28"/>
          <w:szCs w:val="28"/>
        </w:rPr>
        <w:t>„Пет плюс" ООД- гр. Ябланица;</w:t>
      </w:r>
      <w:bookmarkEnd w:id="5"/>
    </w:p>
    <w:p w14:paraId="5A1FCCC1" w14:textId="2663D3A1" w:rsidR="00AF2E20" w:rsidRPr="00AF2E20" w:rsidRDefault="00AF2E20" w:rsidP="005720CE">
      <w:pPr>
        <w:pStyle w:val="42"/>
        <w:keepNext/>
        <w:keepLines/>
        <w:shd w:val="clear" w:color="auto" w:fill="auto"/>
        <w:tabs>
          <w:tab w:val="left" w:pos="730"/>
        </w:tabs>
        <w:spacing w:before="0" w:after="0" w:line="240" w:lineRule="auto"/>
        <w:ind w:firstLine="0"/>
        <w:jc w:val="both"/>
        <w:rPr>
          <w:rStyle w:val="43"/>
          <w:rFonts w:eastAsiaTheme="minorHAnsi"/>
          <w:b w:val="0"/>
          <w:bCs w:val="0"/>
          <w:sz w:val="28"/>
          <w:szCs w:val="28"/>
        </w:rPr>
      </w:pPr>
    </w:p>
    <w:p w14:paraId="139566AD" w14:textId="77777777" w:rsidR="00D175FF" w:rsidRDefault="00D175FF" w:rsidP="005720CE">
      <w:pPr>
        <w:pStyle w:val="21"/>
        <w:numPr>
          <w:ilvl w:val="1"/>
          <w:numId w:val="3"/>
        </w:numPr>
        <w:shd w:val="clear" w:color="auto" w:fill="auto"/>
        <w:tabs>
          <w:tab w:val="left" w:pos="851"/>
        </w:tabs>
        <w:spacing w:line="240" w:lineRule="auto"/>
        <w:rPr>
          <w:rStyle w:val="2"/>
          <w:b/>
          <w:bCs/>
          <w:color w:val="000000"/>
          <w:sz w:val="28"/>
          <w:szCs w:val="28"/>
        </w:rPr>
      </w:pPr>
      <w:bookmarkStart w:id="6" w:name="bookmark17"/>
      <w:r w:rsidRPr="00D175FF">
        <w:rPr>
          <w:rStyle w:val="2"/>
          <w:b/>
          <w:bCs/>
          <w:color w:val="000000"/>
          <w:sz w:val="28"/>
          <w:szCs w:val="28"/>
        </w:rPr>
        <w:t>Приети условия за планиране</w:t>
      </w:r>
    </w:p>
    <w:p w14:paraId="6590C83F" w14:textId="77777777" w:rsidR="00D175FF" w:rsidRDefault="00D175FF" w:rsidP="00B66AA4">
      <w:pPr>
        <w:pStyle w:val="21"/>
        <w:numPr>
          <w:ilvl w:val="0"/>
          <w:numId w:val="34"/>
        </w:numPr>
        <w:tabs>
          <w:tab w:val="left" w:pos="851"/>
        </w:tabs>
        <w:spacing w:line="240" w:lineRule="auto"/>
        <w:rPr>
          <w:rStyle w:val="2"/>
          <w:bCs/>
          <w:color w:val="000000"/>
          <w:sz w:val="28"/>
          <w:szCs w:val="28"/>
        </w:rPr>
      </w:pPr>
      <w:r>
        <w:rPr>
          <w:rStyle w:val="2"/>
          <w:bCs/>
          <w:color w:val="000000"/>
          <w:sz w:val="28"/>
          <w:szCs w:val="28"/>
        </w:rPr>
        <w:t>Структурата за управление при бедствия</w:t>
      </w:r>
      <w:r w:rsidRPr="00D175FF">
        <w:rPr>
          <w:rStyle w:val="2"/>
          <w:bCs/>
          <w:color w:val="000000"/>
          <w:sz w:val="28"/>
          <w:szCs w:val="28"/>
        </w:rPr>
        <w:t xml:space="preserve"> в </w:t>
      </w:r>
      <w:r>
        <w:rPr>
          <w:rStyle w:val="2"/>
          <w:bCs/>
          <w:color w:val="000000"/>
          <w:sz w:val="28"/>
          <w:szCs w:val="28"/>
        </w:rPr>
        <w:t xml:space="preserve">община </w:t>
      </w:r>
      <w:r w:rsidR="00C51A44">
        <w:rPr>
          <w:rStyle w:val="2"/>
          <w:bCs/>
          <w:color w:val="000000"/>
          <w:sz w:val="28"/>
          <w:szCs w:val="28"/>
        </w:rPr>
        <w:t xml:space="preserve">ЯБЛАНИЦА  </w:t>
      </w:r>
      <w:r w:rsidRPr="00D175FF">
        <w:rPr>
          <w:rStyle w:val="2"/>
          <w:bCs/>
          <w:color w:val="000000"/>
          <w:sz w:val="28"/>
          <w:szCs w:val="28"/>
        </w:rPr>
        <w:t xml:space="preserve"> е</w:t>
      </w:r>
      <w:r>
        <w:rPr>
          <w:rStyle w:val="2"/>
          <w:bCs/>
          <w:color w:val="000000"/>
          <w:sz w:val="28"/>
          <w:szCs w:val="28"/>
        </w:rPr>
        <w:t xml:space="preserve"> </w:t>
      </w:r>
      <w:r w:rsidRPr="00D175FF">
        <w:rPr>
          <w:rStyle w:val="2"/>
          <w:bCs/>
          <w:color w:val="000000"/>
          <w:sz w:val="28"/>
          <w:szCs w:val="28"/>
        </w:rPr>
        <w:t xml:space="preserve">въз основа на подход отдолу-нагоре към </w:t>
      </w:r>
      <w:r>
        <w:rPr>
          <w:rStyle w:val="2"/>
          <w:bCs/>
          <w:color w:val="000000"/>
          <w:sz w:val="28"/>
          <w:szCs w:val="28"/>
        </w:rPr>
        <w:t>реагиране</w:t>
      </w:r>
      <w:r w:rsidRPr="00D175FF">
        <w:rPr>
          <w:rStyle w:val="2"/>
          <w:bCs/>
          <w:color w:val="000000"/>
          <w:sz w:val="28"/>
          <w:szCs w:val="28"/>
        </w:rPr>
        <w:t xml:space="preserve"> и разпределението на ресурсите за възстановяване (</w:t>
      </w:r>
      <w:r>
        <w:rPr>
          <w:rStyle w:val="2"/>
          <w:bCs/>
          <w:color w:val="000000"/>
          <w:sz w:val="28"/>
          <w:szCs w:val="28"/>
        </w:rPr>
        <w:t>тоест</w:t>
      </w:r>
      <w:r w:rsidRPr="00D175FF">
        <w:rPr>
          <w:rStyle w:val="2"/>
          <w:bCs/>
          <w:color w:val="000000"/>
          <w:sz w:val="28"/>
          <w:szCs w:val="28"/>
        </w:rPr>
        <w:t xml:space="preserve">, местните усилия за реагиране, последвани от усилията за </w:t>
      </w:r>
      <w:r>
        <w:rPr>
          <w:rStyle w:val="2"/>
          <w:bCs/>
          <w:color w:val="000000"/>
          <w:sz w:val="28"/>
          <w:szCs w:val="28"/>
        </w:rPr>
        <w:t>реагиране</w:t>
      </w:r>
      <w:r w:rsidRPr="00D175FF">
        <w:rPr>
          <w:rStyle w:val="2"/>
          <w:bCs/>
          <w:color w:val="000000"/>
          <w:sz w:val="28"/>
          <w:szCs w:val="28"/>
        </w:rPr>
        <w:t xml:space="preserve"> на </w:t>
      </w:r>
      <w:r>
        <w:rPr>
          <w:rStyle w:val="2"/>
          <w:bCs/>
          <w:color w:val="000000"/>
          <w:sz w:val="28"/>
          <w:szCs w:val="28"/>
        </w:rPr>
        <w:t>областта</w:t>
      </w:r>
      <w:r w:rsidRPr="00D175FF">
        <w:rPr>
          <w:rStyle w:val="2"/>
          <w:bCs/>
          <w:color w:val="000000"/>
          <w:sz w:val="28"/>
          <w:szCs w:val="28"/>
        </w:rPr>
        <w:t xml:space="preserve">, след това помощ </w:t>
      </w:r>
      <w:r>
        <w:rPr>
          <w:rStyle w:val="2"/>
          <w:bCs/>
          <w:color w:val="000000"/>
          <w:sz w:val="28"/>
          <w:szCs w:val="28"/>
        </w:rPr>
        <w:t>на национално ниво</w:t>
      </w:r>
      <w:r w:rsidRPr="00D175FF">
        <w:rPr>
          <w:rStyle w:val="2"/>
          <w:bCs/>
          <w:color w:val="000000"/>
          <w:sz w:val="28"/>
          <w:szCs w:val="28"/>
        </w:rPr>
        <w:t>). Всяко ниво на управление трябва</w:t>
      </w:r>
      <w:r>
        <w:rPr>
          <w:rStyle w:val="2"/>
          <w:bCs/>
          <w:color w:val="000000"/>
          <w:sz w:val="28"/>
          <w:szCs w:val="28"/>
        </w:rPr>
        <w:t xml:space="preserve"> </w:t>
      </w:r>
      <w:r w:rsidRPr="00D175FF">
        <w:rPr>
          <w:rStyle w:val="2"/>
          <w:bCs/>
          <w:color w:val="000000"/>
          <w:sz w:val="28"/>
          <w:szCs w:val="28"/>
        </w:rPr>
        <w:t xml:space="preserve">изчерпват ресурсите си преди издигането на следващото ниво. </w:t>
      </w:r>
      <w:r>
        <w:rPr>
          <w:rStyle w:val="2"/>
          <w:bCs/>
          <w:color w:val="000000"/>
          <w:sz w:val="28"/>
          <w:szCs w:val="28"/>
        </w:rPr>
        <w:t>ЗЗБ</w:t>
      </w:r>
      <w:r w:rsidRPr="00D175FF">
        <w:rPr>
          <w:rStyle w:val="2"/>
          <w:bCs/>
          <w:color w:val="000000"/>
          <w:sz w:val="28"/>
          <w:szCs w:val="28"/>
        </w:rPr>
        <w:t xml:space="preserve"> урежда дейности</w:t>
      </w:r>
      <w:r>
        <w:rPr>
          <w:rStyle w:val="2"/>
          <w:bCs/>
          <w:color w:val="000000"/>
          <w:sz w:val="28"/>
          <w:szCs w:val="28"/>
        </w:rPr>
        <w:t>те</w:t>
      </w:r>
      <w:r w:rsidRPr="00D175FF">
        <w:rPr>
          <w:rStyle w:val="2"/>
          <w:bCs/>
          <w:color w:val="000000"/>
          <w:sz w:val="28"/>
          <w:szCs w:val="28"/>
        </w:rPr>
        <w:t xml:space="preserve"> по </w:t>
      </w:r>
      <w:r>
        <w:rPr>
          <w:rStyle w:val="2"/>
          <w:bCs/>
          <w:color w:val="000000"/>
          <w:sz w:val="28"/>
          <w:szCs w:val="28"/>
        </w:rPr>
        <w:t>реагиране. В</w:t>
      </w:r>
      <w:r w:rsidRPr="00D175FF">
        <w:rPr>
          <w:rStyle w:val="2"/>
          <w:bCs/>
          <w:color w:val="000000"/>
          <w:sz w:val="28"/>
          <w:szCs w:val="28"/>
        </w:rPr>
        <w:t>ъзстановяване</w:t>
      </w:r>
      <w:r>
        <w:rPr>
          <w:rStyle w:val="2"/>
          <w:bCs/>
          <w:color w:val="000000"/>
          <w:sz w:val="28"/>
          <w:szCs w:val="28"/>
        </w:rPr>
        <w:t>то</w:t>
      </w:r>
      <w:r w:rsidR="003351A4">
        <w:rPr>
          <w:rStyle w:val="2"/>
          <w:bCs/>
          <w:color w:val="000000"/>
          <w:sz w:val="28"/>
          <w:szCs w:val="28"/>
        </w:rPr>
        <w:t xml:space="preserve"> и подпомагането </w:t>
      </w:r>
      <w:r w:rsidRPr="00D175FF">
        <w:rPr>
          <w:rStyle w:val="2"/>
          <w:bCs/>
          <w:color w:val="000000"/>
          <w:sz w:val="28"/>
          <w:szCs w:val="28"/>
        </w:rPr>
        <w:t>ресурси ще изисква подготовка и</w:t>
      </w:r>
      <w:r>
        <w:rPr>
          <w:rStyle w:val="2"/>
          <w:bCs/>
          <w:color w:val="000000"/>
          <w:sz w:val="28"/>
          <w:szCs w:val="28"/>
        </w:rPr>
        <w:t xml:space="preserve"> </w:t>
      </w:r>
      <w:r w:rsidRPr="00D175FF">
        <w:rPr>
          <w:rStyle w:val="2"/>
          <w:bCs/>
          <w:color w:val="000000"/>
          <w:sz w:val="28"/>
          <w:szCs w:val="28"/>
        </w:rPr>
        <w:t>спазване на определени процеси.</w:t>
      </w:r>
    </w:p>
    <w:p w14:paraId="7E5F0B13" w14:textId="77777777" w:rsidR="003351A4" w:rsidRDefault="003351A4" w:rsidP="00B66AA4">
      <w:pPr>
        <w:pStyle w:val="21"/>
        <w:numPr>
          <w:ilvl w:val="0"/>
          <w:numId w:val="34"/>
        </w:numPr>
        <w:tabs>
          <w:tab w:val="left" w:pos="851"/>
        </w:tabs>
        <w:spacing w:line="240" w:lineRule="auto"/>
        <w:rPr>
          <w:rStyle w:val="2"/>
          <w:bCs/>
          <w:color w:val="000000"/>
          <w:sz w:val="28"/>
          <w:szCs w:val="28"/>
        </w:rPr>
      </w:pPr>
      <w:r>
        <w:rPr>
          <w:rStyle w:val="2"/>
          <w:bCs/>
          <w:color w:val="000000"/>
          <w:sz w:val="28"/>
          <w:szCs w:val="28"/>
        </w:rPr>
        <w:t xml:space="preserve">Община </w:t>
      </w:r>
      <w:r w:rsidR="00C51A44">
        <w:rPr>
          <w:rStyle w:val="2"/>
          <w:bCs/>
          <w:color w:val="000000"/>
          <w:sz w:val="28"/>
          <w:szCs w:val="28"/>
        </w:rPr>
        <w:t xml:space="preserve">ЯБЛАНИЦА  </w:t>
      </w:r>
      <w:r w:rsidRPr="003351A4">
        <w:rPr>
          <w:rStyle w:val="2"/>
          <w:bCs/>
          <w:color w:val="000000"/>
          <w:sz w:val="28"/>
          <w:szCs w:val="28"/>
        </w:rPr>
        <w:t xml:space="preserve"> ще положи всички </w:t>
      </w:r>
      <w:r>
        <w:rPr>
          <w:rStyle w:val="2"/>
          <w:bCs/>
          <w:color w:val="000000"/>
          <w:sz w:val="28"/>
          <w:szCs w:val="28"/>
        </w:rPr>
        <w:t xml:space="preserve"> </w:t>
      </w:r>
      <w:r w:rsidRPr="003351A4">
        <w:rPr>
          <w:rStyle w:val="2"/>
          <w:bCs/>
          <w:color w:val="000000"/>
          <w:sz w:val="28"/>
          <w:szCs w:val="28"/>
        </w:rPr>
        <w:t xml:space="preserve"> усилия да реагира при </w:t>
      </w:r>
      <w:r>
        <w:rPr>
          <w:rStyle w:val="2"/>
          <w:bCs/>
          <w:color w:val="000000"/>
          <w:sz w:val="28"/>
          <w:szCs w:val="28"/>
        </w:rPr>
        <w:t xml:space="preserve"> </w:t>
      </w:r>
      <w:r w:rsidRPr="003351A4">
        <w:rPr>
          <w:rStyle w:val="2"/>
          <w:bCs/>
          <w:color w:val="000000"/>
          <w:sz w:val="28"/>
          <w:szCs w:val="28"/>
        </w:rPr>
        <w:t xml:space="preserve"> бедствие. </w:t>
      </w:r>
      <w:r w:rsidRPr="003351A4">
        <w:rPr>
          <w:rStyle w:val="2"/>
          <w:bCs/>
          <w:color w:val="000000"/>
          <w:sz w:val="28"/>
          <w:szCs w:val="28"/>
        </w:rPr>
        <w:lastRenderedPageBreak/>
        <w:t xml:space="preserve">Въпреки това ресурсите и системите на Община </w:t>
      </w:r>
      <w:r w:rsidR="00C51A44">
        <w:rPr>
          <w:rStyle w:val="2"/>
          <w:bCs/>
          <w:color w:val="000000"/>
          <w:sz w:val="28"/>
          <w:szCs w:val="28"/>
        </w:rPr>
        <w:t xml:space="preserve">ЯБЛАНИЦА  </w:t>
      </w:r>
      <w:r w:rsidRPr="003351A4">
        <w:rPr>
          <w:rStyle w:val="2"/>
          <w:bCs/>
          <w:color w:val="000000"/>
          <w:sz w:val="28"/>
          <w:szCs w:val="28"/>
        </w:rPr>
        <w:t xml:space="preserve"> могат да бъдат повредени, унищожени или претоварени.</w:t>
      </w:r>
    </w:p>
    <w:p w14:paraId="1F38D137" w14:textId="77777777" w:rsidR="003351A4" w:rsidRDefault="003351A4" w:rsidP="00B66AA4">
      <w:pPr>
        <w:pStyle w:val="21"/>
        <w:numPr>
          <w:ilvl w:val="0"/>
          <w:numId w:val="34"/>
        </w:numPr>
        <w:tabs>
          <w:tab w:val="left" w:pos="851"/>
        </w:tabs>
        <w:spacing w:line="240" w:lineRule="auto"/>
        <w:rPr>
          <w:rStyle w:val="2"/>
          <w:bCs/>
          <w:color w:val="000000"/>
          <w:sz w:val="28"/>
          <w:szCs w:val="28"/>
        </w:rPr>
      </w:pPr>
      <w:r w:rsidRPr="003351A4">
        <w:rPr>
          <w:rStyle w:val="2"/>
          <w:bCs/>
          <w:color w:val="000000"/>
          <w:sz w:val="28"/>
          <w:szCs w:val="28"/>
        </w:rPr>
        <w:t xml:space="preserve">Отговорностите и функциите, описани в този </w:t>
      </w:r>
      <w:r>
        <w:rPr>
          <w:rStyle w:val="2"/>
          <w:bCs/>
          <w:color w:val="000000"/>
          <w:sz w:val="28"/>
          <w:szCs w:val="28"/>
        </w:rPr>
        <w:t>план</w:t>
      </w:r>
      <w:r w:rsidRPr="003351A4">
        <w:rPr>
          <w:rStyle w:val="2"/>
          <w:bCs/>
          <w:color w:val="000000"/>
          <w:sz w:val="28"/>
          <w:szCs w:val="28"/>
        </w:rPr>
        <w:t xml:space="preserve">, ще бъдат изпълнени само ако информация </w:t>
      </w:r>
      <w:r>
        <w:rPr>
          <w:rStyle w:val="2"/>
          <w:bCs/>
          <w:color w:val="000000"/>
          <w:sz w:val="28"/>
          <w:szCs w:val="28"/>
        </w:rPr>
        <w:t xml:space="preserve">за </w:t>
      </w:r>
      <w:r w:rsidRPr="003351A4">
        <w:rPr>
          <w:rStyle w:val="2"/>
          <w:bCs/>
          <w:color w:val="000000"/>
          <w:sz w:val="28"/>
          <w:szCs w:val="28"/>
        </w:rPr>
        <w:t>ситуация</w:t>
      </w:r>
      <w:r>
        <w:rPr>
          <w:rStyle w:val="2"/>
          <w:bCs/>
          <w:color w:val="000000"/>
          <w:sz w:val="28"/>
          <w:szCs w:val="28"/>
        </w:rPr>
        <w:t>та се</w:t>
      </w:r>
      <w:r w:rsidRPr="003351A4">
        <w:rPr>
          <w:rStyle w:val="2"/>
          <w:bCs/>
          <w:color w:val="000000"/>
          <w:sz w:val="28"/>
          <w:szCs w:val="28"/>
        </w:rPr>
        <w:t xml:space="preserve"> обмен</w:t>
      </w:r>
      <w:r>
        <w:rPr>
          <w:rStyle w:val="2"/>
          <w:bCs/>
          <w:color w:val="000000"/>
          <w:sz w:val="28"/>
          <w:szCs w:val="28"/>
        </w:rPr>
        <w:t>ят</w:t>
      </w:r>
      <w:r w:rsidRPr="003351A4">
        <w:rPr>
          <w:rStyle w:val="2"/>
          <w:bCs/>
          <w:color w:val="000000"/>
          <w:sz w:val="28"/>
          <w:szCs w:val="28"/>
        </w:rPr>
        <w:t xml:space="preserve">, </w:t>
      </w:r>
      <w:r>
        <w:rPr>
          <w:rStyle w:val="2"/>
          <w:bCs/>
          <w:color w:val="000000"/>
          <w:sz w:val="28"/>
          <w:szCs w:val="28"/>
        </w:rPr>
        <w:t>степента</w:t>
      </w:r>
      <w:r w:rsidRPr="003351A4">
        <w:rPr>
          <w:rStyle w:val="2"/>
          <w:bCs/>
          <w:color w:val="000000"/>
          <w:sz w:val="28"/>
          <w:szCs w:val="28"/>
        </w:rPr>
        <w:t xml:space="preserve"> на действителните възможности на </w:t>
      </w:r>
      <w:r>
        <w:rPr>
          <w:rStyle w:val="2"/>
          <w:bCs/>
          <w:color w:val="000000"/>
          <w:sz w:val="28"/>
          <w:szCs w:val="28"/>
        </w:rPr>
        <w:t>службите</w:t>
      </w:r>
      <w:r w:rsidRPr="003351A4">
        <w:rPr>
          <w:rStyle w:val="2"/>
          <w:bCs/>
          <w:color w:val="000000"/>
          <w:sz w:val="28"/>
          <w:szCs w:val="28"/>
        </w:rPr>
        <w:t xml:space="preserve"> и ресурси</w:t>
      </w:r>
      <w:r>
        <w:rPr>
          <w:rStyle w:val="2"/>
          <w:bCs/>
          <w:color w:val="000000"/>
          <w:sz w:val="28"/>
          <w:szCs w:val="28"/>
        </w:rPr>
        <w:t>те</w:t>
      </w:r>
      <w:r w:rsidRPr="003351A4">
        <w:rPr>
          <w:rStyle w:val="2"/>
          <w:bCs/>
          <w:color w:val="000000"/>
          <w:sz w:val="28"/>
          <w:szCs w:val="28"/>
        </w:rPr>
        <w:t xml:space="preserve"> са налични по време на бедствието</w:t>
      </w:r>
      <w:r>
        <w:rPr>
          <w:rStyle w:val="2"/>
          <w:bCs/>
          <w:color w:val="000000"/>
          <w:sz w:val="28"/>
          <w:szCs w:val="28"/>
        </w:rPr>
        <w:t>;</w:t>
      </w:r>
    </w:p>
    <w:p w14:paraId="61BEE174" w14:textId="77777777" w:rsidR="003351A4" w:rsidRDefault="003351A4" w:rsidP="00B66AA4">
      <w:pPr>
        <w:pStyle w:val="21"/>
        <w:numPr>
          <w:ilvl w:val="0"/>
          <w:numId w:val="34"/>
        </w:numPr>
        <w:tabs>
          <w:tab w:val="left" w:pos="851"/>
        </w:tabs>
        <w:spacing w:line="240" w:lineRule="auto"/>
        <w:rPr>
          <w:rStyle w:val="2"/>
          <w:bCs/>
          <w:color w:val="000000"/>
          <w:sz w:val="28"/>
          <w:szCs w:val="28"/>
        </w:rPr>
      </w:pPr>
      <w:r w:rsidRPr="002D1371">
        <w:rPr>
          <w:rStyle w:val="2"/>
          <w:bCs/>
          <w:color w:val="000000"/>
          <w:sz w:val="28"/>
          <w:szCs w:val="28"/>
        </w:rPr>
        <w:t>Вероятно ще възникнат преки физически и икономически щети на критичната инфраструктура.</w:t>
      </w:r>
      <w:r w:rsidR="002D1371" w:rsidRPr="002D1371">
        <w:rPr>
          <w:rStyle w:val="2"/>
          <w:bCs/>
          <w:color w:val="000000"/>
          <w:sz w:val="28"/>
          <w:szCs w:val="28"/>
        </w:rPr>
        <w:t xml:space="preserve"> </w:t>
      </w:r>
      <w:r w:rsidRPr="002D1371">
        <w:rPr>
          <w:rStyle w:val="2"/>
          <w:bCs/>
          <w:color w:val="000000"/>
          <w:sz w:val="28"/>
          <w:szCs w:val="28"/>
        </w:rPr>
        <w:t xml:space="preserve">Тези щети ще намалят способностите за реагиране при извънредни ситуации поради </w:t>
      </w:r>
      <w:r w:rsidR="002D1371">
        <w:rPr>
          <w:rStyle w:val="2"/>
          <w:bCs/>
          <w:color w:val="000000"/>
          <w:sz w:val="28"/>
          <w:szCs w:val="28"/>
        </w:rPr>
        <w:t>недостъпност</w:t>
      </w:r>
      <w:r w:rsidRPr="002D1371">
        <w:rPr>
          <w:rStyle w:val="2"/>
          <w:bCs/>
          <w:color w:val="000000"/>
          <w:sz w:val="28"/>
          <w:szCs w:val="28"/>
        </w:rPr>
        <w:t>,</w:t>
      </w:r>
      <w:r w:rsidR="002D1371" w:rsidRPr="002D1371">
        <w:rPr>
          <w:rStyle w:val="2"/>
          <w:bCs/>
          <w:color w:val="000000"/>
          <w:sz w:val="28"/>
          <w:szCs w:val="28"/>
        </w:rPr>
        <w:t xml:space="preserve"> </w:t>
      </w:r>
      <w:r w:rsidRPr="002D1371">
        <w:rPr>
          <w:rStyle w:val="2"/>
          <w:bCs/>
          <w:color w:val="000000"/>
          <w:sz w:val="28"/>
          <w:szCs w:val="28"/>
        </w:rPr>
        <w:t>ще причини неудобство или преобладаващо страдание поради временно или продължително</w:t>
      </w:r>
      <w:r w:rsidR="002D1371" w:rsidRPr="002D1371">
        <w:rPr>
          <w:rStyle w:val="2"/>
          <w:bCs/>
          <w:color w:val="000000"/>
          <w:sz w:val="28"/>
          <w:szCs w:val="28"/>
        </w:rPr>
        <w:t xml:space="preserve"> </w:t>
      </w:r>
      <w:r w:rsidRPr="002D1371">
        <w:rPr>
          <w:rStyle w:val="2"/>
          <w:bCs/>
          <w:color w:val="000000"/>
          <w:sz w:val="28"/>
          <w:szCs w:val="28"/>
        </w:rPr>
        <w:t>прекъсван</w:t>
      </w:r>
      <w:r w:rsidR="002D1371">
        <w:rPr>
          <w:rStyle w:val="2"/>
          <w:bCs/>
          <w:color w:val="000000"/>
          <w:sz w:val="28"/>
          <w:szCs w:val="28"/>
        </w:rPr>
        <w:t>е</w:t>
      </w:r>
      <w:r w:rsidRPr="002D1371">
        <w:rPr>
          <w:rStyle w:val="2"/>
          <w:bCs/>
          <w:color w:val="000000"/>
          <w:sz w:val="28"/>
          <w:szCs w:val="28"/>
        </w:rPr>
        <w:t xml:space="preserve"> на услугите</w:t>
      </w:r>
      <w:r w:rsidR="002D1371">
        <w:rPr>
          <w:rStyle w:val="2"/>
          <w:bCs/>
          <w:color w:val="000000"/>
          <w:sz w:val="28"/>
          <w:szCs w:val="28"/>
        </w:rPr>
        <w:t>, което ще доведе</w:t>
      </w:r>
      <w:r w:rsidRPr="002D1371">
        <w:rPr>
          <w:rStyle w:val="2"/>
          <w:bCs/>
          <w:color w:val="000000"/>
          <w:sz w:val="28"/>
          <w:szCs w:val="28"/>
        </w:rPr>
        <w:t xml:space="preserve"> до дългосрочни икономически загуби, дължащи се на икономическите</w:t>
      </w:r>
      <w:r w:rsidR="002D1371" w:rsidRPr="002D1371">
        <w:rPr>
          <w:rStyle w:val="2"/>
          <w:bCs/>
          <w:color w:val="000000"/>
          <w:sz w:val="28"/>
          <w:szCs w:val="28"/>
        </w:rPr>
        <w:t xml:space="preserve"> </w:t>
      </w:r>
      <w:r w:rsidRPr="002D1371">
        <w:rPr>
          <w:rStyle w:val="2"/>
          <w:bCs/>
          <w:color w:val="000000"/>
          <w:sz w:val="28"/>
          <w:szCs w:val="28"/>
        </w:rPr>
        <w:t>и физически ограничения на операциите по възстановяване.</w:t>
      </w:r>
    </w:p>
    <w:p w14:paraId="72DBFB00" w14:textId="77777777" w:rsidR="00D175FF" w:rsidRPr="007B7EF7" w:rsidRDefault="007B7EF7" w:rsidP="00B66AA4">
      <w:pPr>
        <w:pStyle w:val="21"/>
        <w:numPr>
          <w:ilvl w:val="0"/>
          <w:numId w:val="34"/>
        </w:numPr>
        <w:shd w:val="clear" w:color="auto" w:fill="auto"/>
        <w:tabs>
          <w:tab w:val="left" w:pos="851"/>
        </w:tabs>
        <w:spacing w:line="398" w:lineRule="exact"/>
        <w:rPr>
          <w:rStyle w:val="2"/>
          <w:b/>
          <w:bCs/>
          <w:color w:val="000000"/>
          <w:sz w:val="28"/>
          <w:szCs w:val="28"/>
        </w:rPr>
      </w:pPr>
      <w:r w:rsidRPr="007B7EF7">
        <w:rPr>
          <w:rStyle w:val="2"/>
          <w:bCs/>
          <w:color w:val="000000"/>
          <w:sz w:val="28"/>
          <w:szCs w:val="28"/>
        </w:rPr>
        <w:t>Оперативния център на РДПБЗН Ловеч</w:t>
      </w:r>
      <w:r w:rsidR="002D1371" w:rsidRPr="007B7EF7">
        <w:rPr>
          <w:rStyle w:val="2"/>
          <w:bCs/>
          <w:color w:val="000000"/>
          <w:sz w:val="28"/>
          <w:szCs w:val="28"/>
        </w:rPr>
        <w:t xml:space="preserve"> ще активира</w:t>
      </w:r>
      <w:r w:rsidRPr="007B7EF7">
        <w:rPr>
          <w:rStyle w:val="2"/>
          <w:bCs/>
          <w:color w:val="000000"/>
          <w:sz w:val="28"/>
          <w:szCs w:val="28"/>
        </w:rPr>
        <w:t xml:space="preserve">н и ще </w:t>
      </w:r>
      <w:r w:rsidR="002D1371" w:rsidRPr="007B7EF7">
        <w:rPr>
          <w:rStyle w:val="2"/>
          <w:bCs/>
          <w:color w:val="000000"/>
          <w:sz w:val="28"/>
          <w:szCs w:val="28"/>
        </w:rPr>
        <w:t xml:space="preserve"> </w:t>
      </w:r>
      <w:r w:rsidRPr="007B7EF7">
        <w:rPr>
          <w:rStyle w:val="2"/>
          <w:bCs/>
          <w:color w:val="000000"/>
          <w:sz w:val="28"/>
          <w:szCs w:val="28"/>
        </w:rPr>
        <w:t>организира управлението на звената за ПБЗН, участващи в ограничаване и ликвидиране на пожари, бедствия и извънредни ситуации на две и повече области, уведомяват компетентните съставни части на единната спасителна система и координират по-нататъшното взаимодействие съгласно стандартните оперативни процедури и плановете за действие, ще  координира управлението на силите и средствата за ограничаване и ликвидиране на пожари, бедствия и извънредни ситуации и провеждането на ПГ и СД от РДПБЗН, ще организира взаимодействие между РДПБЗН и другите структури на МВР, сили и средства на министерства и ведомства, общини, търговски дружества и еднолични търговци, центрове за спешна медицинска помощ, други лечебни и здравни заведения, юридически лица с нестопанска цел, доброволни формирования и въоръжените сили при ограничаване и ликвидиране на пожари, бедствия и извънредни ситуации, ще организира включването на допълнителни сили и средства за осъществяване на ПГ и СД от основните и други съставни части на единната спасителна система (ЕСС) съгласно Националния план за защита при бедствия и плановете за защита на обектите от критичната инфраструктура по искане на ръководителя на място, на кмета на общината или на областния управител, ще извършва ранно предупреждение и оповестяване на органите на изпълнителната власт, съставните части на ЕСС и населението при пожари, бедствия и извънредни ситуац</w:t>
      </w:r>
      <w:r>
        <w:rPr>
          <w:rStyle w:val="2"/>
          <w:bCs/>
          <w:color w:val="000000"/>
          <w:sz w:val="28"/>
          <w:szCs w:val="28"/>
        </w:rPr>
        <w:t>ии;</w:t>
      </w:r>
    </w:p>
    <w:p w14:paraId="7C39235C" w14:textId="77777777" w:rsidR="007B7EF7" w:rsidRPr="007B7EF7" w:rsidRDefault="007B7EF7" w:rsidP="00B66AA4">
      <w:pPr>
        <w:pStyle w:val="21"/>
        <w:numPr>
          <w:ilvl w:val="0"/>
          <w:numId w:val="34"/>
        </w:numPr>
        <w:shd w:val="clear" w:color="auto" w:fill="auto"/>
        <w:tabs>
          <w:tab w:val="left" w:pos="851"/>
        </w:tabs>
        <w:spacing w:line="398" w:lineRule="exact"/>
        <w:rPr>
          <w:rStyle w:val="2"/>
          <w:bCs/>
          <w:color w:val="000000"/>
          <w:sz w:val="28"/>
          <w:szCs w:val="28"/>
        </w:rPr>
      </w:pPr>
      <w:r w:rsidRPr="007B7EF7">
        <w:rPr>
          <w:rStyle w:val="2"/>
          <w:bCs/>
          <w:color w:val="000000"/>
          <w:sz w:val="28"/>
          <w:szCs w:val="28"/>
        </w:rPr>
        <w:t>Ефективната подготовка изисква непрекъснати обществени осведомявания и образователни програми така че гражданите да бъдат подготвени, когато е възможно, и да разберат собствените си отговорности след голямо бедствие.</w:t>
      </w:r>
    </w:p>
    <w:p w14:paraId="370E8412" w14:textId="77777777" w:rsidR="007B7EF7" w:rsidRDefault="007B7EF7" w:rsidP="00B66AA4">
      <w:pPr>
        <w:pStyle w:val="21"/>
        <w:numPr>
          <w:ilvl w:val="0"/>
          <w:numId w:val="34"/>
        </w:numPr>
        <w:shd w:val="clear" w:color="auto" w:fill="auto"/>
        <w:tabs>
          <w:tab w:val="left" w:pos="851"/>
        </w:tabs>
        <w:spacing w:line="398" w:lineRule="exact"/>
        <w:rPr>
          <w:rStyle w:val="2"/>
          <w:bCs/>
          <w:color w:val="000000"/>
          <w:sz w:val="28"/>
          <w:szCs w:val="28"/>
        </w:rPr>
      </w:pPr>
      <w:r w:rsidRPr="007B7EF7">
        <w:rPr>
          <w:rStyle w:val="2"/>
          <w:bCs/>
          <w:color w:val="000000"/>
          <w:sz w:val="28"/>
          <w:szCs w:val="28"/>
        </w:rPr>
        <w:t xml:space="preserve">Време на възникване, тежест на въздействието, метеорологични условия, гъстота на населението, строителство и вторични събития (например пожари, експлозии, структурен срив, замърсяване, загуба на критична инфраструктура и </w:t>
      </w:r>
      <w:r w:rsidR="00EC4319">
        <w:rPr>
          <w:rStyle w:val="2"/>
          <w:bCs/>
          <w:color w:val="000000"/>
          <w:sz w:val="28"/>
          <w:szCs w:val="28"/>
        </w:rPr>
        <w:t>ядрена или радиационна авария</w:t>
      </w:r>
      <w:r w:rsidRPr="007B7EF7">
        <w:rPr>
          <w:rStyle w:val="2"/>
          <w:bCs/>
          <w:color w:val="000000"/>
          <w:sz w:val="28"/>
          <w:szCs w:val="28"/>
        </w:rPr>
        <w:t>) са някои от важните фактори, които ще засегнат жертвите и щетите.</w:t>
      </w:r>
      <w:r>
        <w:rPr>
          <w:rStyle w:val="2"/>
          <w:bCs/>
          <w:color w:val="000000"/>
          <w:sz w:val="28"/>
          <w:szCs w:val="28"/>
        </w:rPr>
        <w:t xml:space="preserve"> </w:t>
      </w:r>
    </w:p>
    <w:p w14:paraId="42ED85EC" w14:textId="77777777" w:rsidR="007B7EF7" w:rsidRDefault="007B7EF7" w:rsidP="00B66AA4">
      <w:pPr>
        <w:pStyle w:val="21"/>
        <w:numPr>
          <w:ilvl w:val="0"/>
          <w:numId w:val="34"/>
        </w:numPr>
        <w:shd w:val="clear" w:color="auto" w:fill="auto"/>
        <w:tabs>
          <w:tab w:val="left" w:pos="851"/>
        </w:tabs>
        <w:spacing w:line="398" w:lineRule="exact"/>
        <w:rPr>
          <w:rStyle w:val="2"/>
          <w:bCs/>
          <w:color w:val="000000"/>
          <w:sz w:val="28"/>
          <w:szCs w:val="28"/>
        </w:rPr>
      </w:pPr>
      <w:r w:rsidRPr="007B7EF7">
        <w:rPr>
          <w:rStyle w:val="2"/>
          <w:bCs/>
          <w:color w:val="000000"/>
          <w:sz w:val="28"/>
          <w:szCs w:val="28"/>
        </w:rPr>
        <w:lastRenderedPageBreak/>
        <w:t xml:space="preserve">Помощта при бедствия от </w:t>
      </w:r>
      <w:r>
        <w:rPr>
          <w:rStyle w:val="2"/>
          <w:bCs/>
          <w:color w:val="000000"/>
          <w:sz w:val="28"/>
          <w:szCs w:val="28"/>
        </w:rPr>
        <w:t>службите</w:t>
      </w:r>
      <w:r w:rsidRPr="007B7EF7">
        <w:rPr>
          <w:rStyle w:val="2"/>
          <w:bCs/>
          <w:color w:val="000000"/>
          <w:sz w:val="28"/>
          <w:szCs w:val="28"/>
        </w:rPr>
        <w:t xml:space="preserve"> и агенциите извън </w:t>
      </w:r>
      <w:r>
        <w:rPr>
          <w:rStyle w:val="2"/>
          <w:bCs/>
          <w:color w:val="000000"/>
          <w:sz w:val="28"/>
          <w:szCs w:val="28"/>
        </w:rPr>
        <w:t xml:space="preserve">община </w:t>
      </w:r>
      <w:r w:rsidR="00C51A44">
        <w:rPr>
          <w:rStyle w:val="2"/>
          <w:bCs/>
          <w:color w:val="000000"/>
          <w:sz w:val="28"/>
          <w:szCs w:val="28"/>
        </w:rPr>
        <w:t xml:space="preserve">ЯБЛАНИЦА  </w:t>
      </w:r>
      <w:r w:rsidRPr="007B7EF7">
        <w:rPr>
          <w:rStyle w:val="2"/>
          <w:bCs/>
          <w:color w:val="000000"/>
          <w:sz w:val="28"/>
          <w:szCs w:val="28"/>
        </w:rPr>
        <w:t xml:space="preserve"> може да отнеме </w:t>
      </w:r>
      <w:r w:rsidR="005245E6">
        <w:rPr>
          <w:rStyle w:val="2"/>
          <w:bCs/>
          <w:color w:val="000000"/>
          <w:sz w:val="28"/>
          <w:szCs w:val="28"/>
        </w:rPr>
        <w:t xml:space="preserve">до </w:t>
      </w:r>
      <w:r w:rsidRPr="007B7EF7">
        <w:rPr>
          <w:rStyle w:val="2"/>
          <w:bCs/>
          <w:color w:val="000000"/>
          <w:sz w:val="28"/>
          <w:szCs w:val="28"/>
        </w:rPr>
        <w:t xml:space="preserve">72 </w:t>
      </w:r>
      <w:r w:rsidR="005245E6">
        <w:rPr>
          <w:rStyle w:val="2"/>
          <w:bCs/>
          <w:color w:val="000000"/>
          <w:sz w:val="28"/>
          <w:szCs w:val="28"/>
        </w:rPr>
        <w:t>часа</w:t>
      </w:r>
      <w:r w:rsidRPr="007B7EF7">
        <w:rPr>
          <w:rStyle w:val="2"/>
          <w:bCs/>
          <w:color w:val="000000"/>
          <w:sz w:val="28"/>
          <w:szCs w:val="28"/>
        </w:rPr>
        <w:t>, за да пристигнат.</w:t>
      </w:r>
    </w:p>
    <w:p w14:paraId="2D379157" w14:textId="77777777" w:rsidR="005245E6" w:rsidRPr="005245E6" w:rsidRDefault="005245E6" w:rsidP="00B66AA4">
      <w:pPr>
        <w:pStyle w:val="21"/>
        <w:numPr>
          <w:ilvl w:val="0"/>
          <w:numId w:val="34"/>
        </w:numPr>
        <w:shd w:val="clear" w:color="auto" w:fill="auto"/>
        <w:tabs>
          <w:tab w:val="left" w:pos="851"/>
        </w:tabs>
        <w:spacing w:line="398" w:lineRule="exact"/>
        <w:rPr>
          <w:rStyle w:val="2"/>
          <w:bCs/>
          <w:color w:val="000000"/>
          <w:sz w:val="28"/>
          <w:szCs w:val="28"/>
        </w:rPr>
      </w:pPr>
      <w:r w:rsidRPr="005245E6">
        <w:rPr>
          <w:rStyle w:val="2"/>
          <w:bCs/>
          <w:color w:val="000000"/>
          <w:sz w:val="28"/>
          <w:szCs w:val="28"/>
        </w:rPr>
        <w:t xml:space="preserve">Жителите, живеещи в границите на </w:t>
      </w:r>
      <w:r w:rsidR="00B34709">
        <w:rPr>
          <w:rStyle w:val="2"/>
          <w:bCs/>
          <w:color w:val="000000"/>
          <w:sz w:val="28"/>
          <w:szCs w:val="28"/>
        </w:rPr>
        <w:t xml:space="preserve">община </w:t>
      </w:r>
      <w:r w:rsidR="00C51A44">
        <w:rPr>
          <w:rStyle w:val="2"/>
          <w:bCs/>
          <w:color w:val="000000"/>
          <w:sz w:val="28"/>
          <w:szCs w:val="28"/>
        </w:rPr>
        <w:t xml:space="preserve">ЯБЛАНИЦА  </w:t>
      </w:r>
      <w:r w:rsidRPr="005245E6">
        <w:rPr>
          <w:rStyle w:val="2"/>
          <w:bCs/>
          <w:color w:val="000000"/>
          <w:sz w:val="28"/>
          <w:szCs w:val="28"/>
        </w:rPr>
        <w:t xml:space="preserve">, се насърчават да </w:t>
      </w:r>
      <w:r w:rsidR="00B34709">
        <w:rPr>
          <w:rStyle w:val="2"/>
          <w:bCs/>
          <w:color w:val="000000"/>
          <w:sz w:val="28"/>
          <w:szCs w:val="28"/>
        </w:rPr>
        <w:t>направят</w:t>
      </w:r>
      <w:r w:rsidRPr="005245E6">
        <w:rPr>
          <w:rStyle w:val="2"/>
          <w:bCs/>
          <w:color w:val="000000"/>
          <w:sz w:val="28"/>
          <w:szCs w:val="28"/>
        </w:rPr>
        <w:t xml:space="preserve"> семе</w:t>
      </w:r>
      <w:r w:rsidR="00B34709">
        <w:rPr>
          <w:rStyle w:val="2"/>
          <w:bCs/>
          <w:color w:val="000000"/>
          <w:sz w:val="28"/>
          <w:szCs w:val="28"/>
        </w:rPr>
        <w:t>ен</w:t>
      </w:r>
      <w:r w:rsidRPr="005245E6">
        <w:rPr>
          <w:rStyle w:val="2"/>
          <w:bCs/>
          <w:color w:val="000000"/>
          <w:sz w:val="28"/>
          <w:szCs w:val="28"/>
        </w:rPr>
        <w:t xml:space="preserve"> план за бедствия и поддържа</w:t>
      </w:r>
      <w:r w:rsidR="00B34709">
        <w:rPr>
          <w:rStyle w:val="2"/>
          <w:bCs/>
          <w:color w:val="000000"/>
          <w:sz w:val="28"/>
          <w:szCs w:val="28"/>
        </w:rPr>
        <w:t>т</w:t>
      </w:r>
      <w:r w:rsidRPr="005245E6">
        <w:rPr>
          <w:rStyle w:val="2"/>
          <w:bCs/>
          <w:color w:val="000000"/>
          <w:sz w:val="28"/>
          <w:szCs w:val="28"/>
        </w:rPr>
        <w:t xml:space="preserve"> </w:t>
      </w:r>
      <w:r w:rsidR="00B34709">
        <w:rPr>
          <w:rStyle w:val="2"/>
          <w:bCs/>
          <w:color w:val="000000"/>
          <w:sz w:val="28"/>
          <w:szCs w:val="28"/>
        </w:rPr>
        <w:t xml:space="preserve"> </w:t>
      </w:r>
      <w:r w:rsidRPr="005245E6">
        <w:rPr>
          <w:rStyle w:val="2"/>
          <w:bCs/>
          <w:color w:val="000000"/>
          <w:sz w:val="28"/>
          <w:szCs w:val="28"/>
        </w:rPr>
        <w:t xml:space="preserve"> необходимите </w:t>
      </w:r>
      <w:r w:rsidR="00B34709">
        <w:rPr>
          <w:rStyle w:val="2"/>
          <w:bCs/>
          <w:color w:val="000000"/>
          <w:sz w:val="28"/>
          <w:szCs w:val="28"/>
        </w:rPr>
        <w:t>храни и средства от първа необходимост</w:t>
      </w:r>
      <w:r w:rsidRPr="005245E6">
        <w:rPr>
          <w:rStyle w:val="2"/>
          <w:bCs/>
          <w:color w:val="000000"/>
          <w:sz w:val="28"/>
          <w:szCs w:val="28"/>
        </w:rPr>
        <w:t>, за минимум 72 часа и за предпочитане една седмица.</w:t>
      </w:r>
    </w:p>
    <w:p w14:paraId="47CF91F1" w14:textId="77777777" w:rsidR="00EE3A27" w:rsidRPr="00EE3A27" w:rsidRDefault="00EE3A27" w:rsidP="00EE3A27">
      <w:pPr>
        <w:pStyle w:val="21"/>
        <w:tabs>
          <w:tab w:val="left" w:pos="851"/>
        </w:tabs>
        <w:spacing w:line="398" w:lineRule="exact"/>
        <w:rPr>
          <w:rStyle w:val="2"/>
          <w:bCs/>
          <w:color w:val="000000"/>
          <w:sz w:val="28"/>
          <w:szCs w:val="28"/>
        </w:rPr>
      </w:pPr>
      <w:r w:rsidRPr="00EE3A27">
        <w:rPr>
          <w:rStyle w:val="2"/>
          <w:bCs/>
          <w:color w:val="000000"/>
          <w:sz w:val="28"/>
          <w:szCs w:val="28"/>
        </w:rPr>
        <w:t>Национална система за управлението на силите и средствата</w:t>
      </w:r>
    </w:p>
    <w:p w14:paraId="011EB481" w14:textId="77777777" w:rsidR="00EE3A27" w:rsidRPr="00EE3A27" w:rsidRDefault="00EE3A27" w:rsidP="00EE3A27">
      <w:pPr>
        <w:pStyle w:val="21"/>
        <w:tabs>
          <w:tab w:val="left" w:pos="851"/>
        </w:tabs>
        <w:spacing w:line="398" w:lineRule="exact"/>
        <w:rPr>
          <w:rStyle w:val="2"/>
          <w:bCs/>
          <w:color w:val="000000"/>
          <w:sz w:val="28"/>
          <w:szCs w:val="28"/>
        </w:rPr>
      </w:pPr>
      <w:r w:rsidRPr="00EE3A27">
        <w:rPr>
          <w:rStyle w:val="2"/>
          <w:bCs/>
          <w:color w:val="000000"/>
          <w:sz w:val="28"/>
          <w:szCs w:val="28"/>
        </w:rPr>
        <w:t xml:space="preserve"> </w:t>
      </w:r>
    </w:p>
    <w:p w14:paraId="11FF6633" w14:textId="77777777" w:rsidR="00EE3A27" w:rsidRPr="00EE3A27" w:rsidRDefault="00EE3A27" w:rsidP="00EE3A27">
      <w:pPr>
        <w:pStyle w:val="21"/>
        <w:tabs>
          <w:tab w:val="left" w:pos="851"/>
        </w:tabs>
        <w:spacing w:line="398" w:lineRule="exact"/>
        <w:rPr>
          <w:rStyle w:val="2"/>
          <w:bCs/>
          <w:color w:val="000000"/>
          <w:sz w:val="28"/>
          <w:szCs w:val="28"/>
        </w:rPr>
      </w:pPr>
      <w:r w:rsidRPr="00EE3A27">
        <w:rPr>
          <w:rStyle w:val="2"/>
          <w:bCs/>
          <w:color w:val="000000"/>
          <w:sz w:val="28"/>
          <w:szCs w:val="28"/>
        </w:rPr>
        <w:t>Националната система за управлението на силите и средствата  е структура за управление на силите и средствата за ограничаване и ликвидиране на пожари, бедствия и извънредни ситуации. Управлението на силите и средствата на РДПБЗН, осъществяващи ПГ и СД, се организира чрез сектор/група "Оперативен център" (ОЦ).  В РСПБЗН към РДПБЗН се осъществява 24-ри часово дежурството в диспечерския пункт (ДП). Чрез ДП се  приемат сигналите, получени от Единния европейски номер 112. ОЦ е комбинация от съоръжения, оборудване, персонал,</w:t>
      </w:r>
    </w:p>
    <w:p w14:paraId="0E0061E3" w14:textId="77777777" w:rsidR="00D175FF" w:rsidRPr="00EE3A27" w:rsidRDefault="00EE3A27" w:rsidP="00EE3A27">
      <w:pPr>
        <w:pStyle w:val="21"/>
        <w:shd w:val="clear" w:color="auto" w:fill="auto"/>
        <w:tabs>
          <w:tab w:val="left" w:pos="851"/>
        </w:tabs>
        <w:spacing w:line="398" w:lineRule="exact"/>
        <w:rPr>
          <w:rStyle w:val="2"/>
          <w:bCs/>
          <w:color w:val="000000"/>
          <w:sz w:val="28"/>
          <w:szCs w:val="28"/>
        </w:rPr>
      </w:pPr>
      <w:r w:rsidRPr="00EE3A27">
        <w:rPr>
          <w:rStyle w:val="2"/>
          <w:bCs/>
          <w:color w:val="000000"/>
          <w:sz w:val="28"/>
          <w:szCs w:val="28"/>
        </w:rPr>
        <w:t xml:space="preserve">процедури и комуникации, които работят с обща организационна структура и е предназначена да подпомага управлението на ресурсите по време на произшествия. Националната система за управлението на силите и средствата  е приложима за малки произшествия, бедствия и извънредни ситуации. Всички операции в община </w:t>
      </w:r>
      <w:r>
        <w:rPr>
          <w:rStyle w:val="2"/>
          <w:bCs/>
          <w:color w:val="000000"/>
          <w:sz w:val="28"/>
          <w:szCs w:val="28"/>
        </w:rPr>
        <w:t>Ябланица</w:t>
      </w:r>
      <w:r w:rsidRPr="00EE3A27">
        <w:rPr>
          <w:rStyle w:val="2"/>
          <w:bCs/>
          <w:color w:val="000000"/>
          <w:sz w:val="28"/>
          <w:szCs w:val="28"/>
        </w:rPr>
        <w:t xml:space="preserve"> ще бъдат координирани от ОЦ към РДПБЗН Ловеч.</w:t>
      </w:r>
    </w:p>
    <w:p w14:paraId="3FB7F8A6" w14:textId="77777777" w:rsidR="00D175FF" w:rsidRPr="00EE3A27" w:rsidRDefault="00D175FF" w:rsidP="00D175FF">
      <w:pPr>
        <w:pStyle w:val="21"/>
        <w:shd w:val="clear" w:color="auto" w:fill="auto"/>
        <w:tabs>
          <w:tab w:val="left" w:pos="851"/>
        </w:tabs>
        <w:spacing w:line="398" w:lineRule="exact"/>
        <w:rPr>
          <w:rStyle w:val="2"/>
          <w:bCs/>
          <w:color w:val="000000"/>
          <w:sz w:val="28"/>
          <w:szCs w:val="28"/>
        </w:rPr>
      </w:pPr>
    </w:p>
    <w:bookmarkEnd w:id="6"/>
    <w:p w14:paraId="0FCADCD3" w14:textId="77777777" w:rsidR="00E05D7D" w:rsidRDefault="00E05D7D"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p>
    <w:p w14:paraId="748644A5" w14:textId="77777777" w:rsidR="00E05D7D" w:rsidRDefault="00E05D7D"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p>
    <w:p w14:paraId="5E045E68" w14:textId="77777777" w:rsidR="00E05D7D" w:rsidRDefault="00E05D7D"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p>
    <w:p w14:paraId="68A6AE58" w14:textId="77777777" w:rsidR="00987345" w:rsidRDefault="00987345"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p>
    <w:p w14:paraId="5D7B5BC1" w14:textId="77777777" w:rsidR="00987345" w:rsidRDefault="00987345"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p>
    <w:p w14:paraId="7A597C53" w14:textId="77777777" w:rsidR="00EE3A27" w:rsidRDefault="00EE3A27"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p>
    <w:p w14:paraId="560387BE" w14:textId="77777777" w:rsidR="00EE3A27" w:rsidRDefault="00EE3A27"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p>
    <w:p w14:paraId="607B6D25" w14:textId="77777777" w:rsidR="00EE3A27" w:rsidRDefault="00EE3A27"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p>
    <w:p w14:paraId="7A171E92" w14:textId="77777777" w:rsidR="00952AA1" w:rsidRDefault="00952AA1" w:rsidP="00952AA1">
      <w:pPr>
        <w:widowControl w:val="0"/>
        <w:tabs>
          <w:tab w:val="left" w:pos="990"/>
        </w:tabs>
        <w:spacing w:after="0" w:line="360" w:lineRule="auto"/>
        <w:ind w:left="720"/>
        <w:jc w:val="both"/>
        <w:rPr>
          <w:rFonts w:ascii="Times New Roman" w:eastAsia="Arial Unicode MS" w:hAnsi="Times New Roman" w:cs="Times New Roman"/>
          <w:color w:val="000000"/>
          <w:sz w:val="96"/>
          <w:szCs w:val="96"/>
          <w:lang w:eastAsia="bg-BG"/>
        </w:rPr>
      </w:pPr>
      <w:r w:rsidRPr="00110701">
        <w:rPr>
          <w:rFonts w:ascii="Times New Roman" w:eastAsia="Arial Unicode MS" w:hAnsi="Times New Roman" w:cs="Times New Roman"/>
          <w:color w:val="000000"/>
          <w:sz w:val="96"/>
          <w:szCs w:val="96"/>
          <w:lang w:val="en-US" w:eastAsia="bg-BG"/>
        </w:rPr>
        <w:t xml:space="preserve">РАЗДЕЛ </w:t>
      </w:r>
      <w:r>
        <w:rPr>
          <w:rFonts w:ascii="Times New Roman" w:eastAsia="Arial Unicode MS" w:hAnsi="Times New Roman" w:cs="Times New Roman"/>
          <w:color w:val="000000"/>
          <w:sz w:val="96"/>
          <w:szCs w:val="96"/>
          <w:lang w:val="en-US" w:eastAsia="bg-BG"/>
        </w:rPr>
        <w:t>I</w:t>
      </w:r>
      <w:r w:rsidRPr="00110701">
        <w:rPr>
          <w:rFonts w:ascii="Times New Roman" w:eastAsia="Arial Unicode MS" w:hAnsi="Times New Roman" w:cs="Times New Roman"/>
          <w:color w:val="000000"/>
          <w:sz w:val="96"/>
          <w:szCs w:val="96"/>
          <w:lang w:val="en-US" w:eastAsia="bg-BG"/>
        </w:rPr>
        <w:t xml:space="preserve">I </w:t>
      </w:r>
    </w:p>
    <w:p w14:paraId="63FCCA16" w14:textId="77777777" w:rsidR="00952AA1" w:rsidRPr="00B34709" w:rsidRDefault="00B34709" w:rsidP="00B34709">
      <w:pPr>
        <w:widowControl w:val="0"/>
        <w:tabs>
          <w:tab w:val="left" w:pos="990"/>
        </w:tabs>
        <w:spacing w:after="0" w:line="240" w:lineRule="auto"/>
        <w:ind w:left="720"/>
        <w:rPr>
          <w:rFonts w:ascii="Times New Roman" w:eastAsia="Arial Unicode MS" w:hAnsi="Times New Roman" w:cs="Times New Roman"/>
          <w:color w:val="000000"/>
          <w:sz w:val="96"/>
          <w:szCs w:val="96"/>
          <w:lang w:val="en-US" w:eastAsia="bg-BG"/>
        </w:rPr>
      </w:pPr>
      <w:r w:rsidRPr="00B34709">
        <w:rPr>
          <w:rFonts w:ascii="Times New Roman" w:eastAsia="Arial Unicode MS" w:hAnsi="Times New Roman" w:cs="Times New Roman"/>
          <w:color w:val="000000"/>
          <w:sz w:val="96"/>
          <w:szCs w:val="96"/>
          <w:lang w:val="en-US" w:eastAsia="bg-BG"/>
        </w:rPr>
        <w:t>Последователност на действията</w:t>
      </w:r>
    </w:p>
    <w:p w14:paraId="73E1A25A" w14:textId="77777777" w:rsidR="00952AA1" w:rsidRDefault="00952AA1" w:rsidP="002B6D76">
      <w:pPr>
        <w:pStyle w:val="21"/>
        <w:shd w:val="clear" w:color="auto" w:fill="auto"/>
        <w:spacing w:line="350" w:lineRule="exact"/>
        <w:ind w:firstLine="720"/>
        <w:rPr>
          <w:sz w:val="28"/>
          <w:szCs w:val="28"/>
        </w:rPr>
      </w:pPr>
    </w:p>
    <w:p w14:paraId="321E5A45" w14:textId="77777777" w:rsidR="00952AA1" w:rsidRDefault="00952AA1" w:rsidP="002B6D76">
      <w:pPr>
        <w:pStyle w:val="21"/>
        <w:shd w:val="clear" w:color="auto" w:fill="auto"/>
        <w:spacing w:line="350" w:lineRule="exact"/>
        <w:ind w:firstLine="720"/>
        <w:rPr>
          <w:sz w:val="28"/>
          <w:szCs w:val="28"/>
        </w:rPr>
      </w:pPr>
    </w:p>
    <w:p w14:paraId="5179E168" w14:textId="77777777" w:rsidR="00952AA1" w:rsidRDefault="00952AA1" w:rsidP="002B6D76">
      <w:pPr>
        <w:pStyle w:val="21"/>
        <w:shd w:val="clear" w:color="auto" w:fill="auto"/>
        <w:spacing w:line="350" w:lineRule="exact"/>
        <w:ind w:firstLine="720"/>
        <w:rPr>
          <w:sz w:val="28"/>
          <w:szCs w:val="28"/>
        </w:rPr>
      </w:pPr>
    </w:p>
    <w:p w14:paraId="4BC9328A" w14:textId="77777777" w:rsidR="00C4737E" w:rsidRDefault="00C4737E" w:rsidP="002B6D76">
      <w:pPr>
        <w:pStyle w:val="21"/>
        <w:shd w:val="clear" w:color="auto" w:fill="auto"/>
        <w:spacing w:line="350" w:lineRule="exact"/>
        <w:ind w:firstLine="720"/>
        <w:rPr>
          <w:sz w:val="28"/>
          <w:szCs w:val="28"/>
        </w:rPr>
      </w:pPr>
    </w:p>
    <w:p w14:paraId="00A4B739" w14:textId="77777777" w:rsidR="00C4737E" w:rsidRDefault="00C4737E" w:rsidP="002B6D76">
      <w:pPr>
        <w:pStyle w:val="21"/>
        <w:shd w:val="clear" w:color="auto" w:fill="auto"/>
        <w:spacing w:line="350" w:lineRule="exact"/>
        <w:ind w:firstLine="720"/>
        <w:rPr>
          <w:sz w:val="28"/>
          <w:szCs w:val="28"/>
        </w:rPr>
      </w:pPr>
    </w:p>
    <w:p w14:paraId="4A15A613" w14:textId="77777777" w:rsidR="00C4737E" w:rsidRDefault="00C4737E" w:rsidP="002B6D76">
      <w:pPr>
        <w:pStyle w:val="21"/>
        <w:shd w:val="clear" w:color="auto" w:fill="auto"/>
        <w:spacing w:line="350" w:lineRule="exact"/>
        <w:ind w:firstLine="720"/>
        <w:rPr>
          <w:sz w:val="28"/>
          <w:szCs w:val="28"/>
        </w:rPr>
      </w:pPr>
    </w:p>
    <w:p w14:paraId="3B9112BA" w14:textId="77777777" w:rsidR="00952AA1" w:rsidRDefault="00952AA1" w:rsidP="002B6D76">
      <w:pPr>
        <w:pStyle w:val="21"/>
        <w:shd w:val="clear" w:color="auto" w:fill="auto"/>
        <w:spacing w:line="350" w:lineRule="exact"/>
        <w:ind w:firstLine="720"/>
        <w:rPr>
          <w:sz w:val="28"/>
          <w:szCs w:val="28"/>
        </w:rPr>
      </w:pPr>
    </w:p>
    <w:p w14:paraId="4788371F" w14:textId="77777777" w:rsidR="00B34709" w:rsidRDefault="00B34709" w:rsidP="002B6D76">
      <w:pPr>
        <w:pStyle w:val="21"/>
        <w:shd w:val="clear" w:color="auto" w:fill="auto"/>
        <w:spacing w:line="350" w:lineRule="exact"/>
        <w:ind w:firstLine="720"/>
        <w:rPr>
          <w:sz w:val="28"/>
          <w:szCs w:val="28"/>
        </w:rPr>
      </w:pPr>
    </w:p>
    <w:p w14:paraId="4FB77A06" w14:textId="77777777" w:rsidR="00B34709" w:rsidRDefault="00B34709" w:rsidP="002B6D76">
      <w:pPr>
        <w:pStyle w:val="21"/>
        <w:shd w:val="clear" w:color="auto" w:fill="auto"/>
        <w:spacing w:line="350" w:lineRule="exact"/>
        <w:ind w:firstLine="720"/>
        <w:rPr>
          <w:sz w:val="28"/>
          <w:szCs w:val="28"/>
        </w:rPr>
      </w:pPr>
    </w:p>
    <w:p w14:paraId="4CD1293F" w14:textId="77777777" w:rsidR="00B34709" w:rsidRDefault="00B34709" w:rsidP="002B6D76">
      <w:pPr>
        <w:pStyle w:val="21"/>
        <w:shd w:val="clear" w:color="auto" w:fill="auto"/>
        <w:spacing w:line="350" w:lineRule="exact"/>
        <w:ind w:firstLine="720"/>
        <w:rPr>
          <w:sz w:val="28"/>
          <w:szCs w:val="28"/>
        </w:rPr>
      </w:pPr>
    </w:p>
    <w:p w14:paraId="0F283367" w14:textId="77777777" w:rsidR="00B34709" w:rsidRDefault="00B34709" w:rsidP="002B6D76">
      <w:pPr>
        <w:pStyle w:val="21"/>
        <w:shd w:val="clear" w:color="auto" w:fill="auto"/>
        <w:spacing w:line="350" w:lineRule="exact"/>
        <w:ind w:firstLine="720"/>
        <w:rPr>
          <w:sz w:val="28"/>
          <w:szCs w:val="28"/>
        </w:rPr>
      </w:pPr>
    </w:p>
    <w:p w14:paraId="14489DE8" w14:textId="77777777" w:rsidR="00B34709" w:rsidRDefault="00B34709" w:rsidP="002B6D76">
      <w:pPr>
        <w:pStyle w:val="21"/>
        <w:shd w:val="clear" w:color="auto" w:fill="auto"/>
        <w:spacing w:line="350" w:lineRule="exact"/>
        <w:ind w:firstLine="720"/>
        <w:rPr>
          <w:sz w:val="28"/>
          <w:szCs w:val="28"/>
        </w:rPr>
      </w:pPr>
    </w:p>
    <w:p w14:paraId="40DE9C8E" w14:textId="77777777" w:rsidR="00B34709" w:rsidRDefault="00B34709" w:rsidP="002B6D76">
      <w:pPr>
        <w:pStyle w:val="21"/>
        <w:shd w:val="clear" w:color="auto" w:fill="auto"/>
        <w:spacing w:line="350" w:lineRule="exact"/>
        <w:ind w:firstLine="720"/>
        <w:rPr>
          <w:sz w:val="28"/>
          <w:szCs w:val="28"/>
        </w:rPr>
      </w:pPr>
    </w:p>
    <w:p w14:paraId="3728D42B" w14:textId="77777777" w:rsidR="00B34709" w:rsidRDefault="00B34709" w:rsidP="002B6D76">
      <w:pPr>
        <w:pStyle w:val="21"/>
        <w:shd w:val="clear" w:color="auto" w:fill="auto"/>
        <w:spacing w:line="350" w:lineRule="exact"/>
        <w:ind w:firstLine="720"/>
        <w:rPr>
          <w:sz w:val="28"/>
          <w:szCs w:val="28"/>
        </w:rPr>
      </w:pPr>
    </w:p>
    <w:p w14:paraId="346054A2" w14:textId="77777777" w:rsidR="00E17955" w:rsidRDefault="00E17955" w:rsidP="002B6D76">
      <w:pPr>
        <w:pStyle w:val="21"/>
        <w:shd w:val="clear" w:color="auto" w:fill="auto"/>
        <w:spacing w:line="350" w:lineRule="exact"/>
        <w:ind w:firstLine="720"/>
        <w:rPr>
          <w:sz w:val="28"/>
          <w:szCs w:val="28"/>
        </w:rPr>
      </w:pPr>
    </w:p>
    <w:p w14:paraId="6E9B8A9D" w14:textId="77777777" w:rsidR="00E17955" w:rsidRDefault="00E17955" w:rsidP="002B6D76">
      <w:pPr>
        <w:pStyle w:val="21"/>
        <w:shd w:val="clear" w:color="auto" w:fill="auto"/>
        <w:spacing w:line="350" w:lineRule="exact"/>
        <w:ind w:firstLine="720"/>
        <w:rPr>
          <w:sz w:val="28"/>
          <w:szCs w:val="28"/>
        </w:rPr>
      </w:pPr>
    </w:p>
    <w:p w14:paraId="602198FA" w14:textId="77777777" w:rsidR="00E17955" w:rsidRDefault="00E17955" w:rsidP="002B6D76">
      <w:pPr>
        <w:pStyle w:val="21"/>
        <w:shd w:val="clear" w:color="auto" w:fill="auto"/>
        <w:spacing w:line="350" w:lineRule="exact"/>
        <w:ind w:firstLine="720"/>
        <w:rPr>
          <w:sz w:val="28"/>
          <w:szCs w:val="28"/>
        </w:rPr>
      </w:pPr>
    </w:p>
    <w:p w14:paraId="03F6970D" w14:textId="77777777" w:rsidR="00E17955" w:rsidRDefault="00E17955" w:rsidP="002B6D76">
      <w:pPr>
        <w:pStyle w:val="21"/>
        <w:shd w:val="clear" w:color="auto" w:fill="auto"/>
        <w:spacing w:line="350" w:lineRule="exact"/>
        <w:ind w:firstLine="720"/>
        <w:rPr>
          <w:sz w:val="28"/>
          <w:szCs w:val="28"/>
        </w:rPr>
      </w:pPr>
    </w:p>
    <w:p w14:paraId="260D743D" w14:textId="77777777" w:rsidR="00E17955" w:rsidRDefault="00E17955" w:rsidP="002B6D76">
      <w:pPr>
        <w:pStyle w:val="21"/>
        <w:shd w:val="clear" w:color="auto" w:fill="auto"/>
        <w:spacing w:line="350" w:lineRule="exact"/>
        <w:ind w:firstLine="720"/>
        <w:rPr>
          <w:sz w:val="28"/>
          <w:szCs w:val="28"/>
        </w:rPr>
      </w:pPr>
    </w:p>
    <w:p w14:paraId="6D310992" w14:textId="77777777" w:rsidR="00E17955" w:rsidRDefault="00E17955" w:rsidP="002B6D76">
      <w:pPr>
        <w:pStyle w:val="21"/>
        <w:shd w:val="clear" w:color="auto" w:fill="auto"/>
        <w:spacing w:line="350" w:lineRule="exact"/>
        <w:ind w:firstLine="720"/>
        <w:rPr>
          <w:sz w:val="28"/>
          <w:szCs w:val="28"/>
        </w:rPr>
      </w:pPr>
    </w:p>
    <w:p w14:paraId="0D4915D6" w14:textId="77777777" w:rsidR="00E17955" w:rsidRDefault="00E17955" w:rsidP="002B6D76">
      <w:pPr>
        <w:pStyle w:val="21"/>
        <w:shd w:val="clear" w:color="auto" w:fill="auto"/>
        <w:spacing w:line="350" w:lineRule="exact"/>
        <w:ind w:firstLine="720"/>
        <w:rPr>
          <w:sz w:val="28"/>
          <w:szCs w:val="28"/>
        </w:rPr>
      </w:pPr>
    </w:p>
    <w:p w14:paraId="47D76684" w14:textId="77777777" w:rsidR="00B34709" w:rsidRDefault="00B34709" w:rsidP="002B6D76">
      <w:pPr>
        <w:pStyle w:val="21"/>
        <w:shd w:val="clear" w:color="auto" w:fill="auto"/>
        <w:spacing w:line="350" w:lineRule="exact"/>
        <w:ind w:firstLine="720"/>
        <w:rPr>
          <w:sz w:val="28"/>
          <w:szCs w:val="28"/>
        </w:rPr>
      </w:pPr>
    </w:p>
    <w:p w14:paraId="2D84C380" w14:textId="77777777" w:rsidR="00B34709" w:rsidRDefault="00B34709" w:rsidP="00B66AA4">
      <w:pPr>
        <w:pStyle w:val="ListParagraph"/>
        <w:widowControl w:val="0"/>
        <w:numPr>
          <w:ilvl w:val="0"/>
          <w:numId w:val="32"/>
        </w:numPr>
        <w:tabs>
          <w:tab w:val="left" w:pos="990"/>
          <w:tab w:val="left" w:pos="9923"/>
        </w:tabs>
        <w:spacing w:after="0" w:line="240" w:lineRule="auto"/>
        <w:rPr>
          <w:rFonts w:ascii="Times New Roman" w:hAnsi="Times New Roman" w:cs="Times New Roman"/>
          <w:b/>
          <w:color w:val="000000"/>
          <w:sz w:val="28"/>
          <w:szCs w:val="28"/>
        </w:rPr>
      </w:pPr>
      <w:r w:rsidRPr="00250F8B">
        <w:rPr>
          <w:rFonts w:ascii="Times New Roman" w:hAnsi="Times New Roman" w:cs="Times New Roman"/>
          <w:b/>
          <w:color w:val="000000"/>
          <w:sz w:val="28"/>
          <w:szCs w:val="28"/>
        </w:rPr>
        <w:t xml:space="preserve">РАЗДЕЛ </w:t>
      </w:r>
      <w:r w:rsidRPr="00D37E56">
        <w:rPr>
          <w:rFonts w:ascii="Times New Roman" w:hAnsi="Times New Roman" w:cs="Times New Roman"/>
          <w:b/>
          <w:color w:val="000000"/>
          <w:sz w:val="28"/>
          <w:szCs w:val="28"/>
        </w:rPr>
        <w:t>II ПОСЛЕДОВАТЕЛНОСТ НА ДЕЙСТВИЯТА</w:t>
      </w:r>
    </w:p>
    <w:p w14:paraId="594CCE67" w14:textId="77777777" w:rsidR="00B34709" w:rsidRPr="00B34709" w:rsidRDefault="00B34709" w:rsidP="00B34709">
      <w:pPr>
        <w:widowControl w:val="0"/>
        <w:tabs>
          <w:tab w:val="left" w:pos="990"/>
          <w:tab w:val="left" w:pos="9923"/>
        </w:tabs>
        <w:spacing w:after="0" w:line="240" w:lineRule="auto"/>
        <w:ind w:firstLine="709"/>
        <w:rPr>
          <w:rFonts w:ascii="Times New Roman" w:hAnsi="Times New Roman" w:cs="Times New Roman"/>
          <w:color w:val="000000"/>
          <w:sz w:val="28"/>
          <w:szCs w:val="28"/>
        </w:rPr>
      </w:pPr>
      <w:r>
        <w:rPr>
          <w:rFonts w:ascii="Times New Roman" w:hAnsi="Times New Roman" w:cs="Times New Roman"/>
          <w:color w:val="000000"/>
          <w:sz w:val="28"/>
          <w:szCs w:val="28"/>
        </w:rPr>
        <w:t xml:space="preserve">Община </w:t>
      </w:r>
      <w:r w:rsidR="00C51A44">
        <w:rPr>
          <w:rFonts w:ascii="Times New Roman" w:hAnsi="Times New Roman" w:cs="Times New Roman"/>
          <w:color w:val="000000"/>
          <w:sz w:val="28"/>
          <w:szCs w:val="28"/>
        </w:rPr>
        <w:t xml:space="preserve">ЯБЛАНИЦА  </w:t>
      </w:r>
      <w:r w:rsidRPr="00B34709">
        <w:rPr>
          <w:rFonts w:ascii="Times New Roman" w:hAnsi="Times New Roman" w:cs="Times New Roman"/>
          <w:color w:val="000000"/>
          <w:sz w:val="28"/>
          <w:szCs w:val="28"/>
        </w:rPr>
        <w:t xml:space="preserve"> използва подход отдолу нагоре</w:t>
      </w:r>
      <w:r>
        <w:rPr>
          <w:rFonts w:ascii="Times New Roman" w:hAnsi="Times New Roman" w:cs="Times New Roman"/>
          <w:color w:val="000000"/>
          <w:sz w:val="28"/>
          <w:szCs w:val="28"/>
        </w:rPr>
        <w:t xml:space="preserve"> за </w:t>
      </w:r>
      <w:r w:rsidRPr="00B34709">
        <w:rPr>
          <w:rFonts w:ascii="Times New Roman" w:hAnsi="Times New Roman" w:cs="Times New Roman"/>
          <w:color w:val="000000"/>
          <w:sz w:val="28"/>
          <w:szCs w:val="28"/>
        </w:rPr>
        <w:t>фази</w:t>
      </w:r>
      <w:r>
        <w:rPr>
          <w:rFonts w:ascii="Times New Roman" w:hAnsi="Times New Roman" w:cs="Times New Roman"/>
          <w:color w:val="000000"/>
          <w:sz w:val="28"/>
          <w:szCs w:val="28"/>
        </w:rPr>
        <w:t>те</w:t>
      </w:r>
      <w:r w:rsidRPr="00B34709">
        <w:rPr>
          <w:rFonts w:ascii="Times New Roman" w:hAnsi="Times New Roman" w:cs="Times New Roman"/>
          <w:color w:val="000000"/>
          <w:sz w:val="28"/>
          <w:szCs w:val="28"/>
        </w:rPr>
        <w:t xml:space="preserve"> на управление при </w:t>
      </w:r>
      <w:r>
        <w:rPr>
          <w:rFonts w:ascii="Times New Roman" w:hAnsi="Times New Roman" w:cs="Times New Roman"/>
          <w:color w:val="000000"/>
          <w:sz w:val="28"/>
          <w:szCs w:val="28"/>
        </w:rPr>
        <w:t>бедствия</w:t>
      </w:r>
      <w:r w:rsidRPr="00B34709">
        <w:rPr>
          <w:rFonts w:ascii="Times New Roman" w:hAnsi="Times New Roman" w:cs="Times New Roman"/>
          <w:color w:val="000000"/>
          <w:sz w:val="28"/>
          <w:szCs w:val="28"/>
        </w:rPr>
        <w:t>, при спешни случаи</w:t>
      </w:r>
      <w:r>
        <w:rPr>
          <w:rFonts w:ascii="Times New Roman" w:hAnsi="Times New Roman" w:cs="Times New Roman"/>
          <w:color w:val="000000"/>
          <w:sz w:val="28"/>
          <w:szCs w:val="28"/>
        </w:rPr>
        <w:t xml:space="preserve"> </w:t>
      </w:r>
      <w:r w:rsidRPr="00B34709">
        <w:rPr>
          <w:rFonts w:ascii="Times New Roman" w:hAnsi="Times New Roman" w:cs="Times New Roman"/>
          <w:color w:val="000000"/>
          <w:sz w:val="28"/>
          <w:szCs w:val="28"/>
        </w:rPr>
        <w:t>дейностите се решават на възможно най-ниско ниво</w:t>
      </w:r>
      <w:r>
        <w:rPr>
          <w:rFonts w:ascii="Times New Roman" w:hAnsi="Times New Roman" w:cs="Times New Roman"/>
          <w:color w:val="000000"/>
          <w:sz w:val="28"/>
          <w:szCs w:val="28"/>
        </w:rPr>
        <w:t xml:space="preserve"> </w:t>
      </w:r>
      <w:r w:rsidRPr="00B34709">
        <w:rPr>
          <w:rFonts w:ascii="Times New Roman" w:hAnsi="Times New Roman" w:cs="Times New Roman"/>
          <w:color w:val="000000"/>
          <w:sz w:val="28"/>
          <w:szCs w:val="28"/>
        </w:rPr>
        <w:t xml:space="preserve">на отговор. Ресурсите за </w:t>
      </w:r>
      <w:r>
        <w:rPr>
          <w:rFonts w:ascii="Times New Roman" w:hAnsi="Times New Roman" w:cs="Times New Roman"/>
          <w:color w:val="000000"/>
          <w:sz w:val="28"/>
          <w:szCs w:val="28"/>
        </w:rPr>
        <w:t>реагиране на локално ниво -</w:t>
      </w:r>
      <w:r w:rsidR="007B1F16">
        <w:rPr>
          <w:rFonts w:ascii="Times New Roman" w:hAnsi="Times New Roman" w:cs="Times New Roman"/>
          <w:color w:val="000000"/>
          <w:sz w:val="28"/>
          <w:szCs w:val="28"/>
        </w:rPr>
        <w:t xml:space="preserve"> служби, областни </w:t>
      </w:r>
      <w:r w:rsidRPr="00B34709">
        <w:rPr>
          <w:rFonts w:ascii="Times New Roman" w:hAnsi="Times New Roman" w:cs="Times New Roman"/>
          <w:color w:val="000000"/>
          <w:sz w:val="28"/>
          <w:szCs w:val="28"/>
        </w:rPr>
        <w:t xml:space="preserve">и </w:t>
      </w:r>
      <w:r w:rsidR="007B1F16">
        <w:rPr>
          <w:rFonts w:ascii="Times New Roman" w:hAnsi="Times New Roman" w:cs="Times New Roman"/>
          <w:color w:val="000000"/>
          <w:sz w:val="28"/>
          <w:szCs w:val="28"/>
        </w:rPr>
        <w:t>национални</w:t>
      </w:r>
      <w:r w:rsidRPr="00B34709">
        <w:rPr>
          <w:rFonts w:ascii="Times New Roman" w:hAnsi="Times New Roman" w:cs="Times New Roman"/>
          <w:color w:val="000000"/>
          <w:sz w:val="28"/>
          <w:szCs w:val="28"/>
        </w:rPr>
        <w:t xml:space="preserve"> </w:t>
      </w:r>
      <w:r w:rsidR="007B1F16">
        <w:rPr>
          <w:rFonts w:ascii="Times New Roman" w:hAnsi="Times New Roman" w:cs="Times New Roman"/>
          <w:color w:val="000000"/>
          <w:sz w:val="28"/>
          <w:szCs w:val="28"/>
        </w:rPr>
        <w:t xml:space="preserve">служби се </w:t>
      </w:r>
      <w:r>
        <w:rPr>
          <w:rFonts w:ascii="Times New Roman" w:hAnsi="Times New Roman" w:cs="Times New Roman"/>
          <w:color w:val="000000"/>
          <w:sz w:val="28"/>
          <w:szCs w:val="28"/>
        </w:rPr>
        <w:t xml:space="preserve"> </w:t>
      </w:r>
      <w:r w:rsidR="007B1F16">
        <w:rPr>
          <w:rFonts w:ascii="Times New Roman" w:hAnsi="Times New Roman" w:cs="Times New Roman"/>
          <w:color w:val="000000"/>
          <w:sz w:val="28"/>
          <w:szCs w:val="28"/>
        </w:rPr>
        <w:t>използват в</w:t>
      </w:r>
      <w:r w:rsidRPr="00B34709">
        <w:rPr>
          <w:rFonts w:ascii="Times New Roman" w:hAnsi="Times New Roman" w:cs="Times New Roman"/>
          <w:color w:val="000000"/>
          <w:sz w:val="28"/>
          <w:szCs w:val="28"/>
        </w:rPr>
        <w:t xml:space="preserve"> последователен ред, за да се осигури бързо и</w:t>
      </w:r>
      <w:r>
        <w:rPr>
          <w:rFonts w:ascii="Times New Roman" w:hAnsi="Times New Roman" w:cs="Times New Roman"/>
          <w:color w:val="000000"/>
          <w:sz w:val="28"/>
          <w:szCs w:val="28"/>
        </w:rPr>
        <w:t xml:space="preserve"> </w:t>
      </w:r>
      <w:r w:rsidRPr="00B34709">
        <w:rPr>
          <w:rFonts w:ascii="Times New Roman" w:hAnsi="Times New Roman" w:cs="Times New Roman"/>
          <w:color w:val="000000"/>
          <w:sz w:val="28"/>
          <w:szCs w:val="28"/>
        </w:rPr>
        <w:t>ефективна реакция.</w:t>
      </w:r>
    </w:p>
    <w:p w14:paraId="72973B81" w14:textId="77777777" w:rsidR="007B1F16" w:rsidRDefault="007B1F16" w:rsidP="00B66AA4">
      <w:pPr>
        <w:pStyle w:val="ListParagraph"/>
        <w:widowControl w:val="0"/>
        <w:numPr>
          <w:ilvl w:val="0"/>
          <w:numId w:val="35"/>
        </w:numPr>
        <w:tabs>
          <w:tab w:val="left" w:pos="990"/>
          <w:tab w:val="left" w:pos="9923"/>
        </w:tabs>
        <w:spacing w:after="0" w:line="240" w:lineRule="auto"/>
        <w:rPr>
          <w:rFonts w:ascii="Times New Roman" w:hAnsi="Times New Roman" w:cs="Times New Roman"/>
          <w:b/>
          <w:color w:val="000000"/>
          <w:sz w:val="28"/>
          <w:szCs w:val="28"/>
        </w:rPr>
      </w:pPr>
      <w:r w:rsidRPr="007B1F16">
        <w:rPr>
          <w:rFonts w:ascii="Times New Roman" w:hAnsi="Times New Roman" w:cs="Times New Roman"/>
          <w:b/>
          <w:color w:val="000000"/>
          <w:sz w:val="28"/>
          <w:szCs w:val="28"/>
        </w:rPr>
        <w:t>Инцидент, Общинско ниво, Областно ниво, Национално ниво</w:t>
      </w:r>
    </w:p>
    <w:p w14:paraId="2ED2A7E5" w14:textId="77777777" w:rsidR="007B1F16" w:rsidRPr="009F2DD4" w:rsidRDefault="00B34709" w:rsidP="00B34709">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2.1</w:t>
      </w:r>
      <w:r w:rsidRPr="009F2DD4">
        <w:rPr>
          <w:rStyle w:val="5"/>
          <w:b/>
          <w:bCs/>
          <w:color w:val="000000"/>
          <w:sz w:val="28"/>
          <w:szCs w:val="28"/>
        </w:rPr>
        <w:tab/>
        <w:t>Оперативна готовност;</w:t>
      </w:r>
    </w:p>
    <w:p w14:paraId="627FC28C" w14:textId="77777777" w:rsidR="007B1F16" w:rsidRDefault="007B1F16" w:rsidP="007B1F16">
      <w:pPr>
        <w:widowControl w:val="0"/>
        <w:tabs>
          <w:tab w:val="left" w:pos="990"/>
          <w:tab w:val="left" w:pos="9923"/>
        </w:tabs>
        <w:spacing w:after="0" w:line="240" w:lineRule="auto"/>
        <w:ind w:firstLine="709"/>
        <w:rPr>
          <w:rFonts w:ascii="Times New Roman" w:hAnsi="Times New Roman" w:cs="Times New Roman"/>
          <w:bCs/>
          <w:sz w:val="28"/>
          <w:szCs w:val="28"/>
        </w:rPr>
      </w:pPr>
      <w:r>
        <w:rPr>
          <w:rFonts w:ascii="Times New Roman" w:hAnsi="Times New Roman" w:cs="Times New Roman"/>
          <w:bCs/>
          <w:sz w:val="28"/>
          <w:szCs w:val="28"/>
        </w:rPr>
        <w:t>Когато не е обявено бедствено</w:t>
      </w:r>
      <w:r w:rsidRPr="007B1F16">
        <w:rPr>
          <w:rFonts w:ascii="Times New Roman" w:hAnsi="Times New Roman" w:cs="Times New Roman"/>
          <w:bCs/>
          <w:sz w:val="28"/>
          <w:szCs w:val="28"/>
        </w:rPr>
        <w:t xml:space="preserve"> положение, спешната реакция</w:t>
      </w:r>
      <w:r>
        <w:rPr>
          <w:rFonts w:ascii="Times New Roman" w:hAnsi="Times New Roman" w:cs="Times New Roman"/>
          <w:bCs/>
          <w:sz w:val="28"/>
          <w:szCs w:val="28"/>
        </w:rPr>
        <w:t xml:space="preserve"> </w:t>
      </w:r>
      <w:r w:rsidRPr="007B1F16">
        <w:rPr>
          <w:rFonts w:ascii="Times New Roman" w:hAnsi="Times New Roman" w:cs="Times New Roman"/>
          <w:bCs/>
          <w:sz w:val="28"/>
          <w:szCs w:val="28"/>
        </w:rPr>
        <w:t>силите на града (</w:t>
      </w:r>
      <w:r>
        <w:rPr>
          <w:rFonts w:ascii="Times New Roman" w:hAnsi="Times New Roman" w:cs="Times New Roman"/>
          <w:bCs/>
          <w:sz w:val="28"/>
          <w:szCs w:val="28"/>
        </w:rPr>
        <w:t xml:space="preserve">спешна помощ, </w:t>
      </w:r>
      <w:r w:rsidR="0060565B" w:rsidRPr="0060565B">
        <w:rPr>
          <w:rFonts w:ascii="Times New Roman" w:hAnsi="Times New Roman" w:cs="Times New Roman"/>
          <w:bCs/>
          <w:sz w:val="28"/>
          <w:szCs w:val="28"/>
        </w:rPr>
        <w:t xml:space="preserve">РСПБЗН, РУ-МВР  </w:t>
      </w:r>
      <w:r w:rsidRPr="007B1F16">
        <w:rPr>
          <w:rFonts w:ascii="Times New Roman" w:hAnsi="Times New Roman" w:cs="Times New Roman"/>
          <w:bCs/>
          <w:sz w:val="28"/>
          <w:szCs w:val="28"/>
        </w:rPr>
        <w:t xml:space="preserve">и обществени </w:t>
      </w:r>
      <w:r w:rsidR="00060716">
        <w:rPr>
          <w:rFonts w:ascii="Times New Roman" w:hAnsi="Times New Roman" w:cs="Times New Roman"/>
          <w:bCs/>
          <w:sz w:val="28"/>
          <w:szCs w:val="28"/>
        </w:rPr>
        <w:t>услуги</w:t>
      </w:r>
      <w:r w:rsidRPr="007B1F16">
        <w:rPr>
          <w:rFonts w:ascii="Times New Roman" w:hAnsi="Times New Roman" w:cs="Times New Roman"/>
          <w:bCs/>
          <w:sz w:val="28"/>
          <w:szCs w:val="28"/>
        </w:rPr>
        <w:t xml:space="preserve">) ще </w:t>
      </w:r>
      <w:r w:rsidR="00060716">
        <w:rPr>
          <w:rFonts w:ascii="Times New Roman" w:hAnsi="Times New Roman" w:cs="Times New Roman"/>
          <w:bCs/>
          <w:sz w:val="28"/>
          <w:szCs w:val="28"/>
        </w:rPr>
        <w:t>реагират</w:t>
      </w:r>
      <w:r w:rsidRPr="007B1F16">
        <w:rPr>
          <w:rFonts w:ascii="Times New Roman" w:hAnsi="Times New Roman" w:cs="Times New Roman"/>
          <w:bCs/>
          <w:sz w:val="28"/>
          <w:szCs w:val="28"/>
        </w:rPr>
        <w:t xml:space="preserve"> на</w:t>
      </w:r>
      <w:r>
        <w:rPr>
          <w:rFonts w:ascii="Times New Roman" w:hAnsi="Times New Roman" w:cs="Times New Roman"/>
          <w:bCs/>
          <w:sz w:val="28"/>
          <w:szCs w:val="28"/>
        </w:rPr>
        <w:t xml:space="preserve"> </w:t>
      </w:r>
      <w:r w:rsidR="00060716">
        <w:rPr>
          <w:rFonts w:ascii="Times New Roman" w:hAnsi="Times New Roman" w:cs="Times New Roman"/>
          <w:bCs/>
          <w:sz w:val="28"/>
          <w:szCs w:val="28"/>
        </w:rPr>
        <w:t>бедствието</w:t>
      </w:r>
      <w:r w:rsidRPr="007B1F16">
        <w:rPr>
          <w:rFonts w:ascii="Times New Roman" w:hAnsi="Times New Roman" w:cs="Times New Roman"/>
          <w:bCs/>
          <w:sz w:val="28"/>
          <w:szCs w:val="28"/>
        </w:rPr>
        <w:t xml:space="preserve"> в </w:t>
      </w:r>
      <w:r w:rsidR="00060716">
        <w:rPr>
          <w:rFonts w:ascii="Times New Roman" w:hAnsi="Times New Roman" w:cs="Times New Roman"/>
          <w:bCs/>
          <w:sz w:val="28"/>
          <w:szCs w:val="28"/>
        </w:rPr>
        <w:t xml:space="preserve">община </w:t>
      </w:r>
      <w:r w:rsidR="00C51A44">
        <w:rPr>
          <w:rFonts w:ascii="Times New Roman" w:hAnsi="Times New Roman" w:cs="Times New Roman"/>
          <w:bCs/>
          <w:sz w:val="28"/>
          <w:szCs w:val="28"/>
        </w:rPr>
        <w:t xml:space="preserve">ЯБЛАНИЦА  </w:t>
      </w:r>
      <w:r w:rsidRPr="007B1F16">
        <w:rPr>
          <w:rFonts w:ascii="Times New Roman" w:hAnsi="Times New Roman" w:cs="Times New Roman"/>
          <w:bCs/>
          <w:sz w:val="28"/>
          <w:szCs w:val="28"/>
        </w:rPr>
        <w:t xml:space="preserve"> с правомощия, предоставени им от закона и </w:t>
      </w:r>
      <w:r w:rsidR="00060716">
        <w:rPr>
          <w:rFonts w:ascii="Times New Roman" w:hAnsi="Times New Roman" w:cs="Times New Roman"/>
          <w:bCs/>
          <w:sz w:val="28"/>
          <w:szCs w:val="28"/>
        </w:rPr>
        <w:t xml:space="preserve">наредбите на </w:t>
      </w:r>
      <w:r w:rsidRPr="007B1F16">
        <w:rPr>
          <w:rFonts w:ascii="Times New Roman" w:hAnsi="Times New Roman" w:cs="Times New Roman"/>
          <w:bCs/>
          <w:sz w:val="28"/>
          <w:szCs w:val="28"/>
        </w:rPr>
        <w:t xml:space="preserve">местните власти. Взаимната помощ </w:t>
      </w:r>
      <w:r w:rsidR="00060716">
        <w:rPr>
          <w:rFonts w:ascii="Times New Roman" w:hAnsi="Times New Roman" w:cs="Times New Roman"/>
          <w:bCs/>
          <w:sz w:val="28"/>
          <w:szCs w:val="28"/>
        </w:rPr>
        <w:t>и споделеното</w:t>
      </w:r>
      <w:r w:rsidRPr="007B1F16">
        <w:rPr>
          <w:rFonts w:ascii="Times New Roman" w:hAnsi="Times New Roman" w:cs="Times New Roman"/>
          <w:bCs/>
          <w:sz w:val="28"/>
          <w:szCs w:val="28"/>
        </w:rPr>
        <w:t xml:space="preserve"> </w:t>
      </w:r>
      <w:r w:rsidR="00060716">
        <w:rPr>
          <w:rFonts w:ascii="Times New Roman" w:hAnsi="Times New Roman" w:cs="Times New Roman"/>
          <w:bCs/>
          <w:sz w:val="28"/>
          <w:szCs w:val="28"/>
        </w:rPr>
        <w:t>реарагиране</w:t>
      </w:r>
      <w:r w:rsidRPr="007B1F16">
        <w:rPr>
          <w:rFonts w:ascii="Times New Roman" w:hAnsi="Times New Roman" w:cs="Times New Roman"/>
          <w:bCs/>
          <w:sz w:val="28"/>
          <w:szCs w:val="28"/>
        </w:rPr>
        <w:t xml:space="preserve"> се разглеждат чрез местни</w:t>
      </w:r>
      <w:r>
        <w:rPr>
          <w:rFonts w:ascii="Times New Roman" w:hAnsi="Times New Roman" w:cs="Times New Roman"/>
          <w:bCs/>
          <w:sz w:val="28"/>
          <w:szCs w:val="28"/>
        </w:rPr>
        <w:t xml:space="preserve"> </w:t>
      </w:r>
      <w:r w:rsidRPr="007B1F16">
        <w:rPr>
          <w:rFonts w:ascii="Times New Roman" w:hAnsi="Times New Roman" w:cs="Times New Roman"/>
          <w:bCs/>
          <w:sz w:val="28"/>
          <w:szCs w:val="28"/>
        </w:rPr>
        <w:t xml:space="preserve">споразумения и не изискват </w:t>
      </w:r>
      <w:r w:rsidR="00060716">
        <w:rPr>
          <w:rFonts w:ascii="Times New Roman" w:hAnsi="Times New Roman" w:cs="Times New Roman"/>
          <w:bCs/>
          <w:sz w:val="28"/>
          <w:szCs w:val="28"/>
        </w:rPr>
        <w:t>Заповед</w:t>
      </w:r>
      <w:r w:rsidRPr="007B1F16">
        <w:rPr>
          <w:rFonts w:ascii="Times New Roman" w:hAnsi="Times New Roman" w:cs="Times New Roman"/>
          <w:bCs/>
          <w:sz w:val="28"/>
          <w:szCs w:val="28"/>
        </w:rPr>
        <w:t xml:space="preserve"> за </w:t>
      </w:r>
      <w:r w:rsidR="00060716">
        <w:rPr>
          <w:rFonts w:ascii="Times New Roman" w:hAnsi="Times New Roman" w:cs="Times New Roman"/>
          <w:bCs/>
          <w:sz w:val="28"/>
          <w:szCs w:val="28"/>
        </w:rPr>
        <w:t>бедствено</w:t>
      </w:r>
      <w:r w:rsidRPr="007B1F16">
        <w:rPr>
          <w:rFonts w:ascii="Times New Roman" w:hAnsi="Times New Roman" w:cs="Times New Roman"/>
          <w:bCs/>
          <w:sz w:val="28"/>
          <w:szCs w:val="28"/>
        </w:rPr>
        <w:t xml:space="preserve"> положение, за да </w:t>
      </w:r>
      <w:r w:rsidR="00060716">
        <w:rPr>
          <w:rFonts w:ascii="Times New Roman" w:hAnsi="Times New Roman" w:cs="Times New Roman"/>
          <w:bCs/>
          <w:sz w:val="28"/>
          <w:szCs w:val="28"/>
        </w:rPr>
        <w:t>им се</w:t>
      </w:r>
      <w:r w:rsidRPr="007B1F16">
        <w:rPr>
          <w:rFonts w:ascii="Times New Roman" w:hAnsi="Times New Roman" w:cs="Times New Roman"/>
          <w:bCs/>
          <w:sz w:val="28"/>
          <w:szCs w:val="28"/>
        </w:rPr>
        <w:t xml:space="preserve"> даде възможност</w:t>
      </w:r>
      <w:r>
        <w:rPr>
          <w:rFonts w:ascii="Times New Roman" w:hAnsi="Times New Roman" w:cs="Times New Roman"/>
          <w:bCs/>
          <w:sz w:val="28"/>
          <w:szCs w:val="28"/>
        </w:rPr>
        <w:t xml:space="preserve"> </w:t>
      </w:r>
      <w:r w:rsidR="00060716">
        <w:rPr>
          <w:rFonts w:ascii="Times New Roman" w:hAnsi="Times New Roman" w:cs="Times New Roman"/>
          <w:bCs/>
          <w:sz w:val="28"/>
          <w:szCs w:val="28"/>
        </w:rPr>
        <w:t>реагиране</w:t>
      </w:r>
      <w:r w:rsidRPr="007B1F16">
        <w:rPr>
          <w:rFonts w:ascii="Times New Roman" w:hAnsi="Times New Roman" w:cs="Times New Roman"/>
          <w:bCs/>
          <w:sz w:val="28"/>
          <w:szCs w:val="28"/>
        </w:rPr>
        <w:t>.</w:t>
      </w:r>
    </w:p>
    <w:p w14:paraId="5A576434" w14:textId="77777777" w:rsidR="00060716" w:rsidRDefault="00060716" w:rsidP="00060716">
      <w:pPr>
        <w:widowControl w:val="0"/>
        <w:tabs>
          <w:tab w:val="left" w:pos="990"/>
          <w:tab w:val="left" w:pos="9923"/>
        </w:tabs>
        <w:spacing w:after="0" w:line="240" w:lineRule="auto"/>
        <w:ind w:firstLine="709"/>
        <w:rPr>
          <w:rFonts w:ascii="Times New Roman" w:hAnsi="Times New Roman" w:cs="Times New Roman"/>
          <w:bCs/>
          <w:sz w:val="28"/>
          <w:szCs w:val="28"/>
        </w:rPr>
      </w:pPr>
      <w:r w:rsidRPr="00060716">
        <w:rPr>
          <w:rFonts w:ascii="Times New Roman" w:hAnsi="Times New Roman" w:cs="Times New Roman"/>
          <w:bCs/>
          <w:sz w:val="28"/>
          <w:szCs w:val="28"/>
        </w:rPr>
        <w:t xml:space="preserve">За целите на оповестяването в община </w:t>
      </w:r>
      <w:r w:rsidR="00C51A44">
        <w:rPr>
          <w:rFonts w:ascii="Times New Roman" w:hAnsi="Times New Roman" w:cs="Times New Roman"/>
          <w:bCs/>
          <w:sz w:val="28"/>
          <w:szCs w:val="28"/>
        </w:rPr>
        <w:t xml:space="preserve">ЯБЛАНИЦА  </w:t>
      </w:r>
      <w:r w:rsidRPr="00060716">
        <w:rPr>
          <w:rFonts w:ascii="Times New Roman" w:hAnsi="Times New Roman" w:cs="Times New Roman"/>
          <w:bCs/>
          <w:sz w:val="28"/>
          <w:szCs w:val="28"/>
        </w:rPr>
        <w:t xml:space="preserve"> се поддържа денонощно дежурство, което се осъществява от 5 оперативни дежурни при ОбСС (Дейност „Отбрана и сигурност”), които осъществяват дежурство по график.</w:t>
      </w:r>
    </w:p>
    <w:p w14:paraId="65ABF595" w14:textId="77777777" w:rsidR="009F2DD4" w:rsidRDefault="00B34709" w:rsidP="00B34709">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2.2</w:t>
      </w:r>
      <w:r w:rsidRPr="009F2DD4">
        <w:rPr>
          <w:rStyle w:val="5"/>
          <w:b/>
          <w:bCs/>
          <w:color w:val="000000"/>
          <w:sz w:val="28"/>
          <w:szCs w:val="28"/>
        </w:rPr>
        <w:tab/>
        <w:t>Ред за активиране на план:</w:t>
      </w:r>
    </w:p>
    <w:p w14:paraId="10F9350A" w14:textId="77777777" w:rsidR="00E05D7D" w:rsidRDefault="00324531" w:rsidP="00E05D7D">
      <w:pPr>
        <w:widowControl w:val="0"/>
        <w:tabs>
          <w:tab w:val="left" w:pos="990"/>
          <w:tab w:val="left" w:pos="9923"/>
        </w:tabs>
        <w:spacing w:after="0" w:line="240" w:lineRule="auto"/>
        <w:ind w:firstLine="709"/>
        <w:rPr>
          <w:rFonts w:ascii="Times New Roman" w:hAnsi="Times New Roman" w:cs="Times New Roman"/>
          <w:bCs/>
          <w:sz w:val="28"/>
          <w:szCs w:val="28"/>
        </w:rPr>
      </w:pPr>
      <w:r w:rsidRPr="00324531">
        <w:rPr>
          <w:rFonts w:ascii="Times New Roman" w:hAnsi="Times New Roman" w:cs="Times New Roman"/>
          <w:bCs/>
          <w:sz w:val="28"/>
          <w:szCs w:val="28"/>
        </w:rPr>
        <w:t xml:space="preserve">ПЗЯРА </w:t>
      </w:r>
      <w:r w:rsidR="00E05D7D" w:rsidRPr="00060716">
        <w:rPr>
          <w:rFonts w:ascii="Times New Roman" w:hAnsi="Times New Roman" w:cs="Times New Roman"/>
          <w:bCs/>
          <w:sz w:val="28"/>
          <w:szCs w:val="28"/>
        </w:rPr>
        <w:t xml:space="preserve">може да бъде активиран </w:t>
      </w:r>
      <w:r w:rsidR="00E05D7D">
        <w:rPr>
          <w:rFonts w:ascii="Times New Roman" w:hAnsi="Times New Roman" w:cs="Times New Roman"/>
          <w:bCs/>
          <w:sz w:val="28"/>
          <w:szCs w:val="28"/>
        </w:rPr>
        <w:t>със</w:t>
      </w:r>
      <w:r w:rsidR="00E05D7D" w:rsidRPr="00060716">
        <w:rPr>
          <w:rFonts w:ascii="Times New Roman" w:hAnsi="Times New Roman" w:cs="Times New Roman"/>
          <w:bCs/>
          <w:sz w:val="28"/>
          <w:szCs w:val="28"/>
        </w:rPr>
        <w:t xml:space="preserve"> </w:t>
      </w:r>
      <w:r w:rsidR="00E05D7D">
        <w:rPr>
          <w:rFonts w:ascii="Times New Roman" w:hAnsi="Times New Roman" w:cs="Times New Roman"/>
          <w:bCs/>
          <w:sz w:val="28"/>
          <w:szCs w:val="28"/>
        </w:rPr>
        <w:t>Заповед за обявяване на бедствено положение</w:t>
      </w:r>
      <w:r w:rsidR="00E05D7D" w:rsidRPr="00060716">
        <w:rPr>
          <w:rFonts w:ascii="Times New Roman" w:hAnsi="Times New Roman" w:cs="Times New Roman"/>
          <w:bCs/>
          <w:sz w:val="28"/>
          <w:szCs w:val="28"/>
        </w:rPr>
        <w:t xml:space="preserve"> при </w:t>
      </w:r>
      <w:r w:rsidR="00E05D7D">
        <w:rPr>
          <w:rFonts w:ascii="Times New Roman" w:hAnsi="Times New Roman" w:cs="Times New Roman"/>
          <w:bCs/>
          <w:sz w:val="28"/>
          <w:szCs w:val="28"/>
        </w:rPr>
        <w:t>инциденти</w:t>
      </w:r>
      <w:r w:rsidR="00E05D7D" w:rsidRPr="00060716">
        <w:rPr>
          <w:rFonts w:ascii="Times New Roman" w:hAnsi="Times New Roman" w:cs="Times New Roman"/>
          <w:bCs/>
          <w:sz w:val="28"/>
          <w:szCs w:val="28"/>
        </w:rPr>
        <w:t xml:space="preserve"> </w:t>
      </w:r>
      <w:r w:rsidR="009738DE">
        <w:rPr>
          <w:rFonts w:ascii="Times New Roman" w:hAnsi="Times New Roman" w:cs="Times New Roman"/>
          <w:bCs/>
          <w:sz w:val="28"/>
          <w:szCs w:val="28"/>
        </w:rPr>
        <w:t xml:space="preserve">надхвърлящи обичайните възможности за справяне </w:t>
      </w:r>
      <w:r w:rsidR="00E05D7D" w:rsidRPr="00060716">
        <w:rPr>
          <w:rFonts w:ascii="Times New Roman" w:hAnsi="Times New Roman" w:cs="Times New Roman"/>
          <w:bCs/>
          <w:sz w:val="28"/>
          <w:szCs w:val="28"/>
        </w:rPr>
        <w:t>в общността.</w:t>
      </w:r>
    </w:p>
    <w:p w14:paraId="4374874A"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Съгласно чл. 48. (1) от ЗЗБ - Бедствено положение е режим, който се въвежда в зоната на бедствието от определените в закона органи, свързан с прилагането на мерки за определен период от време с цел овладяване на бедствието и провеждане на спасителни и неотложни аварийно-възстановителни работи.</w:t>
      </w:r>
    </w:p>
    <w:p w14:paraId="687706BC"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(2) С обявяването на бедствено положение се въвежда съответният план за защита при бедствия.</w:t>
      </w:r>
    </w:p>
    <w:p w14:paraId="394A46DE"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(3) Бедствено положение се обявява, при условие че се случва, случило се е или има опасност да се случи бедствие, свързано със:</w:t>
      </w:r>
    </w:p>
    <w:p w14:paraId="718D940D"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1. загуба на човешки живот, и/или</w:t>
      </w:r>
    </w:p>
    <w:p w14:paraId="5F75BC05"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2. увреждане на здравето на хората, и/или</w:t>
      </w:r>
    </w:p>
    <w:p w14:paraId="42BAEB0D"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3. значителни вреди на имуществото и/или икономиката, и/или</w:t>
      </w:r>
    </w:p>
    <w:p w14:paraId="17D82665"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4. значителни последици за околната среда, свързани със замърсяване на почвата, водата или въздуха с химически, биологически или радиоактивни вещества и материали или с унищожаването на биологични видове.</w:t>
      </w:r>
    </w:p>
    <w:p w14:paraId="5A45ADE8" w14:textId="77777777" w:rsidR="009F2DD4" w:rsidRPr="009F2DD4" w:rsidRDefault="009F2DD4" w:rsidP="009F2DD4">
      <w:pPr>
        <w:pStyle w:val="50"/>
        <w:tabs>
          <w:tab w:val="left" w:pos="993"/>
        </w:tabs>
        <w:spacing w:line="240" w:lineRule="auto"/>
        <w:ind w:firstLine="709"/>
        <w:rPr>
          <w:rStyle w:val="5"/>
          <w:bCs/>
          <w:color w:val="000000"/>
          <w:sz w:val="28"/>
          <w:szCs w:val="28"/>
        </w:rPr>
      </w:pPr>
      <w:r w:rsidRPr="009F2DD4">
        <w:rPr>
          <w:rStyle w:val="5"/>
          <w:bCs/>
          <w:color w:val="000000"/>
          <w:sz w:val="28"/>
          <w:szCs w:val="28"/>
        </w:rPr>
        <w:t>Чл. 49. (1) от ЗЗБ - Кметът на общината обявява със заповед бедствено положение за цялата или за част от територията на общината.</w:t>
      </w:r>
    </w:p>
    <w:p w14:paraId="3E2D867B" w14:textId="77777777" w:rsidR="009F2DD4" w:rsidRPr="009F2DD4" w:rsidRDefault="009F2DD4" w:rsidP="009F2DD4">
      <w:pPr>
        <w:pStyle w:val="50"/>
        <w:shd w:val="clear" w:color="auto" w:fill="auto"/>
        <w:tabs>
          <w:tab w:val="left" w:pos="993"/>
        </w:tabs>
        <w:spacing w:line="240" w:lineRule="auto"/>
        <w:ind w:firstLine="709"/>
        <w:jc w:val="left"/>
        <w:rPr>
          <w:rStyle w:val="5"/>
          <w:bCs/>
          <w:color w:val="000000"/>
          <w:sz w:val="28"/>
          <w:szCs w:val="28"/>
        </w:rPr>
      </w:pPr>
      <w:r w:rsidRPr="009F2DD4">
        <w:rPr>
          <w:rStyle w:val="5"/>
          <w:bCs/>
          <w:color w:val="000000"/>
          <w:sz w:val="28"/>
          <w:szCs w:val="28"/>
        </w:rPr>
        <w:t>(2) Копие от заповедта по ал. 1 се изпраща незабавно на областния управител и на министъра на вътрешните работи.</w:t>
      </w:r>
    </w:p>
    <w:p w14:paraId="738CF76B" w14:textId="77777777" w:rsidR="009F2DD4" w:rsidRDefault="00B34709" w:rsidP="00B34709">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2.3</w:t>
      </w:r>
      <w:r w:rsidRPr="009F2DD4">
        <w:rPr>
          <w:rStyle w:val="5"/>
          <w:b/>
          <w:bCs/>
          <w:color w:val="000000"/>
          <w:sz w:val="28"/>
          <w:szCs w:val="28"/>
        </w:rPr>
        <w:tab/>
        <w:t>Определяне на защитни действия</w:t>
      </w:r>
    </w:p>
    <w:p w14:paraId="01FCC2CE" w14:textId="77777777" w:rsidR="009F2DD4" w:rsidRDefault="009F2DD4" w:rsidP="009F2DD4">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 xml:space="preserve">2.3.1 Анализиране </w:t>
      </w:r>
      <w:r>
        <w:rPr>
          <w:rStyle w:val="5"/>
          <w:b/>
          <w:bCs/>
          <w:color w:val="000000"/>
          <w:sz w:val="28"/>
          <w:szCs w:val="28"/>
        </w:rPr>
        <w:t>на заплахата</w:t>
      </w:r>
    </w:p>
    <w:p w14:paraId="58CA00EC" w14:textId="77777777" w:rsidR="008A4A54" w:rsidRPr="008A4A54" w:rsidRDefault="008A4A54" w:rsidP="008A4A54">
      <w:pPr>
        <w:pStyle w:val="50"/>
        <w:tabs>
          <w:tab w:val="left" w:pos="993"/>
        </w:tabs>
        <w:spacing w:line="240" w:lineRule="auto"/>
        <w:ind w:firstLine="709"/>
        <w:rPr>
          <w:rStyle w:val="5"/>
          <w:bCs/>
          <w:color w:val="000000"/>
          <w:sz w:val="28"/>
          <w:szCs w:val="28"/>
        </w:rPr>
      </w:pPr>
      <w:r w:rsidRPr="008A4A54">
        <w:rPr>
          <w:rStyle w:val="5"/>
          <w:bCs/>
          <w:color w:val="000000"/>
          <w:sz w:val="28"/>
          <w:szCs w:val="28"/>
        </w:rPr>
        <w:t xml:space="preserve">При възникване на </w:t>
      </w:r>
      <w:r>
        <w:rPr>
          <w:rStyle w:val="5"/>
          <w:bCs/>
          <w:color w:val="000000"/>
          <w:sz w:val="28"/>
          <w:szCs w:val="28"/>
        </w:rPr>
        <w:t>ядрена или радиационна авария</w:t>
      </w:r>
      <w:r w:rsidRPr="008A4A54">
        <w:rPr>
          <w:rStyle w:val="5"/>
          <w:bCs/>
          <w:color w:val="000000"/>
          <w:sz w:val="28"/>
          <w:szCs w:val="28"/>
        </w:rPr>
        <w:t xml:space="preserve"> или опасност от ядрена или радиационна авария   общинския щаб се събира в кабинета на кмета на общината и се запознава със събраната информация до момента.</w:t>
      </w:r>
    </w:p>
    <w:p w14:paraId="58923E65" w14:textId="77777777" w:rsidR="008A4A54" w:rsidRPr="008A4A54" w:rsidRDefault="00DB3687" w:rsidP="008A4A54">
      <w:pPr>
        <w:pStyle w:val="50"/>
        <w:tabs>
          <w:tab w:val="left" w:pos="993"/>
        </w:tabs>
        <w:spacing w:line="240" w:lineRule="auto"/>
        <w:ind w:firstLine="709"/>
        <w:rPr>
          <w:rStyle w:val="5"/>
          <w:bCs/>
          <w:color w:val="000000"/>
          <w:sz w:val="28"/>
          <w:szCs w:val="28"/>
        </w:rPr>
      </w:pPr>
      <w:r>
        <w:rPr>
          <w:rStyle w:val="5"/>
          <w:bCs/>
          <w:color w:val="000000"/>
          <w:sz w:val="28"/>
          <w:szCs w:val="28"/>
        </w:rPr>
        <w:t xml:space="preserve"> </w:t>
      </w:r>
      <w:r w:rsidR="008A4A54" w:rsidRPr="008A4A54">
        <w:rPr>
          <w:rStyle w:val="5"/>
          <w:bCs/>
          <w:color w:val="000000"/>
          <w:sz w:val="28"/>
          <w:szCs w:val="28"/>
        </w:rPr>
        <w:t>При ядрена или радиационна авария на територи</w:t>
      </w:r>
      <w:r w:rsidR="00987345">
        <w:rPr>
          <w:rStyle w:val="5"/>
          <w:bCs/>
          <w:color w:val="000000"/>
          <w:sz w:val="28"/>
          <w:szCs w:val="28"/>
        </w:rPr>
        <w:t>ята</w:t>
      </w:r>
      <w:r w:rsidR="008A4A54" w:rsidRPr="008A4A54">
        <w:rPr>
          <w:rStyle w:val="5"/>
          <w:bCs/>
          <w:color w:val="000000"/>
          <w:sz w:val="28"/>
          <w:szCs w:val="28"/>
        </w:rPr>
        <w:t xml:space="preserve"> </w:t>
      </w:r>
      <w:r w:rsidR="00987345">
        <w:rPr>
          <w:rStyle w:val="5"/>
          <w:bCs/>
          <w:color w:val="000000"/>
          <w:sz w:val="28"/>
          <w:szCs w:val="28"/>
        </w:rPr>
        <w:t>на</w:t>
      </w:r>
      <w:r w:rsidR="008A4A54" w:rsidRPr="008A4A54">
        <w:rPr>
          <w:rStyle w:val="5"/>
          <w:bCs/>
          <w:color w:val="000000"/>
          <w:sz w:val="28"/>
          <w:szCs w:val="28"/>
        </w:rPr>
        <w:t xml:space="preserve"> община </w:t>
      </w:r>
      <w:r w:rsidR="00C51A44">
        <w:rPr>
          <w:rStyle w:val="5"/>
          <w:bCs/>
          <w:color w:val="000000"/>
          <w:sz w:val="28"/>
          <w:szCs w:val="28"/>
        </w:rPr>
        <w:t xml:space="preserve">ЯБЛАНИЦА  </w:t>
      </w:r>
      <w:r w:rsidR="008A4A54" w:rsidRPr="008A4A54">
        <w:rPr>
          <w:rStyle w:val="5"/>
          <w:bCs/>
          <w:color w:val="000000"/>
          <w:sz w:val="28"/>
          <w:szCs w:val="28"/>
        </w:rPr>
        <w:t xml:space="preserve">, </w:t>
      </w:r>
      <w:r w:rsidR="00987345" w:rsidRPr="00987345">
        <w:rPr>
          <w:rStyle w:val="5"/>
          <w:bCs/>
          <w:color w:val="000000"/>
          <w:sz w:val="28"/>
          <w:szCs w:val="28"/>
        </w:rPr>
        <w:t>в резултат на което има</w:t>
      </w:r>
      <w:r w:rsidR="00987345">
        <w:rPr>
          <w:rStyle w:val="5"/>
          <w:bCs/>
          <w:color w:val="000000"/>
          <w:sz w:val="28"/>
          <w:szCs w:val="28"/>
        </w:rPr>
        <w:t>застрашени хора</w:t>
      </w:r>
      <w:r w:rsidR="008A4A54" w:rsidRPr="008A4A54">
        <w:rPr>
          <w:rStyle w:val="5"/>
          <w:bCs/>
          <w:color w:val="000000"/>
          <w:sz w:val="28"/>
          <w:szCs w:val="28"/>
        </w:rPr>
        <w:t>, животни и материални ценности, аварии и прекъсване на основните комунално-енергийни мрежи, кметът на общината може да обяви бедствено положение със заповед за цялата или за част от територията на общинат</w:t>
      </w:r>
      <w:r>
        <w:rPr>
          <w:rStyle w:val="5"/>
          <w:bCs/>
          <w:color w:val="000000"/>
          <w:sz w:val="28"/>
          <w:szCs w:val="28"/>
        </w:rPr>
        <w:t xml:space="preserve">а – съгласно чл.49, ал.1 от ЗЗБ като се </w:t>
      </w:r>
      <w:r w:rsidRPr="008A4A54">
        <w:rPr>
          <w:rStyle w:val="5"/>
          <w:bCs/>
          <w:color w:val="000000"/>
          <w:sz w:val="28"/>
          <w:szCs w:val="28"/>
        </w:rPr>
        <w:t xml:space="preserve">въвежда в изпълнение общинския план </w:t>
      </w:r>
      <w:r w:rsidRPr="008A4A54">
        <w:rPr>
          <w:rStyle w:val="5"/>
          <w:bCs/>
          <w:color w:val="000000"/>
          <w:sz w:val="28"/>
          <w:szCs w:val="28"/>
        </w:rPr>
        <w:lastRenderedPageBreak/>
        <w:t>за защита при бедствия в частта „План за действие при ядрена или радиационна авария ”.</w:t>
      </w:r>
    </w:p>
    <w:p w14:paraId="7D707F4E" w14:textId="77777777" w:rsidR="008A4A54" w:rsidRPr="008A4A54" w:rsidRDefault="008A4A54" w:rsidP="008A4A54">
      <w:pPr>
        <w:pStyle w:val="50"/>
        <w:tabs>
          <w:tab w:val="left" w:pos="993"/>
        </w:tabs>
        <w:spacing w:line="240" w:lineRule="auto"/>
        <w:ind w:firstLine="709"/>
        <w:rPr>
          <w:rStyle w:val="5"/>
          <w:bCs/>
          <w:color w:val="000000"/>
          <w:sz w:val="28"/>
          <w:szCs w:val="28"/>
        </w:rPr>
      </w:pPr>
      <w:r w:rsidRPr="008A4A54">
        <w:rPr>
          <w:rStyle w:val="5"/>
          <w:bCs/>
          <w:color w:val="000000"/>
          <w:sz w:val="28"/>
          <w:szCs w:val="28"/>
        </w:rPr>
        <w:t>•</w:t>
      </w:r>
      <w:r>
        <w:rPr>
          <w:rStyle w:val="5"/>
          <w:bCs/>
          <w:color w:val="000000"/>
          <w:sz w:val="28"/>
          <w:szCs w:val="28"/>
        </w:rPr>
        <w:t xml:space="preserve"> </w:t>
      </w:r>
      <w:r w:rsidRPr="008A4A54">
        <w:rPr>
          <w:rStyle w:val="5"/>
          <w:bCs/>
          <w:color w:val="000000"/>
          <w:sz w:val="28"/>
          <w:szCs w:val="28"/>
        </w:rPr>
        <w:t>Щаб за изпълнение на Общинския план за защита при бедствия, назначен със заповед на к</w:t>
      </w:r>
      <w:r w:rsidR="0000565F">
        <w:rPr>
          <w:rStyle w:val="5"/>
          <w:bCs/>
          <w:color w:val="000000"/>
          <w:sz w:val="28"/>
          <w:szCs w:val="28"/>
        </w:rPr>
        <w:t>мета на общината - приложение №</w:t>
      </w:r>
      <w:r w:rsidRPr="008A4A54">
        <w:rPr>
          <w:rStyle w:val="5"/>
          <w:bCs/>
          <w:color w:val="000000"/>
          <w:sz w:val="28"/>
          <w:szCs w:val="28"/>
        </w:rPr>
        <w:t>2</w:t>
      </w:r>
      <w:r w:rsidR="00A43B87">
        <w:rPr>
          <w:rStyle w:val="5"/>
          <w:bCs/>
          <w:color w:val="000000"/>
          <w:sz w:val="28"/>
          <w:szCs w:val="28"/>
        </w:rPr>
        <w:t xml:space="preserve"> от основния план</w:t>
      </w:r>
      <w:r w:rsidRPr="008A4A54">
        <w:rPr>
          <w:rStyle w:val="5"/>
          <w:bCs/>
          <w:color w:val="000000"/>
          <w:sz w:val="28"/>
          <w:szCs w:val="28"/>
        </w:rPr>
        <w:t>.</w:t>
      </w:r>
    </w:p>
    <w:p w14:paraId="5FD0D2A3" w14:textId="77777777" w:rsidR="008A4A54" w:rsidRPr="008A4A54" w:rsidRDefault="008A4A54" w:rsidP="008A4A54">
      <w:pPr>
        <w:pStyle w:val="50"/>
        <w:tabs>
          <w:tab w:val="left" w:pos="993"/>
        </w:tabs>
        <w:spacing w:line="240" w:lineRule="auto"/>
        <w:ind w:firstLine="709"/>
        <w:rPr>
          <w:rStyle w:val="5"/>
          <w:bCs/>
          <w:color w:val="000000"/>
          <w:sz w:val="28"/>
          <w:szCs w:val="28"/>
        </w:rPr>
      </w:pPr>
      <w:r w:rsidRPr="008A4A54">
        <w:rPr>
          <w:rStyle w:val="5"/>
          <w:bCs/>
          <w:color w:val="000000"/>
          <w:sz w:val="28"/>
          <w:szCs w:val="28"/>
        </w:rPr>
        <w:t>подпомага кмета на общината и осъществява взаимодействие с щаба за изпълнение на областния план за защита при бедствия и с националния щаб.</w:t>
      </w:r>
    </w:p>
    <w:p w14:paraId="692DA86E" w14:textId="77777777" w:rsidR="008A4A54" w:rsidRPr="008A4A54" w:rsidRDefault="008A4A54" w:rsidP="008A4A54">
      <w:pPr>
        <w:pStyle w:val="50"/>
        <w:tabs>
          <w:tab w:val="left" w:pos="993"/>
        </w:tabs>
        <w:spacing w:line="240" w:lineRule="auto"/>
        <w:ind w:firstLine="709"/>
        <w:rPr>
          <w:rStyle w:val="5"/>
          <w:bCs/>
          <w:color w:val="000000"/>
          <w:sz w:val="28"/>
          <w:szCs w:val="28"/>
        </w:rPr>
      </w:pPr>
      <w:r w:rsidRPr="008A4A54">
        <w:rPr>
          <w:rStyle w:val="5"/>
          <w:bCs/>
          <w:color w:val="000000"/>
          <w:sz w:val="28"/>
          <w:szCs w:val="28"/>
        </w:rPr>
        <w:t>Основните функционални задължения на всеки един член на общинския щаб са:</w:t>
      </w:r>
    </w:p>
    <w:p w14:paraId="17A36F69" w14:textId="77777777" w:rsidR="008A4A54" w:rsidRDefault="008A4A54" w:rsidP="008A4A54">
      <w:pPr>
        <w:pStyle w:val="50"/>
        <w:tabs>
          <w:tab w:val="left" w:pos="993"/>
        </w:tabs>
        <w:spacing w:line="240" w:lineRule="auto"/>
        <w:ind w:firstLine="709"/>
        <w:rPr>
          <w:rStyle w:val="5"/>
          <w:bCs/>
          <w:color w:val="000000"/>
          <w:sz w:val="28"/>
          <w:szCs w:val="28"/>
        </w:rPr>
      </w:pPr>
      <w:r w:rsidRPr="008A4A54">
        <w:rPr>
          <w:rStyle w:val="5"/>
          <w:bCs/>
          <w:color w:val="000000"/>
          <w:sz w:val="28"/>
          <w:szCs w:val="28"/>
        </w:rPr>
        <w:t>•</w:t>
      </w:r>
      <w:r w:rsidRPr="008A4A54">
        <w:rPr>
          <w:rStyle w:val="5"/>
          <w:bCs/>
          <w:color w:val="000000"/>
          <w:sz w:val="28"/>
          <w:szCs w:val="28"/>
        </w:rPr>
        <w:tab/>
        <w:t>Набира, анализира и обобщава информация за бедствената ситуация;</w:t>
      </w:r>
    </w:p>
    <w:p w14:paraId="73F5D4C0" w14:textId="77777777" w:rsidR="009F2DD4" w:rsidRDefault="00944C36" w:rsidP="00D81F7D">
      <w:pPr>
        <w:pStyle w:val="50"/>
        <w:tabs>
          <w:tab w:val="left" w:pos="993"/>
        </w:tabs>
        <w:spacing w:line="240" w:lineRule="auto"/>
        <w:ind w:firstLine="709"/>
        <w:rPr>
          <w:rStyle w:val="5"/>
          <w:bCs/>
          <w:color w:val="000000"/>
          <w:sz w:val="28"/>
          <w:szCs w:val="28"/>
        </w:rPr>
      </w:pPr>
      <w:r>
        <w:rPr>
          <w:rStyle w:val="5"/>
          <w:bCs/>
          <w:color w:val="000000"/>
          <w:sz w:val="28"/>
          <w:szCs w:val="28"/>
        </w:rPr>
        <w:t>А</w:t>
      </w:r>
      <w:r w:rsidR="00D81F7D" w:rsidRPr="00D81F7D">
        <w:rPr>
          <w:rStyle w:val="5"/>
          <w:bCs/>
          <w:color w:val="000000"/>
          <w:sz w:val="28"/>
          <w:szCs w:val="28"/>
        </w:rPr>
        <w:t xml:space="preserve">нализ на </w:t>
      </w:r>
      <w:r w:rsidR="00D81F7D">
        <w:rPr>
          <w:rStyle w:val="5"/>
          <w:bCs/>
          <w:color w:val="000000"/>
          <w:sz w:val="28"/>
          <w:szCs w:val="28"/>
        </w:rPr>
        <w:t>опасност</w:t>
      </w:r>
      <w:r>
        <w:rPr>
          <w:rStyle w:val="5"/>
          <w:bCs/>
          <w:color w:val="000000"/>
          <w:sz w:val="28"/>
          <w:szCs w:val="28"/>
        </w:rPr>
        <w:t xml:space="preserve">та от </w:t>
      </w:r>
      <w:r w:rsidR="00A92A8E">
        <w:rPr>
          <w:rStyle w:val="5"/>
          <w:bCs/>
          <w:color w:val="000000"/>
          <w:sz w:val="28"/>
          <w:szCs w:val="28"/>
        </w:rPr>
        <w:t>ядрена или радиационна авария</w:t>
      </w:r>
      <w:r>
        <w:rPr>
          <w:rStyle w:val="5"/>
          <w:bCs/>
          <w:color w:val="000000"/>
          <w:sz w:val="28"/>
          <w:szCs w:val="28"/>
        </w:rPr>
        <w:t xml:space="preserve"> е направена в </w:t>
      </w:r>
      <w:r w:rsidR="00D81F7D" w:rsidRPr="00D81F7D">
        <w:rPr>
          <w:rStyle w:val="5"/>
          <w:bCs/>
          <w:color w:val="000000"/>
          <w:sz w:val="28"/>
          <w:szCs w:val="28"/>
        </w:rPr>
        <w:t xml:space="preserve"> </w:t>
      </w:r>
      <w:r>
        <w:rPr>
          <w:rStyle w:val="5"/>
          <w:bCs/>
          <w:color w:val="000000"/>
          <w:sz w:val="28"/>
          <w:szCs w:val="28"/>
        </w:rPr>
        <w:t xml:space="preserve">точка </w:t>
      </w:r>
      <w:r w:rsidRPr="00944C36">
        <w:rPr>
          <w:rStyle w:val="5"/>
          <w:bCs/>
          <w:color w:val="000000"/>
          <w:sz w:val="28"/>
          <w:szCs w:val="28"/>
        </w:rPr>
        <w:t>2.7</w:t>
      </w:r>
      <w:r w:rsidRPr="00944C36">
        <w:rPr>
          <w:rStyle w:val="5"/>
          <w:bCs/>
          <w:color w:val="000000"/>
          <w:sz w:val="28"/>
          <w:szCs w:val="28"/>
        </w:rPr>
        <w:tab/>
        <w:t>Анализ на риска и оценка</w:t>
      </w:r>
      <w:r>
        <w:rPr>
          <w:rStyle w:val="5"/>
          <w:bCs/>
          <w:color w:val="000000"/>
          <w:sz w:val="28"/>
          <w:szCs w:val="28"/>
        </w:rPr>
        <w:t xml:space="preserve"> в ПЗБ.</w:t>
      </w:r>
    </w:p>
    <w:p w14:paraId="38EFC023" w14:textId="77777777" w:rsidR="008A4A54" w:rsidRDefault="008A4A54" w:rsidP="00D81F7D">
      <w:pPr>
        <w:pStyle w:val="50"/>
        <w:tabs>
          <w:tab w:val="left" w:pos="993"/>
        </w:tabs>
        <w:spacing w:line="240" w:lineRule="auto"/>
        <w:ind w:firstLine="709"/>
        <w:rPr>
          <w:rStyle w:val="5"/>
          <w:bCs/>
          <w:color w:val="000000"/>
          <w:sz w:val="28"/>
          <w:szCs w:val="28"/>
        </w:rPr>
      </w:pPr>
    </w:p>
    <w:p w14:paraId="60AAD841" w14:textId="77777777" w:rsidR="009F2DD4" w:rsidRDefault="009F2DD4" w:rsidP="009F2DD4">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2.3.2 Избор на защитни действия;</w:t>
      </w:r>
    </w:p>
    <w:p w14:paraId="153711C7" w14:textId="77777777" w:rsidR="00DB3687" w:rsidRPr="00DB3687" w:rsidRDefault="00DB3687" w:rsidP="00DB3687">
      <w:pPr>
        <w:pStyle w:val="50"/>
        <w:spacing w:line="240" w:lineRule="auto"/>
        <w:ind w:firstLine="709"/>
        <w:rPr>
          <w:rStyle w:val="5"/>
          <w:bCs/>
          <w:color w:val="000000"/>
          <w:sz w:val="28"/>
          <w:szCs w:val="28"/>
        </w:rPr>
      </w:pPr>
      <w:r w:rsidRPr="00DB3687">
        <w:rPr>
          <w:rStyle w:val="5"/>
          <w:bCs/>
          <w:color w:val="000000"/>
          <w:sz w:val="28"/>
          <w:szCs w:val="28"/>
        </w:rPr>
        <w:t>Щаб</w:t>
      </w:r>
      <w:r>
        <w:rPr>
          <w:rStyle w:val="5"/>
          <w:bCs/>
          <w:color w:val="000000"/>
          <w:sz w:val="28"/>
          <w:szCs w:val="28"/>
        </w:rPr>
        <w:t>а</w:t>
      </w:r>
      <w:r w:rsidRPr="00DB3687">
        <w:rPr>
          <w:rStyle w:val="5"/>
          <w:bCs/>
          <w:color w:val="000000"/>
          <w:sz w:val="28"/>
          <w:szCs w:val="28"/>
        </w:rPr>
        <w:t xml:space="preserve"> за изпълнение на Общинския план за защита при бедствия, назначен със заповед на кмета на общината</w:t>
      </w:r>
    </w:p>
    <w:p w14:paraId="7CB1C2CD" w14:textId="77777777" w:rsidR="00DB3687" w:rsidRPr="00DB3687" w:rsidRDefault="00DB3687" w:rsidP="00DB3687">
      <w:pPr>
        <w:pStyle w:val="50"/>
        <w:tabs>
          <w:tab w:val="left" w:pos="993"/>
        </w:tabs>
        <w:spacing w:line="240" w:lineRule="auto"/>
        <w:rPr>
          <w:rStyle w:val="5"/>
          <w:bCs/>
          <w:color w:val="000000"/>
          <w:sz w:val="28"/>
          <w:szCs w:val="28"/>
        </w:rPr>
      </w:pPr>
      <w:r w:rsidRPr="00DB3687">
        <w:rPr>
          <w:rStyle w:val="5"/>
          <w:bCs/>
          <w:color w:val="000000"/>
          <w:sz w:val="28"/>
          <w:szCs w:val="28"/>
        </w:rPr>
        <w:t>•</w:t>
      </w:r>
      <w:r w:rsidRPr="00DB3687">
        <w:rPr>
          <w:rStyle w:val="5"/>
          <w:bCs/>
          <w:color w:val="000000"/>
          <w:sz w:val="28"/>
          <w:szCs w:val="28"/>
        </w:rPr>
        <w:tab/>
        <w:t>Изготвя оценка на щетите;</w:t>
      </w:r>
    </w:p>
    <w:p w14:paraId="4A8B2590" w14:textId="77777777" w:rsidR="00DB3687" w:rsidRPr="00DB3687" w:rsidRDefault="00DB3687" w:rsidP="00DB3687">
      <w:pPr>
        <w:pStyle w:val="50"/>
        <w:tabs>
          <w:tab w:val="left" w:pos="993"/>
        </w:tabs>
        <w:spacing w:line="240" w:lineRule="auto"/>
        <w:rPr>
          <w:rStyle w:val="5"/>
          <w:bCs/>
          <w:color w:val="000000"/>
          <w:sz w:val="28"/>
          <w:szCs w:val="28"/>
        </w:rPr>
      </w:pPr>
      <w:r w:rsidRPr="00DB3687">
        <w:rPr>
          <w:rStyle w:val="5"/>
          <w:bCs/>
          <w:color w:val="000000"/>
          <w:sz w:val="28"/>
          <w:szCs w:val="28"/>
        </w:rPr>
        <w:t>•</w:t>
      </w:r>
      <w:r w:rsidRPr="00DB3687">
        <w:rPr>
          <w:rStyle w:val="5"/>
          <w:bCs/>
          <w:color w:val="000000"/>
          <w:sz w:val="28"/>
          <w:szCs w:val="28"/>
        </w:rPr>
        <w:tab/>
        <w:t>Дава предложения за действия по приоритет в зависимост от компетенциите;</w:t>
      </w:r>
    </w:p>
    <w:p w14:paraId="572CDF27" w14:textId="77777777" w:rsidR="00DB3687" w:rsidRPr="00DB3687" w:rsidRDefault="00DB3687" w:rsidP="00DB3687">
      <w:pPr>
        <w:pStyle w:val="50"/>
        <w:tabs>
          <w:tab w:val="left" w:pos="993"/>
        </w:tabs>
        <w:spacing w:line="240" w:lineRule="auto"/>
        <w:rPr>
          <w:rStyle w:val="5"/>
          <w:bCs/>
          <w:color w:val="000000"/>
          <w:sz w:val="28"/>
          <w:szCs w:val="28"/>
        </w:rPr>
      </w:pPr>
      <w:r w:rsidRPr="00DB3687">
        <w:rPr>
          <w:rStyle w:val="5"/>
          <w:bCs/>
          <w:color w:val="000000"/>
          <w:sz w:val="28"/>
          <w:szCs w:val="28"/>
        </w:rPr>
        <w:t>•</w:t>
      </w:r>
      <w:r w:rsidRPr="00DB3687">
        <w:rPr>
          <w:rStyle w:val="5"/>
          <w:bCs/>
          <w:color w:val="000000"/>
          <w:sz w:val="28"/>
          <w:szCs w:val="28"/>
        </w:rPr>
        <w:tab/>
        <w:t>Организира изпълнението на решенията, взети от кмета на общината: подготвя проекти на необходимите разпореждания, свежда ги до знанието на подчинените структури и координира изпълнението на решението;</w:t>
      </w:r>
    </w:p>
    <w:p w14:paraId="6F79ACD6" w14:textId="77777777" w:rsidR="00D60B5F" w:rsidRPr="00DB3687" w:rsidRDefault="00DB3687" w:rsidP="00DB3687">
      <w:pPr>
        <w:pStyle w:val="50"/>
        <w:shd w:val="clear" w:color="auto" w:fill="auto"/>
        <w:tabs>
          <w:tab w:val="left" w:pos="993"/>
        </w:tabs>
        <w:spacing w:line="240" w:lineRule="auto"/>
        <w:jc w:val="left"/>
        <w:rPr>
          <w:rStyle w:val="5"/>
          <w:bCs/>
          <w:color w:val="000000"/>
          <w:sz w:val="28"/>
          <w:szCs w:val="28"/>
        </w:rPr>
      </w:pPr>
      <w:r w:rsidRPr="00DB3687">
        <w:rPr>
          <w:rStyle w:val="5"/>
          <w:bCs/>
          <w:color w:val="000000"/>
          <w:sz w:val="28"/>
          <w:szCs w:val="28"/>
        </w:rPr>
        <w:t>•</w:t>
      </w:r>
      <w:r w:rsidRPr="00DB3687">
        <w:rPr>
          <w:rStyle w:val="5"/>
          <w:bCs/>
          <w:color w:val="000000"/>
          <w:sz w:val="28"/>
          <w:szCs w:val="28"/>
        </w:rPr>
        <w:tab/>
        <w:t>Подготвя и изпраща информация до областния щаб (ОблСС), след съгласуване с кмета на общината.</w:t>
      </w:r>
    </w:p>
    <w:p w14:paraId="29E88D7F" w14:textId="77777777" w:rsidR="00054727" w:rsidRPr="003478CC" w:rsidRDefault="00054727" w:rsidP="00054727">
      <w:pPr>
        <w:spacing w:after="0" w:line="240" w:lineRule="auto"/>
        <w:ind w:firstLine="709"/>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val="en-US"/>
        </w:rPr>
        <w:t xml:space="preserve">1. </w:t>
      </w:r>
      <w:r w:rsidRPr="003478CC">
        <w:rPr>
          <w:rFonts w:ascii="Times New Roman" w:eastAsia="Times New Roman" w:hAnsi="Times New Roman" w:cs="Times New Roman"/>
          <w:sz w:val="28"/>
          <w:szCs w:val="28"/>
          <w:lang w:eastAsia="bg-BG"/>
        </w:rPr>
        <w:t xml:space="preserve">Уведомяване; </w:t>
      </w:r>
      <w:r w:rsidRPr="003478CC">
        <w:rPr>
          <w:rFonts w:ascii="Times New Roman" w:eastAsia="Times New Roman" w:hAnsi="Times New Roman" w:cs="Times New Roman"/>
          <w:sz w:val="28"/>
          <w:szCs w:val="28"/>
          <w:lang w:val="en-US"/>
        </w:rPr>
        <w:t xml:space="preserve">2. </w:t>
      </w:r>
      <w:r w:rsidRPr="003478CC">
        <w:rPr>
          <w:rFonts w:ascii="Times New Roman" w:eastAsia="Times New Roman" w:hAnsi="Times New Roman" w:cs="Times New Roman"/>
          <w:sz w:val="28"/>
          <w:szCs w:val="28"/>
          <w:lang w:eastAsia="bg-BG"/>
        </w:rPr>
        <w:t>лична дезактивация и допълнителни изисквания към</w:t>
      </w:r>
      <w:r w:rsidRPr="003478CC">
        <w:rPr>
          <w:rFonts w:ascii="Times New Roman" w:eastAsia="Times New Roman" w:hAnsi="Times New Roman" w:cs="Times New Roman"/>
          <w:sz w:val="28"/>
          <w:szCs w:val="28"/>
          <w:lang w:eastAsia="bg-BG"/>
        </w:rPr>
        <w:br/>
        <w:t xml:space="preserve">обществената и личната хигиена ;3. индивидуален и радиационен мониторинг; </w:t>
      </w:r>
      <w:r w:rsidRPr="003478CC">
        <w:rPr>
          <w:rFonts w:ascii="Times New Roman" w:eastAsia="Times New Roman" w:hAnsi="Times New Roman" w:cs="Times New Roman"/>
          <w:sz w:val="28"/>
          <w:szCs w:val="28"/>
          <w:lang w:val="en-US"/>
        </w:rPr>
        <w:t>4.</w:t>
      </w:r>
      <w:r w:rsidRPr="003478CC">
        <w:rPr>
          <w:rFonts w:ascii="Times New Roman" w:eastAsia="Times New Roman" w:hAnsi="Times New Roman" w:cs="Times New Roman"/>
          <w:sz w:val="28"/>
          <w:szCs w:val="28"/>
          <w:lang w:val="en-US"/>
        </w:rPr>
        <w:br/>
      </w:r>
      <w:r w:rsidRPr="003478CC">
        <w:rPr>
          <w:rFonts w:ascii="Times New Roman" w:eastAsia="Times New Roman" w:hAnsi="Times New Roman" w:cs="Times New Roman"/>
          <w:sz w:val="28"/>
          <w:szCs w:val="28"/>
          <w:lang w:eastAsia="bg-BG"/>
        </w:rPr>
        <w:t>ограничаване и контрол на достъпа в местата и районите, замърсени с радиоактивни</w:t>
      </w:r>
      <w:r w:rsidRPr="003478CC">
        <w:rPr>
          <w:rFonts w:ascii="Times New Roman" w:eastAsia="Times New Roman" w:hAnsi="Times New Roman" w:cs="Times New Roman"/>
          <w:sz w:val="28"/>
          <w:szCs w:val="28"/>
          <w:lang w:eastAsia="bg-BG"/>
        </w:rPr>
        <w:br/>
        <w:t xml:space="preserve">вещества; </w:t>
      </w:r>
      <w:r w:rsidRPr="003478CC">
        <w:rPr>
          <w:rFonts w:ascii="Times New Roman" w:eastAsia="Times New Roman" w:hAnsi="Times New Roman" w:cs="Times New Roman"/>
          <w:sz w:val="28"/>
          <w:szCs w:val="28"/>
          <w:lang w:val="en-US"/>
        </w:rPr>
        <w:t xml:space="preserve">5. </w:t>
      </w:r>
      <w:r w:rsidRPr="003478CC">
        <w:rPr>
          <w:rFonts w:ascii="Times New Roman" w:eastAsia="Times New Roman" w:hAnsi="Times New Roman" w:cs="Times New Roman"/>
          <w:sz w:val="28"/>
          <w:szCs w:val="28"/>
          <w:lang w:eastAsia="bg-BG"/>
        </w:rPr>
        <w:t xml:space="preserve">защита на дихателните органи; </w:t>
      </w:r>
      <w:r w:rsidRPr="003478CC">
        <w:rPr>
          <w:rFonts w:ascii="Times New Roman" w:eastAsia="Times New Roman" w:hAnsi="Times New Roman" w:cs="Times New Roman"/>
          <w:sz w:val="28"/>
          <w:szCs w:val="28"/>
          <w:lang w:val="en-US"/>
        </w:rPr>
        <w:t xml:space="preserve">6. </w:t>
      </w:r>
      <w:r w:rsidRPr="003478CC">
        <w:rPr>
          <w:rFonts w:ascii="Times New Roman" w:eastAsia="Times New Roman" w:hAnsi="Times New Roman" w:cs="Times New Roman"/>
          <w:sz w:val="28"/>
          <w:szCs w:val="28"/>
          <w:lang w:eastAsia="bg-BG"/>
        </w:rPr>
        <w:t xml:space="preserve">използване на защитни облекла; </w:t>
      </w:r>
      <w:r w:rsidRPr="003478CC">
        <w:rPr>
          <w:rFonts w:ascii="Times New Roman" w:eastAsia="Times New Roman" w:hAnsi="Times New Roman" w:cs="Times New Roman"/>
          <w:sz w:val="28"/>
          <w:szCs w:val="28"/>
          <w:lang w:val="en-US"/>
        </w:rPr>
        <w:t>7.</w:t>
      </w:r>
      <w:r w:rsidRPr="003478CC">
        <w:rPr>
          <w:rFonts w:ascii="Times New Roman" w:eastAsia="Times New Roman" w:hAnsi="Times New Roman" w:cs="Times New Roman"/>
          <w:sz w:val="28"/>
          <w:szCs w:val="28"/>
          <w:lang w:val="en-US"/>
        </w:rPr>
        <w:br/>
      </w:r>
      <w:r w:rsidRPr="003478CC">
        <w:rPr>
          <w:rFonts w:ascii="Times New Roman" w:eastAsia="Times New Roman" w:hAnsi="Times New Roman" w:cs="Times New Roman"/>
          <w:sz w:val="28"/>
          <w:szCs w:val="28"/>
          <w:lang w:eastAsia="bg-BG"/>
        </w:rPr>
        <w:t xml:space="preserve">укриване; </w:t>
      </w:r>
      <w:r w:rsidRPr="003478CC">
        <w:rPr>
          <w:rFonts w:ascii="Times New Roman" w:eastAsia="Times New Roman" w:hAnsi="Times New Roman" w:cs="Times New Roman"/>
          <w:sz w:val="28"/>
          <w:szCs w:val="28"/>
          <w:lang w:val="en-US"/>
        </w:rPr>
        <w:t xml:space="preserve">S. </w:t>
      </w:r>
      <w:r w:rsidRPr="003478CC">
        <w:rPr>
          <w:rFonts w:ascii="Times New Roman" w:eastAsia="Times New Roman" w:hAnsi="Times New Roman" w:cs="Times New Roman"/>
          <w:sz w:val="28"/>
          <w:szCs w:val="28"/>
          <w:lang w:eastAsia="bg-BG"/>
        </w:rPr>
        <w:t xml:space="preserve">йодна профилактика; </w:t>
      </w:r>
      <w:r w:rsidRPr="003478CC">
        <w:rPr>
          <w:rFonts w:ascii="Times New Roman" w:eastAsia="Times New Roman" w:hAnsi="Times New Roman" w:cs="Times New Roman"/>
          <w:sz w:val="28"/>
          <w:szCs w:val="28"/>
          <w:lang w:val="en-US"/>
        </w:rPr>
        <w:t xml:space="preserve">9. </w:t>
      </w:r>
      <w:r w:rsidRPr="003478CC">
        <w:rPr>
          <w:rFonts w:ascii="Times New Roman" w:eastAsia="Times New Roman" w:hAnsi="Times New Roman" w:cs="Times New Roman"/>
          <w:sz w:val="28"/>
          <w:szCs w:val="28"/>
          <w:lang w:eastAsia="bg-BG"/>
        </w:rPr>
        <w:t xml:space="preserve">временно извеждане; </w:t>
      </w:r>
      <w:r w:rsidRPr="003478CC">
        <w:rPr>
          <w:rFonts w:ascii="Times New Roman" w:eastAsia="Times New Roman" w:hAnsi="Times New Roman" w:cs="Times New Roman"/>
          <w:sz w:val="28"/>
          <w:szCs w:val="28"/>
          <w:lang w:val="en-US"/>
        </w:rPr>
        <w:t xml:space="preserve">10. </w:t>
      </w:r>
      <w:r w:rsidRPr="003478CC">
        <w:rPr>
          <w:rFonts w:ascii="Times New Roman" w:eastAsia="Times New Roman" w:hAnsi="Times New Roman" w:cs="Times New Roman"/>
          <w:sz w:val="28"/>
          <w:szCs w:val="28"/>
          <w:lang w:eastAsia="bg-BG"/>
        </w:rPr>
        <w:t>преселване (временно</w:t>
      </w:r>
      <w:r w:rsidRPr="003478CC">
        <w:rPr>
          <w:rFonts w:ascii="Times New Roman" w:eastAsia="Times New Roman" w:hAnsi="Times New Roman" w:cs="Times New Roman"/>
          <w:sz w:val="28"/>
          <w:szCs w:val="28"/>
          <w:lang w:eastAsia="bg-BG"/>
        </w:rPr>
        <w:br/>
        <w:t>или постоянно); И. ограничаване на потреблението на хранителни продукти и</w:t>
      </w:r>
      <w:r w:rsidRPr="003478CC">
        <w:rPr>
          <w:rFonts w:ascii="Times New Roman" w:eastAsia="Times New Roman" w:hAnsi="Times New Roman" w:cs="Times New Roman"/>
          <w:sz w:val="28"/>
          <w:szCs w:val="28"/>
          <w:lang w:eastAsia="bg-BG"/>
        </w:rPr>
        <w:br/>
        <w:t xml:space="preserve">фуражи, замърсени с радиоактивни вещества; </w:t>
      </w:r>
      <w:r w:rsidRPr="003478CC">
        <w:rPr>
          <w:rFonts w:ascii="Times New Roman" w:eastAsia="Times New Roman" w:hAnsi="Times New Roman" w:cs="Times New Roman"/>
          <w:sz w:val="28"/>
          <w:szCs w:val="28"/>
          <w:lang w:val="en-US"/>
        </w:rPr>
        <w:t xml:space="preserve">12. </w:t>
      </w:r>
      <w:r w:rsidRPr="003478CC">
        <w:rPr>
          <w:rFonts w:ascii="Times New Roman" w:eastAsia="Times New Roman" w:hAnsi="Times New Roman" w:cs="Times New Roman"/>
          <w:sz w:val="28"/>
          <w:szCs w:val="28"/>
          <w:lang w:eastAsia="bg-BG"/>
        </w:rPr>
        <w:t>дезактивация на места и райони,</w:t>
      </w:r>
      <w:r w:rsidRPr="003478CC">
        <w:rPr>
          <w:rFonts w:ascii="Times New Roman" w:eastAsia="Times New Roman" w:hAnsi="Times New Roman" w:cs="Times New Roman"/>
          <w:sz w:val="28"/>
          <w:szCs w:val="28"/>
          <w:lang w:eastAsia="bg-BG"/>
        </w:rPr>
        <w:br/>
        <w:t>замърсени с радиоактивни вещества, и на имущество, както и ограничаване на</w:t>
      </w:r>
      <w:r w:rsidRPr="003478CC">
        <w:rPr>
          <w:rFonts w:ascii="Times New Roman" w:eastAsia="Times New Roman" w:hAnsi="Times New Roman" w:cs="Times New Roman"/>
          <w:sz w:val="28"/>
          <w:szCs w:val="28"/>
          <w:lang w:eastAsia="bg-BG"/>
        </w:rPr>
        <w:br/>
        <w:t>ползването им.</w:t>
      </w:r>
    </w:p>
    <w:p w14:paraId="59890F70" w14:textId="77777777" w:rsidR="00054727" w:rsidRPr="00054727" w:rsidRDefault="00054727" w:rsidP="00054727">
      <w:pPr>
        <w:tabs>
          <w:tab w:val="left" w:pos="544"/>
        </w:tabs>
        <w:spacing w:after="0" w:line="240" w:lineRule="auto"/>
        <w:ind w:firstLine="709"/>
        <w:rPr>
          <w:rFonts w:ascii="Times New Roman" w:eastAsia="Times New Roman" w:hAnsi="Times New Roman" w:cs="Times New Roman"/>
          <w:b/>
          <w:bCs/>
          <w:sz w:val="28"/>
          <w:szCs w:val="28"/>
          <w:u w:val="single"/>
        </w:rPr>
      </w:pPr>
      <w:r w:rsidRPr="00054727">
        <w:rPr>
          <w:rFonts w:ascii="Times New Roman" w:eastAsia="Times New Roman" w:hAnsi="Times New Roman" w:cs="Times New Roman"/>
          <w:b/>
          <w:bCs/>
          <w:sz w:val="28"/>
          <w:szCs w:val="28"/>
          <w:u w:val="single"/>
        </w:rPr>
        <w:t>Временно извеждане на населението.</w:t>
      </w:r>
    </w:p>
    <w:p w14:paraId="7A220E68" w14:textId="77777777" w:rsidR="00054727" w:rsidRPr="00054727" w:rsidRDefault="00054727" w:rsidP="00054727">
      <w:pPr>
        <w:tabs>
          <w:tab w:val="left" w:pos="544"/>
        </w:tabs>
        <w:spacing w:after="0" w:line="240" w:lineRule="auto"/>
        <w:ind w:firstLine="709"/>
        <w:rPr>
          <w:rFonts w:ascii="Times New Roman" w:eastAsia="Times New Roman" w:hAnsi="Times New Roman" w:cs="Times New Roman"/>
          <w:bCs/>
          <w:sz w:val="28"/>
          <w:szCs w:val="28"/>
        </w:rPr>
      </w:pPr>
      <w:r w:rsidRPr="00054727">
        <w:rPr>
          <w:rFonts w:ascii="Times New Roman" w:eastAsia="Times New Roman" w:hAnsi="Times New Roman" w:cs="Times New Roman"/>
          <w:bCs/>
          <w:sz w:val="28"/>
          <w:szCs w:val="28"/>
        </w:rPr>
        <w:t xml:space="preserve">Съгласно чл. 65, ал. 2, т. 8 от Закона за защнта при бедствия кмета на общината организира временното извеждане на пострадалите липа. В района на бедствието и при отделните локални случаи временно извеждане на лица от мястото на намеса може да нареди ръководителят на място - специалистите от РДПБЗН, РС"ПБЗН ", РУ на МВР и делегирани от кмета длъжностни лица от община </w:t>
      </w:r>
      <w:r w:rsidR="00C51A44">
        <w:rPr>
          <w:rFonts w:ascii="Times New Roman" w:eastAsia="Times New Roman" w:hAnsi="Times New Roman" w:cs="Times New Roman"/>
          <w:bCs/>
          <w:sz w:val="28"/>
          <w:szCs w:val="28"/>
        </w:rPr>
        <w:t xml:space="preserve">ЯБЛАНИЦА  </w:t>
      </w:r>
      <w:r w:rsidRPr="00054727">
        <w:rPr>
          <w:rFonts w:ascii="Times New Roman" w:eastAsia="Times New Roman" w:hAnsi="Times New Roman" w:cs="Times New Roman"/>
          <w:bCs/>
          <w:sz w:val="28"/>
          <w:szCs w:val="28"/>
        </w:rPr>
        <w:t>.</w:t>
      </w:r>
    </w:p>
    <w:p w14:paraId="078F9A01" w14:textId="1844CDCF" w:rsidR="00A42D51" w:rsidRDefault="00A42D51" w:rsidP="00A42D51">
      <w:pPr>
        <w:tabs>
          <w:tab w:val="left" w:pos="768"/>
        </w:tabs>
        <w:spacing w:after="0" w:line="240" w:lineRule="auto"/>
        <w:ind w:firstLine="709"/>
        <w:rPr>
          <w:rFonts w:ascii="Times New Roman" w:eastAsia="Times New Roman" w:hAnsi="Times New Roman" w:cs="Times New Roman"/>
          <w:sz w:val="28"/>
          <w:szCs w:val="28"/>
          <w:lang w:val="en-US"/>
        </w:rPr>
      </w:pPr>
      <w:r w:rsidRPr="00A42D51">
        <w:rPr>
          <w:rFonts w:ascii="Times New Roman" w:eastAsia="Times New Roman" w:hAnsi="Times New Roman" w:cs="Times New Roman"/>
          <w:sz w:val="28"/>
          <w:szCs w:val="28"/>
          <w:lang w:val="en-US"/>
        </w:rPr>
        <w:t>•</w:t>
      </w:r>
      <w:r w:rsidRPr="00A42D51">
        <w:rPr>
          <w:rFonts w:ascii="Times New Roman" w:eastAsia="Times New Roman" w:hAnsi="Times New Roman" w:cs="Times New Roman"/>
          <w:sz w:val="28"/>
          <w:szCs w:val="28"/>
          <w:lang w:val="en-US"/>
        </w:rPr>
        <w:tab/>
        <w:t>Отговорни длъжностни лица са:</w:t>
      </w:r>
    </w:p>
    <w:p w14:paraId="22984A8E" w14:textId="7E95DA6B" w:rsidR="0095142B" w:rsidRPr="0095142B" w:rsidRDefault="0095142B" w:rsidP="00A42D51">
      <w:pPr>
        <w:tabs>
          <w:tab w:val="left" w:pos="768"/>
        </w:tabs>
        <w:spacing w:after="0" w:line="240" w:lineRule="auto"/>
        <w:ind w:firstLine="709"/>
        <w:rPr>
          <w:rFonts w:ascii="Times New Roman" w:eastAsia="Times New Roman" w:hAnsi="Times New Roman" w:cs="Times New Roman"/>
          <w:sz w:val="28"/>
          <w:szCs w:val="28"/>
        </w:rPr>
      </w:pPr>
      <w:r>
        <w:rPr>
          <w:rFonts w:ascii="Times New Roman" w:eastAsia="Times New Roman" w:hAnsi="Times New Roman" w:cs="Times New Roman"/>
          <w:sz w:val="28"/>
          <w:szCs w:val="28"/>
        </w:rPr>
        <w:t>-        кмет на община;</w:t>
      </w:r>
    </w:p>
    <w:p w14:paraId="2B13D355" w14:textId="6647CCF4" w:rsidR="00A42D51" w:rsidRPr="0095142B" w:rsidRDefault="00A42D51" w:rsidP="00A42D51">
      <w:pPr>
        <w:tabs>
          <w:tab w:val="left" w:pos="768"/>
        </w:tabs>
        <w:spacing w:after="0" w:line="240" w:lineRule="auto"/>
        <w:ind w:firstLine="709"/>
        <w:rPr>
          <w:rFonts w:ascii="Times New Roman" w:eastAsia="Times New Roman" w:hAnsi="Times New Roman" w:cs="Times New Roman"/>
          <w:sz w:val="28"/>
          <w:szCs w:val="28"/>
        </w:rPr>
      </w:pPr>
      <w:r w:rsidRPr="00A42D51">
        <w:rPr>
          <w:rFonts w:ascii="Times New Roman" w:eastAsia="Times New Roman" w:hAnsi="Times New Roman" w:cs="Times New Roman"/>
          <w:sz w:val="28"/>
          <w:szCs w:val="28"/>
          <w:lang w:val="en-US"/>
        </w:rPr>
        <w:t>-</w:t>
      </w:r>
      <w:r w:rsidRPr="00A42D51">
        <w:rPr>
          <w:rFonts w:ascii="Times New Roman" w:eastAsia="Times New Roman" w:hAnsi="Times New Roman" w:cs="Times New Roman"/>
          <w:sz w:val="28"/>
          <w:szCs w:val="28"/>
          <w:lang w:val="en-US"/>
        </w:rPr>
        <w:tab/>
        <w:t>кметове и кметски наместници по населени места</w:t>
      </w:r>
      <w:r w:rsidR="0095142B">
        <w:rPr>
          <w:rFonts w:ascii="Times New Roman" w:eastAsia="Times New Roman" w:hAnsi="Times New Roman" w:cs="Times New Roman"/>
          <w:sz w:val="28"/>
          <w:szCs w:val="28"/>
        </w:rPr>
        <w:t>.</w:t>
      </w:r>
    </w:p>
    <w:p w14:paraId="329F3BD9" w14:textId="77777777" w:rsidR="00054727" w:rsidRPr="003478CC" w:rsidRDefault="00054727" w:rsidP="002E710E">
      <w:pPr>
        <w:tabs>
          <w:tab w:val="left" w:pos="768"/>
        </w:tabs>
        <w:spacing w:after="0" w:line="240" w:lineRule="auto"/>
        <w:ind w:firstLine="709"/>
        <w:jc w:val="both"/>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eastAsia="bg-BG"/>
        </w:rPr>
        <w:t>Случаи на извеждане</w:t>
      </w:r>
    </w:p>
    <w:p w14:paraId="21C7B0C0" w14:textId="4299F3BA" w:rsidR="00054727" w:rsidRPr="003478CC" w:rsidRDefault="00054727" w:rsidP="002E710E">
      <w:pPr>
        <w:spacing w:after="0" w:line="240" w:lineRule="auto"/>
        <w:ind w:firstLine="709"/>
        <w:jc w:val="both"/>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eastAsia="bg-BG"/>
        </w:rPr>
        <w:t>Временно извеждане на населението се осъ</w:t>
      </w:r>
      <w:r w:rsidR="002E710E">
        <w:rPr>
          <w:rFonts w:ascii="Times New Roman" w:eastAsia="Times New Roman" w:hAnsi="Times New Roman" w:cs="Times New Roman"/>
          <w:sz w:val="28"/>
          <w:szCs w:val="28"/>
          <w:lang w:eastAsia="bg-BG"/>
        </w:rPr>
        <w:t>ществява само при определени ситуаци</w:t>
      </w:r>
      <w:r w:rsidRPr="003478CC">
        <w:rPr>
          <w:rFonts w:ascii="Times New Roman" w:eastAsia="Times New Roman" w:hAnsi="Times New Roman" w:cs="Times New Roman"/>
          <w:sz w:val="28"/>
          <w:szCs w:val="28"/>
          <w:lang w:eastAsia="bg-BG"/>
        </w:rPr>
        <w:t>и</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на населението на отделни райони на обшина</w:t>
      </w:r>
      <w:r>
        <w:rPr>
          <w:rFonts w:ascii="Times New Roman" w:eastAsia="Times New Roman" w:hAnsi="Times New Roman" w:cs="Times New Roman"/>
          <w:sz w:val="28"/>
          <w:szCs w:val="28"/>
          <w:lang w:eastAsia="bg-BG"/>
        </w:rPr>
        <w:t xml:space="preserve"> </w:t>
      </w:r>
      <w:r w:rsidR="00C51A44">
        <w:rPr>
          <w:rFonts w:ascii="Times New Roman" w:eastAsia="Times New Roman" w:hAnsi="Times New Roman" w:cs="Times New Roman"/>
          <w:sz w:val="28"/>
          <w:szCs w:val="28"/>
          <w:lang w:eastAsia="bg-BG"/>
        </w:rPr>
        <w:t>ЯБЛАНИЦА</w:t>
      </w:r>
      <w:r w:rsidRPr="003478CC">
        <w:rPr>
          <w:rFonts w:ascii="Times New Roman" w:eastAsia="Times New Roman" w:hAnsi="Times New Roman" w:cs="Times New Roman"/>
          <w:sz w:val="28"/>
          <w:szCs w:val="28"/>
          <w:lang w:eastAsia="bg-BG"/>
        </w:rPr>
        <w:t>.</w:t>
      </w:r>
      <w:r w:rsidR="00C07E34">
        <w:rPr>
          <w:rFonts w:ascii="Times New Roman" w:eastAsia="Times New Roman" w:hAnsi="Times New Roman" w:cs="Times New Roman"/>
          <w:sz w:val="28"/>
          <w:szCs w:val="28"/>
          <w:lang w:eastAsia="bg-BG"/>
        </w:rPr>
        <w:t xml:space="preserve"> </w:t>
      </w:r>
      <w:r w:rsidR="00C07E34" w:rsidRPr="00C07E34">
        <w:rPr>
          <w:rFonts w:ascii="Times New Roman" w:eastAsia="Times New Roman" w:hAnsi="Times New Roman" w:cs="Times New Roman"/>
          <w:sz w:val="28"/>
          <w:szCs w:val="28"/>
          <w:lang w:eastAsia="bg-BG"/>
        </w:rPr>
        <w:t xml:space="preserve">Местата за настаняване на засегнатото население  са жилищни сгради и училища в  кметствата Добревци, Орешане, Батулци, Дъбравата, Зл.Панега, Брестница и Г.Брестница </w:t>
      </w:r>
      <w:r w:rsidR="00C07E34">
        <w:rPr>
          <w:rFonts w:ascii="Times New Roman" w:eastAsia="Times New Roman" w:hAnsi="Times New Roman" w:cs="Times New Roman"/>
          <w:sz w:val="28"/>
          <w:szCs w:val="28"/>
          <w:lang w:eastAsia="bg-BG"/>
        </w:rPr>
        <w:t xml:space="preserve">и </w:t>
      </w:r>
      <w:r w:rsidR="00C07E34" w:rsidRPr="00C07E34">
        <w:rPr>
          <w:rFonts w:ascii="Times New Roman" w:eastAsia="Times New Roman" w:hAnsi="Times New Roman" w:cs="Times New Roman"/>
          <w:sz w:val="28"/>
          <w:szCs w:val="28"/>
          <w:lang w:eastAsia="bg-BG"/>
        </w:rPr>
        <w:t>наличните ПРЗ</w:t>
      </w:r>
      <w:r w:rsidR="00C07E34">
        <w:rPr>
          <w:rFonts w:ascii="Times New Roman" w:eastAsia="Times New Roman" w:hAnsi="Times New Roman" w:cs="Times New Roman"/>
          <w:sz w:val="28"/>
          <w:szCs w:val="28"/>
          <w:lang w:eastAsia="bg-BG"/>
        </w:rPr>
        <w:t>.</w:t>
      </w:r>
    </w:p>
    <w:p w14:paraId="04D48314" w14:textId="77777777" w:rsidR="00054727" w:rsidRPr="003478CC" w:rsidRDefault="00054727" w:rsidP="002E710E">
      <w:pPr>
        <w:spacing w:after="0" w:line="240" w:lineRule="auto"/>
        <w:ind w:firstLine="709"/>
        <w:jc w:val="both"/>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eastAsia="bg-BG"/>
        </w:rPr>
        <w:t>Временно извеждане се разпорежда, когато радиоактивният облак се движи в посока</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 xml:space="preserve">на </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 xml:space="preserve"> обшина</w:t>
      </w:r>
      <w:r>
        <w:rPr>
          <w:rFonts w:ascii="Times New Roman" w:eastAsia="Times New Roman" w:hAnsi="Times New Roman" w:cs="Times New Roman"/>
          <w:sz w:val="28"/>
          <w:szCs w:val="28"/>
          <w:lang w:eastAsia="bg-BG"/>
        </w:rPr>
        <w:t xml:space="preserve"> </w:t>
      </w:r>
      <w:r w:rsidR="00C51A44">
        <w:rPr>
          <w:rFonts w:ascii="Times New Roman" w:eastAsia="Times New Roman" w:hAnsi="Times New Roman" w:cs="Times New Roman"/>
          <w:sz w:val="28"/>
          <w:szCs w:val="28"/>
          <w:lang w:eastAsia="bg-BG"/>
        </w:rPr>
        <w:t xml:space="preserve">ЯБЛАНИЦА  </w:t>
      </w:r>
      <w:r w:rsidRPr="003478CC">
        <w:rPr>
          <w:rFonts w:ascii="Times New Roman" w:eastAsia="Times New Roman" w:hAnsi="Times New Roman" w:cs="Times New Roman"/>
          <w:sz w:val="28"/>
          <w:szCs w:val="28"/>
          <w:lang w:eastAsia="bg-BG"/>
        </w:rPr>
        <w:t xml:space="preserve"> и застрашава населението.</w:t>
      </w:r>
    </w:p>
    <w:p w14:paraId="67B55B1F" w14:textId="77777777" w:rsidR="00054727" w:rsidRPr="003478CC" w:rsidRDefault="00054727" w:rsidP="002E710E">
      <w:pPr>
        <w:tabs>
          <w:tab w:val="left" w:pos="760"/>
        </w:tabs>
        <w:spacing w:after="0" w:line="240" w:lineRule="auto"/>
        <w:ind w:firstLine="709"/>
        <w:jc w:val="both"/>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eastAsia="bg-BG"/>
        </w:rPr>
        <w:t>Маршрути за извеждане</w:t>
      </w:r>
    </w:p>
    <w:p w14:paraId="3375B1B1" w14:textId="77777777" w:rsidR="00054727" w:rsidRPr="003478CC" w:rsidRDefault="00054727" w:rsidP="002E710E">
      <w:pPr>
        <w:spacing w:after="0" w:line="240" w:lineRule="auto"/>
        <w:ind w:firstLine="709"/>
        <w:jc w:val="both"/>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eastAsia="bg-BG"/>
        </w:rPr>
        <w:t>Избират се най-късите и безопасни маршрути, в посока перпендикулярна на посоката</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на вятъра и радиоактивния облак.</w:t>
      </w:r>
    </w:p>
    <w:p w14:paraId="452EAFB0" w14:textId="77777777" w:rsidR="00054727" w:rsidRPr="003478CC" w:rsidRDefault="00054727" w:rsidP="002E710E">
      <w:pPr>
        <w:spacing w:after="0" w:line="240" w:lineRule="auto"/>
        <w:ind w:firstLine="709"/>
        <w:jc w:val="both"/>
        <w:rPr>
          <w:rFonts w:ascii="Times New Roman" w:eastAsia="Times New Roman" w:hAnsi="Times New Roman" w:cs="Times New Roman"/>
          <w:sz w:val="28"/>
          <w:szCs w:val="28"/>
          <w:lang w:eastAsia="bg-BG"/>
        </w:rPr>
      </w:pPr>
      <w:r w:rsidRPr="003478CC">
        <w:rPr>
          <w:rFonts w:ascii="Times New Roman" w:eastAsia="Times New Roman" w:hAnsi="Times New Roman" w:cs="Times New Roman"/>
          <w:sz w:val="28"/>
          <w:szCs w:val="28"/>
          <w:lang w:eastAsia="bg-BG"/>
        </w:rPr>
        <w:lastRenderedPageBreak/>
        <w:t>Определят се от кметовете и кметските наместници, като за пелта се определят</w:t>
      </w:r>
      <w:r w:rsidRPr="003478CC">
        <w:rPr>
          <w:rFonts w:ascii="Times New Roman" w:eastAsia="Times New Roman" w:hAnsi="Times New Roman" w:cs="Times New Roman"/>
          <w:sz w:val="28"/>
          <w:szCs w:val="28"/>
          <w:lang w:eastAsia="bg-BG"/>
        </w:rPr>
        <w:br/>
        <w:t>защитените места. След извършване на разузнаване за наличие на радоактивно замърсяване и</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 xml:space="preserve">получаване на достоверна информация, ръководителят на </w:t>
      </w:r>
      <w:r>
        <w:rPr>
          <w:rFonts w:ascii="Times New Roman" w:eastAsia="Times New Roman" w:hAnsi="Times New Roman" w:cs="Times New Roman"/>
          <w:sz w:val="28"/>
          <w:szCs w:val="28"/>
          <w:lang w:eastAsia="bg-BG"/>
        </w:rPr>
        <w:t>операциите</w:t>
      </w:r>
      <w:r w:rsidRPr="003478CC">
        <w:rPr>
          <w:rFonts w:ascii="Times New Roman" w:eastAsia="Times New Roman" w:hAnsi="Times New Roman" w:cs="Times New Roman"/>
          <w:sz w:val="28"/>
          <w:szCs w:val="28"/>
          <w:lang w:eastAsia="bg-BG"/>
        </w:rPr>
        <w:t xml:space="preserve"> указва къде и какъв е маршрута</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за извеждане на хората. Ако има предварително определен за пелта маршрут и не противоречи</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на данните от разузнаването хората се насочват по този маршрут.</w:t>
      </w:r>
      <w:r>
        <w:rPr>
          <w:rFonts w:ascii="Times New Roman" w:eastAsia="Times New Roman" w:hAnsi="Times New Roman" w:cs="Times New Roman"/>
          <w:sz w:val="28"/>
          <w:szCs w:val="28"/>
          <w:lang w:eastAsia="bg-BG"/>
        </w:rPr>
        <w:t xml:space="preserve"> </w:t>
      </w:r>
      <w:r w:rsidRPr="003478CC">
        <w:rPr>
          <w:rFonts w:ascii="Times New Roman" w:eastAsia="Times New Roman" w:hAnsi="Times New Roman" w:cs="Times New Roman"/>
          <w:sz w:val="28"/>
          <w:szCs w:val="28"/>
          <w:lang w:eastAsia="bg-BG"/>
        </w:rPr>
        <w:t xml:space="preserve">При възникване на </w:t>
      </w:r>
      <w:r>
        <w:rPr>
          <w:rFonts w:ascii="Times New Roman" w:eastAsia="Times New Roman" w:hAnsi="Times New Roman" w:cs="Times New Roman"/>
          <w:sz w:val="28"/>
          <w:szCs w:val="28"/>
          <w:lang w:eastAsia="bg-BG"/>
        </w:rPr>
        <w:t xml:space="preserve">радиационни </w:t>
      </w:r>
      <w:r w:rsidRPr="003478CC">
        <w:rPr>
          <w:rFonts w:ascii="Times New Roman" w:eastAsia="Times New Roman" w:hAnsi="Times New Roman" w:cs="Times New Roman"/>
          <w:sz w:val="28"/>
          <w:szCs w:val="28"/>
          <w:lang w:eastAsia="bg-BG"/>
        </w:rPr>
        <w:t>аварии в</w:t>
      </w:r>
      <w:r>
        <w:rPr>
          <w:rFonts w:ascii="Times New Roman" w:eastAsia="Times New Roman" w:hAnsi="Times New Roman" w:cs="Times New Roman"/>
          <w:sz w:val="28"/>
          <w:szCs w:val="28"/>
          <w:lang w:eastAsia="bg-BG"/>
        </w:rPr>
        <w:t xml:space="preserve"> отделните части на общината е </w:t>
      </w:r>
      <w:r w:rsidRPr="003478CC">
        <w:rPr>
          <w:rFonts w:ascii="Times New Roman" w:eastAsia="Times New Roman" w:hAnsi="Times New Roman" w:cs="Times New Roman"/>
          <w:sz w:val="28"/>
          <w:szCs w:val="28"/>
          <w:lang w:eastAsia="bg-BG"/>
        </w:rPr>
        <w:t>разработен</w:t>
      </w:r>
      <w:r>
        <w:rPr>
          <w:rFonts w:ascii="Times New Roman" w:eastAsia="Times New Roman" w:hAnsi="Times New Roman" w:cs="Times New Roman"/>
          <w:sz w:val="28"/>
          <w:szCs w:val="28"/>
          <w:lang w:eastAsia="bg-BG"/>
        </w:rPr>
        <w:t xml:space="preserve"> разчет</w:t>
      </w:r>
      <w:r w:rsidRPr="003478CC">
        <w:rPr>
          <w:rFonts w:ascii="Times New Roman" w:eastAsia="Times New Roman" w:hAnsi="Times New Roman" w:cs="Times New Roman"/>
          <w:sz w:val="28"/>
          <w:szCs w:val="28"/>
          <w:lang w:eastAsia="bg-BG"/>
        </w:rPr>
        <w:t xml:space="preserve"> за организирано извеждане на населението</w:t>
      </w:r>
      <w:r w:rsidR="000F1109">
        <w:rPr>
          <w:rFonts w:ascii="Times New Roman" w:eastAsia="Times New Roman" w:hAnsi="Times New Roman" w:cs="Times New Roman"/>
          <w:sz w:val="28"/>
          <w:szCs w:val="28"/>
          <w:lang w:eastAsia="bg-BG"/>
        </w:rPr>
        <w:t xml:space="preserve"> </w:t>
      </w:r>
      <w:r w:rsidR="000F1109" w:rsidRPr="000F1109">
        <w:rPr>
          <w:rFonts w:ascii="Times New Roman" w:eastAsia="Times New Roman" w:hAnsi="Times New Roman" w:cs="Times New Roman"/>
          <w:sz w:val="28"/>
          <w:szCs w:val="28"/>
          <w:lang w:eastAsia="bg-BG"/>
        </w:rPr>
        <w:t>– приложение №</w:t>
      </w:r>
      <w:r w:rsidR="0000565F">
        <w:rPr>
          <w:rFonts w:ascii="Times New Roman" w:eastAsia="Times New Roman" w:hAnsi="Times New Roman" w:cs="Times New Roman"/>
          <w:sz w:val="28"/>
          <w:szCs w:val="28"/>
          <w:lang w:eastAsia="bg-BG"/>
        </w:rPr>
        <w:t>2</w:t>
      </w:r>
      <w:r w:rsidR="00A43B87">
        <w:rPr>
          <w:rFonts w:ascii="Times New Roman" w:eastAsia="Times New Roman" w:hAnsi="Times New Roman" w:cs="Times New Roman"/>
          <w:sz w:val="28"/>
          <w:szCs w:val="28"/>
          <w:lang w:eastAsia="bg-BG"/>
        </w:rPr>
        <w:t>1 от основния план</w:t>
      </w:r>
      <w:r w:rsidR="000F1109" w:rsidRPr="000F1109">
        <w:rPr>
          <w:rFonts w:ascii="Times New Roman" w:eastAsia="Times New Roman" w:hAnsi="Times New Roman" w:cs="Times New Roman"/>
          <w:sz w:val="28"/>
          <w:szCs w:val="28"/>
          <w:lang w:eastAsia="bg-BG"/>
        </w:rPr>
        <w:t>.</w:t>
      </w:r>
    </w:p>
    <w:p w14:paraId="2B16CB5B" w14:textId="77777777" w:rsidR="00054727" w:rsidRPr="003478CC" w:rsidRDefault="00054727" w:rsidP="00054727">
      <w:pPr>
        <w:spacing w:after="0" w:line="240" w:lineRule="auto"/>
        <w:ind w:firstLine="709"/>
        <w:rPr>
          <w:rFonts w:ascii="Times New Roman" w:eastAsia="Times New Roman" w:hAnsi="Times New Roman" w:cs="Times New Roman"/>
          <w:sz w:val="28"/>
          <w:szCs w:val="28"/>
          <w:lang w:eastAsia="bg-BG"/>
        </w:rPr>
      </w:pPr>
    </w:p>
    <w:p w14:paraId="2484226D" w14:textId="77777777" w:rsidR="009F2DD4" w:rsidRDefault="009F2DD4" w:rsidP="009F2DD4">
      <w:pPr>
        <w:pStyle w:val="50"/>
        <w:shd w:val="clear" w:color="auto" w:fill="auto"/>
        <w:tabs>
          <w:tab w:val="left" w:pos="993"/>
        </w:tabs>
        <w:spacing w:line="240" w:lineRule="auto"/>
        <w:jc w:val="left"/>
        <w:rPr>
          <w:rStyle w:val="5"/>
          <w:b/>
          <w:bCs/>
          <w:color w:val="000000"/>
          <w:sz w:val="28"/>
          <w:szCs w:val="28"/>
        </w:rPr>
      </w:pPr>
      <w:r w:rsidRPr="009F2DD4">
        <w:rPr>
          <w:rStyle w:val="5"/>
          <w:b/>
          <w:bCs/>
          <w:color w:val="000000"/>
          <w:sz w:val="28"/>
          <w:szCs w:val="28"/>
        </w:rPr>
        <w:t>2.3.3 Определяне на предупреждението за населението;</w:t>
      </w:r>
    </w:p>
    <w:p w14:paraId="7C296432"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 xml:space="preserve">Редът и начинът за ранно предупреждение и оповестяване на органите на изпълнителната власт и на населението при </w:t>
      </w:r>
      <w:r w:rsidR="00A92A8E">
        <w:rPr>
          <w:rStyle w:val="5"/>
          <w:bCs/>
          <w:color w:val="000000"/>
          <w:sz w:val="28"/>
          <w:szCs w:val="28"/>
        </w:rPr>
        <w:t>ядрена или радиационна авария</w:t>
      </w:r>
      <w:r w:rsidRPr="00FF7E86">
        <w:rPr>
          <w:rStyle w:val="5"/>
          <w:bCs/>
          <w:color w:val="000000"/>
          <w:sz w:val="28"/>
          <w:szCs w:val="28"/>
        </w:rPr>
        <w:t xml:space="preserve"> на територията на общината и областта се осъществяват чрез комуникационно-информационна система, наречена „Национална система за ранно предупреждение и оповестяване на органите на изпълнителната власт и населението при бедствия и за оповестяване при въздушна опасност”.</w:t>
      </w:r>
    </w:p>
    <w:p w14:paraId="5AF5BFA2"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Начините за свързване чрез системата за ранно предупреждение и оповестяване на органите на изпълнителната власт и на съставните части на Единната спасителна система са: алармиране, оповестяване, спешно свързване с едно лице, спешна конференция, планирана конференция за определен час.</w:t>
      </w:r>
    </w:p>
    <w:p w14:paraId="20C5923B" w14:textId="77777777" w:rsidR="00B81526" w:rsidRPr="00B81526" w:rsidRDefault="00FF7E86" w:rsidP="00B81526">
      <w:pPr>
        <w:pStyle w:val="50"/>
        <w:tabs>
          <w:tab w:val="left" w:pos="993"/>
        </w:tabs>
        <w:spacing w:line="240" w:lineRule="auto"/>
        <w:ind w:firstLine="709"/>
        <w:rPr>
          <w:rStyle w:val="5"/>
          <w:bCs/>
          <w:color w:val="000000"/>
          <w:sz w:val="28"/>
          <w:szCs w:val="28"/>
        </w:rPr>
      </w:pPr>
      <w:r w:rsidRPr="00FF7E86">
        <w:rPr>
          <w:rStyle w:val="5"/>
          <w:bCs/>
          <w:color w:val="000000"/>
          <w:sz w:val="28"/>
          <w:szCs w:val="28"/>
        </w:rPr>
        <w:t xml:space="preserve">•Алармирането е изпращане на предварително записано съобщение до лицата в групите: членовете на общинския щаб, кметовете и кметските наместници, доброволната спасителна група, дежурния при ОбСС. При възникване на </w:t>
      </w:r>
      <w:r w:rsidR="001959D0">
        <w:rPr>
          <w:rStyle w:val="5"/>
          <w:bCs/>
          <w:color w:val="000000"/>
          <w:sz w:val="28"/>
          <w:szCs w:val="28"/>
        </w:rPr>
        <w:t>ядрена или радиационна авария</w:t>
      </w:r>
      <w:r w:rsidRPr="00FF7E86">
        <w:rPr>
          <w:rStyle w:val="5"/>
          <w:bCs/>
          <w:color w:val="000000"/>
          <w:sz w:val="28"/>
          <w:szCs w:val="28"/>
        </w:rPr>
        <w:t xml:space="preserve"> те ще получат съобщение от системата на мобилния си телефон с текст: </w:t>
      </w:r>
      <w:r w:rsidR="00B81526" w:rsidRPr="00B81526">
        <w:rPr>
          <w:rStyle w:val="5"/>
          <w:bCs/>
          <w:color w:val="000000"/>
          <w:sz w:val="28"/>
          <w:szCs w:val="28"/>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 последвано от:</w:t>
      </w:r>
    </w:p>
    <w:p w14:paraId="568795E2" w14:textId="77777777" w:rsidR="00B81526" w:rsidRPr="00B81526" w:rsidRDefault="00B81526" w:rsidP="00B81526">
      <w:pPr>
        <w:pStyle w:val="50"/>
        <w:tabs>
          <w:tab w:val="left" w:pos="993"/>
        </w:tabs>
        <w:spacing w:line="240" w:lineRule="auto"/>
        <w:ind w:firstLine="709"/>
        <w:rPr>
          <w:rStyle w:val="5"/>
          <w:bCs/>
          <w:color w:val="000000"/>
          <w:sz w:val="28"/>
          <w:szCs w:val="28"/>
        </w:rPr>
      </w:pPr>
      <w:r w:rsidRPr="00B81526">
        <w:rPr>
          <w:rStyle w:val="5"/>
          <w:bCs/>
          <w:color w:val="000000"/>
          <w:sz w:val="28"/>
          <w:szCs w:val="28"/>
        </w:rPr>
        <w:t>"Внимание, авария в АЕЦ!</w:t>
      </w:r>
    </w:p>
    <w:p w14:paraId="2A8DDEA3" w14:textId="77777777" w:rsidR="00B81526" w:rsidRPr="00B81526" w:rsidRDefault="00B81526" w:rsidP="00B81526">
      <w:pPr>
        <w:pStyle w:val="50"/>
        <w:tabs>
          <w:tab w:val="left" w:pos="993"/>
        </w:tabs>
        <w:spacing w:line="240" w:lineRule="auto"/>
        <w:ind w:firstLine="709"/>
        <w:rPr>
          <w:rStyle w:val="5"/>
          <w:bCs/>
          <w:color w:val="000000"/>
          <w:sz w:val="28"/>
          <w:szCs w:val="28"/>
        </w:rPr>
      </w:pPr>
      <w:r w:rsidRPr="00B81526">
        <w:rPr>
          <w:rStyle w:val="5"/>
          <w:bCs/>
          <w:color w:val="000000"/>
          <w:sz w:val="28"/>
          <w:szCs w:val="28"/>
        </w:rPr>
        <w:t>Внимание, авария в АЕЦ!</w:t>
      </w:r>
    </w:p>
    <w:p w14:paraId="1FA2DD65" w14:textId="77777777" w:rsidR="00FF7E86" w:rsidRPr="00FF7E86" w:rsidRDefault="00B81526" w:rsidP="00B81526">
      <w:pPr>
        <w:pStyle w:val="50"/>
        <w:tabs>
          <w:tab w:val="left" w:pos="993"/>
        </w:tabs>
        <w:spacing w:line="240" w:lineRule="auto"/>
        <w:ind w:firstLine="709"/>
        <w:rPr>
          <w:rStyle w:val="5"/>
          <w:bCs/>
          <w:color w:val="000000"/>
          <w:sz w:val="28"/>
          <w:szCs w:val="28"/>
        </w:rPr>
      </w:pPr>
      <w:r w:rsidRPr="00B81526">
        <w:rPr>
          <w:rStyle w:val="5"/>
          <w:bCs/>
          <w:color w:val="000000"/>
          <w:sz w:val="28"/>
          <w:szCs w:val="28"/>
        </w:rPr>
        <w:t>Внимание, авария в АЕЦ!";</w:t>
      </w:r>
    </w:p>
    <w:p w14:paraId="46143EC9"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w:t>
      </w:r>
      <w:r w:rsidRPr="00FF7E86">
        <w:rPr>
          <w:rStyle w:val="5"/>
          <w:bCs/>
          <w:color w:val="000000"/>
          <w:sz w:val="28"/>
          <w:szCs w:val="28"/>
        </w:rPr>
        <w:tab/>
        <w:t>Оповестяването е изпращане на съобщение до лицата в групите с допълнителна информация - конкретизиране на събитието и указания за действия на лицата.</w:t>
      </w:r>
    </w:p>
    <w:p w14:paraId="11B98FB8"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w:t>
      </w:r>
      <w:r w:rsidRPr="00FF7E86">
        <w:rPr>
          <w:rStyle w:val="5"/>
          <w:bCs/>
          <w:color w:val="000000"/>
          <w:sz w:val="28"/>
          <w:szCs w:val="28"/>
        </w:rPr>
        <w:tab/>
        <w:t>Спешно свързване е контакт с лице от дадена група с цел консултация и/или експертно становище.</w:t>
      </w:r>
    </w:p>
    <w:p w14:paraId="16CB5280"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w:t>
      </w:r>
      <w:r w:rsidRPr="00FF7E86">
        <w:rPr>
          <w:rStyle w:val="5"/>
          <w:bCs/>
          <w:color w:val="000000"/>
          <w:sz w:val="28"/>
          <w:szCs w:val="28"/>
        </w:rPr>
        <w:tab/>
        <w:t>Спешна конференция е паралелното избиране на определени лица, които се</w:t>
      </w:r>
    </w:p>
    <w:p w14:paraId="1128A503" w14:textId="77777777" w:rsidR="00FF7E86" w:rsidRPr="00FF7E86" w:rsidRDefault="00FF7E86" w:rsidP="00FF7E86">
      <w:pPr>
        <w:pStyle w:val="50"/>
        <w:tabs>
          <w:tab w:val="left" w:pos="993"/>
        </w:tabs>
        <w:spacing w:line="240" w:lineRule="auto"/>
        <w:ind w:firstLine="709"/>
        <w:rPr>
          <w:rStyle w:val="5"/>
          <w:bCs/>
          <w:color w:val="000000"/>
          <w:sz w:val="28"/>
          <w:szCs w:val="28"/>
        </w:rPr>
      </w:pPr>
      <w:r w:rsidRPr="00FF7E86">
        <w:rPr>
          <w:rStyle w:val="5"/>
          <w:bCs/>
          <w:color w:val="000000"/>
          <w:sz w:val="28"/>
          <w:szCs w:val="28"/>
        </w:rPr>
        <w:t xml:space="preserve">включват в конферентна връзка, с цел координация на действията и вземане на решение за реагиране при </w:t>
      </w:r>
      <w:r w:rsidR="00CB35A8" w:rsidRPr="00CB35A8">
        <w:rPr>
          <w:rStyle w:val="5"/>
          <w:bCs/>
          <w:color w:val="000000"/>
          <w:sz w:val="28"/>
          <w:szCs w:val="28"/>
        </w:rPr>
        <w:t xml:space="preserve">ядрена или радиационна авария </w:t>
      </w:r>
      <w:r w:rsidRPr="00FF7E86">
        <w:rPr>
          <w:rStyle w:val="5"/>
          <w:bCs/>
          <w:color w:val="000000"/>
          <w:sz w:val="28"/>
          <w:szCs w:val="28"/>
        </w:rPr>
        <w:t xml:space="preserve">и опасност от </w:t>
      </w:r>
      <w:r w:rsidR="00CB35A8" w:rsidRPr="00CB35A8">
        <w:rPr>
          <w:rStyle w:val="5"/>
          <w:bCs/>
          <w:color w:val="000000"/>
          <w:sz w:val="28"/>
          <w:szCs w:val="28"/>
        </w:rPr>
        <w:t>ядрена или радиационна авария</w:t>
      </w:r>
      <w:r w:rsidRPr="00FF7E86">
        <w:rPr>
          <w:rStyle w:val="5"/>
          <w:bCs/>
          <w:color w:val="000000"/>
          <w:sz w:val="28"/>
          <w:szCs w:val="28"/>
        </w:rPr>
        <w:t>.</w:t>
      </w:r>
    </w:p>
    <w:p w14:paraId="5F4F1385" w14:textId="77777777" w:rsidR="00FF7E86" w:rsidRPr="00FF7E86" w:rsidRDefault="00FF7E86" w:rsidP="002E710E">
      <w:pPr>
        <w:pStyle w:val="50"/>
        <w:tabs>
          <w:tab w:val="left" w:pos="993"/>
        </w:tabs>
        <w:spacing w:line="240" w:lineRule="auto"/>
        <w:ind w:firstLine="709"/>
        <w:rPr>
          <w:rStyle w:val="5"/>
          <w:bCs/>
          <w:color w:val="000000"/>
          <w:sz w:val="28"/>
          <w:szCs w:val="28"/>
        </w:rPr>
      </w:pPr>
      <w:r w:rsidRPr="00FF7E86">
        <w:rPr>
          <w:rStyle w:val="5"/>
          <w:bCs/>
          <w:color w:val="000000"/>
          <w:sz w:val="28"/>
          <w:szCs w:val="28"/>
        </w:rPr>
        <w:t>•Планирана конференция за определен час е паралелното избиране на определени лица, които се включват в конферентна връзка, за което са предварително известени. Ранното предупреждение и оповестяването на областно и общинско ниво, кметство и населено място се осъществява от ОЦ при РД ПБЗН Ловеч, по разпореждане на Директора на РД "Пожарна безопасност и защита на населението" Ловеч.</w:t>
      </w:r>
    </w:p>
    <w:p w14:paraId="77ACAE54" w14:textId="77777777" w:rsidR="00FF7E86" w:rsidRPr="00FF7E86" w:rsidRDefault="00FF7E86" w:rsidP="002E710E">
      <w:pPr>
        <w:pStyle w:val="50"/>
        <w:shd w:val="clear" w:color="auto" w:fill="auto"/>
        <w:tabs>
          <w:tab w:val="left" w:pos="993"/>
        </w:tabs>
        <w:spacing w:line="240" w:lineRule="auto"/>
        <w:ind w:firstLine="709"/>
        <w:rPr>
          <w:rStyle w:val="5"/>
          <w:bCs/>
          <w:color w:val="000000"/>
          <w:sz w:val="28"/>
          <w:szCs w:val="28"/>
        </w:rPr>
      </w:pPr>
      <w:r w:rsidRPr="00FF7E86">
        <w:rPr>
          <w:rStyle w:val="5"/>
          <w:bCs/>
          <w:color w:val="000000"/>
          <w:sz w:val="28"/>
          <w:szCs w:val="28"/>
        </w:rPr>
        <w:t xml:space="preserve">При </w:t>
      </w:r>
      <w:r w:rsidR="001959D0">
        <w:rPr>
          <w:rStyle w:val="5"/>
          <w:bCs/>
          <w:color w:val="000000"/>
          <w:sz w:val="28"/>
          <w:szCs w:val="28"/>
        </w:rPr>
        <w:t>ядрена или радиационна авария</w:t>
      </w:r>
      <w:r w:rsidRPr="00FF7E86">
        <w:rPr>
          <w:rStyle w:val="5"/>
          <w:bCs/>
          <w:color w:val="000000"/>
          <w:sz w:val="28"/>
          <w:szCs w:val="28"/>
        </w:rPr>
        <w:t>, изискващо координация на областно и общинско н</w:t>
      </w:r>
      <w:r w:rsidR="001959D0">
        <w:rPr>
          <w:rStyle w:val="5"/>
          <w:bCs/>
          <w:color w:val="000000"/>
          <w:sz w:val="28"/>
          <w:szCs w:val="28"/>
        </w:rPr>
        <w:t>иво, кметство и населено място р</w:t>
      </w:r>
      <w:r w:rsidR="001959D0" w:rsidRPr="001959D0">
        <w:rPr>
          <w:rStyle w:val="5"/>
          <w:bCs/>
          <w:color w:val="000000"/>
          <w:sz w:val="28"/>
          <w:szCs w:val="28"/>
        </w:rPr>
        <w:t xml:space="preserve">анното предупреждение се извършва по разпореждане на министрите по </w:t>
      </w:r>
      <w:r w:rsidR="001959D0">
        <w:rPr>
          <w:rStyle w:val="5"/>
          <w:bCs/>
          <w:color w:val="000000"/>
          <w:sz w:val="28"/>
          <w:szCs w:val="28"/>
        </w:rPr>
        <w:t xml:space="preserve">чл.11 </w:t>
      </w:r>
      <w:r w:rsidR="001959D0" w:rsidRPr="001959D0">
        <w:rPr>
          <w:rStyle w:val="5"/>
          <w:bCs/>
          <w:color w:val="000000"/>
          <w:sz w:val="28"/>
          <w:szCs w:val="28"/>
        </w:rPr>
        <w:t>ал. 2</w:t>
      </w:r>
      <w:r w:rsidR="001959D0">
        <w:rPr>
          <w:rStyle w:val="5"/>
          <w:bCs/>
          <w:color w:val="000000"/>
          <w:sz w:val="28"/>
          <w:szCs w:val="28"/>
        </w:rPr>
        <w:t xml:space="preserve"> от ЗЗБ</w:t>
      </w:r>
      <w:r w:rsidR="001959D0" w:rsidRPr="001959D0">
        <w:rPr>
          <w:rStyle w:val="5"/>
          <w:bCs/>
          <w:color w:val="000000"/>
          <w:sz w:val="28"/>
          <w:szCs w:val="28"/>
        </w:rPr>
        <w:t>, на областните управители, на кметовете на общини, на кметовете на населени места, на кметските наместници или на упълномощени от тях служители</w:t>
      </w:r>
      <w:r w:rsidRPr="00FF7E86">
        <w:rPr>
          <w:rStyle w:val="5"/>
          <w:bCs/>
          <w:color w:val="000000"/>
          <w:sz w:val="28"/>
          <w:szCs w:val="28"/>
        </w:rPr>
        <w:t>. Исканията се приемат чрез ОЦ при РД ПБЗН Ловеч.</w:t>
      </w:r>
    </w:p>
    <w:p w14:paraId="36A8C4A0" w14:textId="77777777" w:rsidR="009F2DD4" w:rsidRDefault="009F2DD4" w:rsidP="002E710E">
      <w:pPr>
        <w:pStyle w:val="50"/>
        <w:shd w:val="clear" w:color="auto" w:fill="auto"/>
        <w:tabs>
          <w:tab w:val="left" w:pos="993"/>
        </w:tabs>
        <w:spacing w:line="240" w:lineRule="auto"/>
        <w:rPr>
          <w:rStyle w:val="5"/>
          <w:b/>
          <w:bCs/>
          <w:color w:val="000000"/>
          <w:sz w:val="28"/>
          <w:szCs w:val="28"/>
        </w:rPr>
      </w:pPr>
      <w:r w:rsidRPr="009F2DD4">
        <w:rPr>
          <w:rStyle w:val="5"/>
          <w:b/>
          <w:bCs/>
          <w:color w:val="000000"/>
          <w:sz w:val="28"/>
          <w:szCs w:val="28"/>
        </w:rPr>
        <w:t>2.3.4 Определяне на план за действие</w:t>
      </w:r>
    </w:p>
    <w:p w14:paraId="038C0E90" w14:textId="77777777" w:rsidR="00FF7E86" w:rsidRDefault="0005067D" w:rsidP="002E710E">
      <w:pPr>
        <w:pStyle w:val="50"/>
        <w:shd w:val="clear" w:color="auto" w:fill="auto"/>
        <w:tabs>
          <w:tab w:val="left" w:pos="993"/>
        </w:tabs>
        <w:spacing w:line="240" w:lineRule="auto"/>
        <w:ind w:firstLine="709"/>
        <w:rPr>
          <w:rStyle w:val="5"/>
          <w:bCs/>
          <w:color w:val="000000"/>
          <w:sz w:val="28"/>
          <w:szCs w:val="28"/>
        </w:rPr>
      </w:pPr>
      <w:r>
        <w:rPr>
          <w:rStyle w:val="5"/>
          <w:bCs/>
          <w:color w:val="000000"/>
          <w:sz w:val="28"/>
          <w:szCs w:val="28"/>
        </w:rPr>
        <w:t>ПЗБ</w:t>
      </w:r>
      <w:r w:rsidRPr="0005067D">
        <w:rPr>
          <w:rStyle w:val="5"/>
          <w:bCs/>
          <w:color w:val="000000"/>
          <w:sz w:val="28"/>
          <w:szCs w:val="28"/>
        </w:rPr>
        <w:t xml:space="preserve"> се активира, за да развива и поддържа информираността за цялата ситуация</w:t>
      </w:r>
      <w:r>
        <w:rPr>
          <w:rStyle w:val="5"/>
          <w:bCs/>
          <w:color w:val="000000"/>
          <w:sz w:val="28"/>
          <w:szCs w:val="28"/>
        </w:rPr>
        <w:t xml:space="preserve"> </w:t>
      </w:r>
      <w:r w:rsidRPr="0005067D">
        <w:rPr>
          <w:rStyle w:val="5"/>
          <w:bCs/>
          <w:color w:val="000000"/>
          <w:sz w:val="28"/>
          <w:szCs w:val="28"/>
        </w:rPr>
        <w:t xml:space="preserve">и </w:t>
      </w:r>
      <w:r w:rsidRPr="0005067D">
        <w:rPr>
          <w:rStyle w:val="5"/>
          <w:bCs/>
          <w:color w:val="000000"/>
          <w:sz w:val="28"/>
          <w:szCs w:val="28"/>
        </w:rPr>
        <w:lastRenderedPageBreak/>
        <w:t>да координират подкрепата за лицата, отговорни за спешни</w:t>
      </w:r>
      <w:r>
        <w:rPr>
          <w:rStyle w:val="5"/>
          <w:bCs/>
          <w:color w:val="000000"/>
          <w:sz w:val="28"/>
          <w:szCs w:val="28"/>
        </w:rPr>
        <w:t>те</w:t>
      </w:r>
      <w:r w:rsidRPr="0005067D">
        <w:rPr>
          <w:rStyle w:val="5"/>
          <w:bCs/>
          <w:color w:val="000000"/>
          <w:sz w:val="28"/>
          <w:szCs w:val="28"/>
        </w:rPr>
        <w:t xml:space="preserve"> случаи. </w:t>
      </w:r>
      <w:r>
        <w:rPr>
          <w:rStyle w:val="5"/>
          <w:bCs/>
          <w:color w:val="000000"/>
          <w:sz w:val="28"/>
          <w:szCs w:val="28"/>
        </w:rPr>
        <w:t>Ч</w:t>
      </w:r>
      <w:r w:rsidRPr="0005067D">
        <w:rPr>
          <w:rStyle w:val="5"/>
          <w:bCs/>
          <w:color w:val="000000"/>
          <w:sz w:val="28"/>
          <w:szCs w:val="28"/>
        </w:rPr>
        <w:t>есто</w:t>
      </w:r>
      <w:r>
        <w:rPr>
          <w:rStyle w:val="5"/>
          <w:bCs/>
          <w:color w:val="000000"/>
          <w:sz w:val="28"/>
          <w:szCs w:val="28"/>
        </w:rPr>
        <w:t xml:space="preserve"> о</w:t>
      </w:r>
      <w:r w:rsidRPr="0005067D">
        <w:rPr>
          <w:rStyle w:val="5"/>
          <w:bCs/>
          <w:color w:val="000000"/>
          <w:sz w:val="28"/>
          <w:szCs w:val="28"/>
        </w:rPr>
        <w:t>перативната картина е критична, защото осигурява основата за вземане на решения и</w:t>
      </w:r>
      <w:r>
        <w:rPr>
          <w:rStyle w:val="5"/>
          <w:bCs/>
          <w:color w:val="000000"/>
          <w:sz w:val="28"/>
          <w:szCs w:val="28"/>
        </w:rPr>
        <w:t xml:space="preserve"> </w:t>
      </w:r>
      <w:r w:rsidRPr="0005067D">
        <w:rPr>
          <w:rStyle w:val="5"/>
          <w:bCs/>
          <w:color w:val="000000"/>
          <w:sz w:val="28"/>
          <w:szCs w:val="28"/>
        </w:rPr>
        <w:t>улеснява предоставянето на спешна публична информация. Ситуационната осведоменост е също така</w:t>
      </w:r>
      <w:r>
        <w:rPr>
          <w:rStyle w:val="5"/>
          <w:bCs/>
          <w:color w:val="000000"/>
          <w:sz w:val="28"/>
          <w:szCs w:val="28"/>
        </w:rPr>
        <w:t xml:space="preserve"> </w:t>
      </w:r>
      <w:r w:rsidRPr="0005067D">
        <w:rPr>
          <w:rStyle w:val="5"/>
          <w:bCs/>
          <w:color w:val="000000"/>
          <w:sz w:val="28"/>
          <w:szCs w:val="28"/>
        </w:rPr>
        <w:t xml:space="preserve">жизненоважни за ефективната координация на подкрепата за лицата, отговарящи за </w:t>
      </w:r>
      <w:r>
        <w:rPr>
          <w:rStyle w:val="5"/>
          <w:bCs/>
          <w:color w:val="000000"/>
          <w:sz w:val="28"/>
          <w:szCs w:val="28"/>
        </w:rPr>
        <w:t>реагирането</w:t>
      </w:r>
      <w:r w:rsidRPr="0005067D">
        <w:rPr>
          <w:rStyle w:val="5"/>
          <w:bCs/>
          <w:color w:val="000000"/>
          <w:sz w:val="28"/>
          <w:szCs w:val="28"/>
        </w:rPr>
        <w:t xml:space="preserve"> в тази област.</w:t>
      </w:r>
    </w:p>
    <w:p w14:paraId="2F175506" w14:textId="77777777" w:rsidR="0019497D" w:rsidRDefault="00DA5666" w:rsidP="002E710E">
      <w:pPr>
        <w:pStyle w:val="50"/>
        <w:shd w:val="clear" w:color="auto" w:fill="auto"/>
        <w:tabs>
          <w:tab w:val="left" w:pos="993"/>
        </w:tabs>
        <w:spacing w:line="240" w:lineRule="auto"/>
        <w:ind w:firstLine="709"/>
        <w:rPr>
          <w:rStyle w:val="5"/>
          <w:bCs/>
          <w:color w:val="000000"/>
          <w:sz w:val="28"/>
          <w:szCs w:val="28"/>
        </w:rPr>
      </w:pPr>
      <w:r w:rsidRPr="00DA5666">
        <w:rPr>
          <w:rStyle w:val="5"/>
          <w:bCs/>
          <w:color w:val="000000"/>
          <w:sz w:val="28"/>
          <w:szCs w:val="28"/>
        </w:rPr>
        <w:t>Планиране</w:t>
      </w:r>
      <w:r>
        <w:rPr>
          <w:rStyle w:val="5"/>
          <w:bCs/>
          <w:color w:val="000000"/>
          <w:sz w:val="28"/>
          <w:szCs w:val="28"/>
        </w:rPr>
        <w:t>то</w:t>
      </w:r>
      <w:r w:rsidRPr="00DA5666">
        <w:rPr>
          <w:rStyle w:val="5"/>
          <w:bCs/>
          <w:color w:val="000000"/>
          <w:sz w:val="28"/>
          <w:szCs w:val="28"/>
        </w:rPr>
        <w:t xml:space="preserve"> на действия</w:t>
      </w:r>
      <w:r>
        <w:rPr>
          <w:rStyle w:val="5"/>
          <w:bCs/>
          <w:color w:val="000000"/>
          <w:sz w:val="28"/>
          <w:szCs w:val="28"/>
        </w:rPr>
        <w:t>та</w:t>
      </w:r>
      <w:r w:rsidRPr="00DA5666">
        <w:rPr>
          <w:rStyle w:val="5"/>
          <w:bCs/>
          <w:color w:val="000000"/>
          <w:sz w:val="28"/>
          <w:szCs w:val="28"/>
        </w:rPr>
        <w:t xml:space="preserve"> в </w:t>
      </w:r>
      <w:r>
        <w:rPr>
          <w:rStyle w:val="5"/>
          <w:bCs/>
          <w:color w:val="000000"/>
          <w:sz w:val="28"/>
          <w:szCs w:val="28"/>
        </w:rPr>
        <w:t xml:space="preserve"> се решава </w:t>
      </w:r>
      <w:r w:rsidR="0000565F">
        <w:rPr>
          <w:rStyle w:val="5"/>
          <w:bCs/>
          <w:color w:val="000000"/>
          <w:sz w:val="28"/>
          <w:szCs w:val="28"/>
        </w:rPr>
        <w:t xml:space="preserve">от </w:t>
      </w:r>
      <w:r w:rsidR="0019497D">
        <w:rPr>
          <w:rStyle w:val="5"/>
          <w:bCs/>
          <w:color w:val="000000"/>
          <w:sz w:val="28"/>
          <w:szCs w:val="28"/>
        </w:rPr>
        <w:t>Общ.ИПЗБ</w:t>
      </w:r>
      <w:r>
        <w:rPr>
          <w:rStyle w:val="5"/>
          <w:bCs/>
          <w:color w:val="000000"/>
          <w:sz w:val="28"/>
          <w:szCs w:val="28"/>
        </w:rPr>
        <w:t>.</w:t>
      </w:r>
      <w:r w:rsidR="0019497D" w:rsidRPr="0019497D">
        <w:t xml:space="preserve"> </w:t>
      </w:r>
      <w:r w:rsidR="00EC4319">
        <w:rPr>
          <w:rStyle w:val="5"/>
          <w:bCs/>
          <w:color w:val="000000"/>
          <w:sz w:val="28"/>
          <w:szCs w:val="28"/>
        </w:rPr>
        <w:t xml:space="preserve">Общ.ЩИПЗБ </w:t>
      </w:r>
      <w:r w:rsidR="0019497D">
        <w:rPr>
          <w:rStyle w:val="5"/>
          <w:bCs/>
          <w:color w:val="000000"/>
          <w:sz w:val="28"/>
          <w:szCs w:val="28"/>
        </w:rPr>
        <w:t>извършва</w:t>
      </w:r>
      <w:r w:rsidR="0019497D" w:rsidRPr="0019497D">
        <w:rPr>
          <w:rStyle w:val="5"/>
          <w:bCs/>
          <w:color w:val="000000"/>
          <w:sz w:val="28"/>
          <w:szCs w:val="28"/>
        </w:rPr>
        <w:t xml:space="preserve"> анализ и оцен</w:t>
      </w:r>
      <w:r w:rsidR="0019497D">
        <w:rPr>
          <w:rStyle w:val="5"/>
          <w:bCs/>
          <w:color w:val="000000"/>
          <w:sz w:val="28"/>
          <w:szCs w:val="28"/>
        </w:rPr>
        <w:t xml:space="preserve">ка на обстановката при бедствие, </w:t>
      </w:r>
      <w:r w:rsidR="0019497D" w:rsidRPr="0019497D">
        <w:rPr>
          <w:rStyle w:val="5"/>
          <w:bCs/>
          <w:color w:val="000000"/>
          <w:sz w:val="28"/>
          <w:szCs w:val="28"/>
        </w:rPr>
        <w:t>предлага на кмета на общината за одобрение решения относно необходимия обем и ресурсно осигуряване на спасителни и неотложни аварийно-възстановителни работи за предотвратяване, ограничаване и ликвидиране на последствията от бедствието и за подпома</w:t>
      </w:r>
      <w:r w:rsidR="0019497D">
        <w:rPr>
          <w:rStyle w:val="5"/>
          <w:bCs/>
          <w:color w:val="000000"/>
          <w:sz w:val="28"/>
          <w:szCs w:val="28"/>
        </w:rPr>
        <w:t>гането на засегнатото население.</w:t>
      </w:r>
    </w:p>
    <w:p w14:paraId="2D258F30" w14:textId="77777777" w:rsidR="0005067D" w:rsidRDefault="0019497D" w:rsidP="002E710E">
      <w:pPr>
        <w:pStyle w:val="50"/>
        <w:tabs>
          <w:tab w:val="left" w:pos="993"/>
        </w:tabs>
        <w:spacing w:line="240" w:lineRule="auto"/>
        <w:ind w:firstLine="709"/>
        <w:rPr>
          <w:rStyle w:val="5"/>
          <w:bCs/>
          <w:color w:val="000000"/>
          <w:sz w:val="28"/>
          <w:szCs w:val="28"/>
        </w:rPr>
      </w:pPr>
      <w:r>
        <w:rPr>
          <w:rStyle w:val="5"/>
          <w:bCs/>
          <w:color w:val="000000"/>
          <w:sz w:val="28"/>
          <w:szCs w:val="28"/>
        </w:rPr>
        <w:t>Плана за действие</w:t>
      </w:r>
      <w:r w:rsidR="00C81846">
        <w:rPr>
          <w:rStyle w:val="5"/>
          <w:bCs/>
          <w:color w:val="000000"/>
          <w:sz w:val="28"/>
          <w:szCs w:val="28"/>
        </w:rPr>
        <w:t xml:space="preserve"> предоставя на </w:t>
      </w:r>
      <w:r>
        <w:rPr>
          <w:rStyle w:val="5"/>
          <w:bCs/>
          <w:color w:val="000000"/>
          <w:sz w:val="28"/>
          <w:szCs w:val="28"/>
        </w:rPr>
        <w:t>членовете на щаба</w:t>
      </w:r>
      <w:r w:rsidR="00C81846">
        <w:rPr>
          <w:rStyle w:val="5"/>
          <w:bCs/>
          <w:color w:val="000000"/>
          <w:sz w:val="28"/>
          <w:szCs w:val="28"/>
        </w:rPr>
        <w:t xml:space="preserve"> </w:t>
      </w:r>
      <w:r w:rsidR="0005067D" w:rsidRPr="0005067D">
        <w:rPr>
          <w:rStyle w:val="5"/>
          <w:bCs/>
          <w:color w:val="000000"/>
          <w:sz w:val="28"/>
          <w:szCs w:val="28"/>
        </w:rPr>
        <w:t>познания за целите</w:t>
      </w:r>
      <w:r w:rsidR="00C81846">
        <w:rPr>
          <w:rStyle w:val="5"/>
          <w:bCs/>
          <w:color w:val="000000"/>
          <w:sz w:val="28"/>
          <w:szCs w:val="28"/>
        </w:rPr>
        <w:t xml:space="preserve">, които трябва </w:t>
      </w:r>
      <w:r w:rsidR="0005067D" w:rsidRPr="0005067D">
        <w:rPr>
          <w:rStyle w:val="5"/>
          <w:bCs/>
          <w:color w:val="000000"/>
          <w:sz w:val="28"/>
          <w:szCs w:val="28"/>
        </w:rPr>
        <w:t xml:space="preserve">да бъдат постигнати и необходимите стъпки за постигането им. </w:t>
      </w:r>
      <w:r w:rsidRPr="0019497D">
        <w:rPr>
          <w:rStyle w:val="5"/>
          <w:bCs/>
          <w:color w:val="000000"/>
          <w:sz w:val="28"/>
          <w:szCs w:val="28"/>
        </w:rPr>
        <w:t xml:space="preserve">Плана за действие </w:t>
      </w:r>
      <w:r w:rsidR="0005067D" w:rsidRPr="0005067D">
        <w:rPr>
          <w:rStyle w:val="5"/>
          <w:bCs/>
          <w:color w:val="000000"/>
          <w:sz w:val="28"/>
          <w:szCs w:val="28"/>
        </w:rPr>
        <w:t>също</w:t>
      </w:r>
      <w:r w:rsidR="00A71E15">
        <w:rPr>
          <w:rStyle w:val="5"/>
          <w:bCs/>
          <w:color w:val="000000"/>
          <w:sz w:val="28"/>
          <w:szCs w:val="28"/>
        </w:rPr>
        <w:t xml:space="preserve"> </w:t>
      </w:r>
      <w:r w:rsidR="00C81846">
        <w:rPr>
          <w:rStyle w:val="5"/>
          <w:bCs/>
          <w:color w:val="000000"/>
          <w:sz w:val="28"/>
          <w:szCs w:val="28"/>
        </w:rPr>
        <w:t xml:space="preserve">трябва </w:t>
      </w:r>
      <w:r w:rsidR="0005067D" w:rsidRPr="0005067D">
        <w:rPr>
          <w:rStyle w:val="5"/>
          <w:bCs/>
          <w:color w:val="000000"/>
          <w:sz w:val="28"/>
          <w:szCs w:val="28"/>
        </w:rPr>
        <w:t>да осигури база за измерване на постигането на целите и цялостната система</w:t>
      </w:r>
      <w:r w:rsidR="00A71E15">
        <w:rPr>
          <w:rStyle w:val="5"/>
          <w:bCs/>
          <w:color w:val="000000"/>
          <w:sz w:val="28"/>
          <w:szCs w:val="28"/>
        </w:rPr>
        <w:t xml:space="preserve"> </w:t>
      </w:r>
      <w:r w:rsidR="00C81846">
        <w:rPr>
          <w:rStyle w:val="5"/>
          <w:bCs/>
          <w:color w:val="000000"/>
          <w:sz w:val="28"/>
          <w:szCs w:val="28"/>
        </w:rPr>
        <w:t xml:space="preserve">на </w:t>
      </w:r>
      <w:r w:rsidR="0005067D" w:rsidRPr="0005067D">
        <w:rPr>
          <w:rStyle w:val="5"/>
          <w:bCs/>
          <w:color w:val="000000"/>
          <w:sz w:val="28"/>
          <w:szCs w:val="28"/>
        </w:rPr>
        <w:t>производителност. Планирането на действия</w:t>
      </w:r>
      <w:r>
        <w:rPr>
          <w:rStyle w:val="5"/>
          <w:bCs/>
          <w:color w:val="000000"/>
          <w:sz w:val="28"/>
          <w:szCs w:val="28"/>
        </w:rPr>
        <w:t>та</w:t>
      </w:r>
      <w:r w:rsidR="0005067D" w:rsidRPr="0005067D">
        <w:rPr>
          <w:rStyle w:val="5"/>
          <w:bCs/>
          <w:color w:val="000000"/>
          <w:sz w:val="28"/>
          <w:szCs w:val="28"/>
        </w:rPr>
        <w:t xml:space="preserve"> е важен инструмент за управление, който включва</w:t>
      </w:r>
      <w:r w:rsidR="00A71E15">
        <w:rPr>
          <w:rStyle w:val="5"/>
          <w:bCs/>
          <w:color w:val="000000"/>
          <w:sz w:val="28"/>
          <w:szCs w:val="28"/>
        </w:rPr>
        <w:t xml:space="preserve"> </w:t>
      </w:r>
      <w:r w:rsidR="0005067D" w:rsidRPr="0005067D">
        <w:rPr>
          <w:rStyle w:val="5"/>
          <w:bCs/>
          <w:color w:val="000000"/>
          <w:sz w:val="28"/>
          <w:szCs w:val="28"/>
        </w:rPr>
        <w:t>следното:</w:t>
      </w:r>
    </w:p>
    <w:p w14:paraId="14F2ED45" w14:textId="77777777" w:rsidR="00DA5666" w:rsidRDefault="00DA5666" w:rsidP="002E710E">
      <w:pPr>
        <w:pStyle w:val="50"/>
        <w:numPr>
          <w:ilvl w:val="0"/>
          <w:numId w:val="36"/>
        </w:numPr>
        <w:tabs>
          <w:tab w:val="left" w:pos="993"/>
        </w:tabs>
        <w:spacing w:line="240" w:lineRule="auto"/>
        <w:rPr>
          <w:rStyle w:val="5"/>
          <w:bCs/>
          <w:color w:val="000000"/>
          <w:sz w:val="28"/>
          <w:szCs w:val="28"/>
        </w:rPr>
      </w:pPr>
      <w:r w:rsidRPr="00DA5666">
        <w:rPr>
          <w:rStyle w:val="5"/>
          <w:bCs/>
          <w:color w:val="000000"/>
          <w:sz w:val="28"/>
          <w:szCs w:val="28"/>
        </w:rPr>
        <w:t>Идентифициране на приоритетите и целите за реагиране въз основа на ситуацията</w:t>
      </w:r>
      <w:r>
        <w:rPr>
          <w:rStyle w:val="5"/>
          <w:bCs/>
          <w:color w:val="000000"/>
          <w:sz w:val="28"/>
          <w:szCs w:val="28"/>
        </w:rPr>
        <w:t>;</w:t>
      </w:r>
    </w:p>
    <w:p w14:paraId="468538D2" w14:textId="77777777" w:rsidR="00DA5666" w:rsidRPr="00DA5666" w:rsidRDefault="00DA5666" w:rsidP="002E710E">
      <w:pPr>
        <w:pStyle w:val="50"/>
        <w:numPr>
          <w:ilvl w:val="0"/>
          <w:numId w:val="36"/>
        </w:numPr>
        <w:tabs>
          <w:tab w:val="left" w:pos="993"/>
        </w:tabs>
        <w:spacing w:line="240" w:lineRule="auto"/>
        <w:rPr>
          <w:rStyle w:val="5"/>
          <w:bCs/>
          <w:color w:val="000000"/>
          <w:sz w:val="28"/>
          <w:szCs w:val="28"/>
        </w:rPr>
      </w:pPr>
      <w:r w:rsidRPr="00DA5666">
        <w:rPr>
          <w:rStyle w:val="5"/>
          <w:bCs/>
          <w:color w:val="000000"/>
          <w:sz w:val="28"/>
          <w:szCs w:val="28"/>
        </w:rPr>
        <w:t xml:space="preserve">Документиране на установените приоритети и цели </w:t>
      </w:r>
      <w:r>
        <w:rPr>
          <w:rStyle w:val="5"/>
          <w:bCs/>
          <w:color w:val="000000"/>
          <w:sz w:val="28"/>
          <w:szCs w:val="28"/>
        </w:rPr>
        <w:t>и свързаните с тях задачи и</w:t>
      </w:r>
      <w:r w:rsidRPr="00DA5666">
        <w:rPr>
          <w:rStyle w:val="5"/>
          <w:bCs/>
          <w:color w:val="000000"/>
          <w:sz w:val="28"/>
          <w:szCs w:val="28"/>
        </w:rPr>
        <w:t xml:space="preserve"> персонал</w:t>
      </w:r>
    </w:p>
    <w:p w14:paraId="7FE1B870" w14:textId="77777777" w:rsidR="00DA5666" w:rsidRDefault="00DA5666" w:rsidP="002E710E">
      <w:pPr>
        <w:pStyle w:val="50"/>
        <w:tabs>
          <w:tab w:val="left" w:pos="993"/>
        </w:tabs>
        <w:spacing w:line="240" w:lineRule="auto"/>
        <w:ind w:firstLine="709"/>
        <w:rPr>
          <w:rStyle w:val="5"/>
          <w:bCs/>
          <w:color w:val="000000"/>
          <w:sz w:val="28"/>
          <w:szCs w:val="28"/>
        </w:rPr>
      </w:pPr>
      <w:r w:rsidRPr="00DA5666">
        <w:rPr>
          <w:rStyle w:val="5"/>
          <w:bCs/>
          <w:color w:val="000000"/>
          <w:sz w:val="28"/>
          <w:szCs w:val="28"/>
        </w:rPr>
        <w:t xml:space="preserve">Плановете за действие на </w:t>
      </w:r>
      <w:r>
        <w:rPr>
          <w:rStyle w:val="5"/>
          <w:bCs/>
          <w:color w:val="000000"/>
          <w:sz w:val="28"/>
          <w:szCs w:val="28"/>
        </w:rPr>
        <w:t xml:space="preserve"> </w:t>
      </w:r>
      <w:r w:rsidR="00EC4319">
        <w:rPr>
          <w:rStyle w:val="5"/>
          <w:bCs/>
          <w:color w:val="000000"/>
          <w:sz w:val="28"/>
          <w:szCs w:val="28"/>
        </w:rPr>
        <w:t xml:space="preserve">Общ.ЩИПЗБ </w:t>
      </w:r>
      <w:r w:rsidRPr="00DA5666">
        <w:rPr>
          <w:rStyle w:val="5"/>
          <w:bCs/>
          <w:color w:val="000000"/>
          <w:sz w:val="28"/>
          <w:szCs w:val="28"/>
        </w:rPr>
        <w:t>се разработват за конкретен оперативен</w:t>
      </w:r>
      <w:r>
        <w:rPr>
          <w:rStyle w:val="5"/>
          <w:bCs/>
          <w:color w:val="000000"/>
          <w:sz w:val="28"/>
          <w:szCs w:val="28"/>
        </w:rPr>
        <w:t xml:space="preserve"> </w:t>
      </w:r>
      <w:r w:rsidRPr="00DA5666">
        <w:rPr>
          <w:rStyle w:val="5"/>
          <w:bCs/>
          <w:color w:val="000000"/>
          <w:sz w:val="28"/>
          <w:szCs w:val="28"/>
        </w:rPr>
        <w:t xml:space="preserve">период, който може да варира от няколко часа до 24 часа. </w:t>
      </w:r>
      <w:r>
        <w:rPr>
          <w:rStyle w:val="5"/>
          <w:bCs/>
          <w:color w:val="000000"/>
          <w:sz w:val="28"/>
          <w:szCs w:val="28"/>
        </w:rPr>
        <w:t xml:space="preserve">Операционния период служи за </w:t>
      </w:r>
      <w:r w:rsidRPr="00DA5666">
        <w:rPr>
          <w:rStyle w:val="5"/>
          <w:bCs/>
          <w:color w:val="000000"/>
          <w:sz w:val="28"/>
          <w:szCs w:val="28"/>
        </w:rPr>
        <w:t xml:space="preserve">определяне на първоначален набор от приоритетни действия. </w:t>
      </w:r>
      <w:r>
        <w:rPr>
          <w:rStyle w:val="5"/>
          <w:bCs/>
          <w:color w:val="000000"/>
          <w:sz w:val="28"/>
          <w:szCs w:val="28"/>
        </w:rPr>
        <w:t>З</w:t>
      </w:r>
      <w:r w:rsidRPr="00DA5666">
        <w:rPr>
          <w:rStyle w:val="5"/>
          <w:bCs/>
          <w:color w:val="000000"/>
          <w:sz w:val="28"/>
          <w:szCs w:val="28"/>
        </w:rPr>
        <w:t xml:space="preserve">а изпълнението на тези действия се определя </w:t>
      </w:r>
      <w:r>
        <w:rPr>
          <w:rStyle w:val="5"/>
          <w:bCs/>
          <w:color w:val="000000"/>
          <w:sz w:val="28"/>
          <w:szCs w:val="28"/>
        </w:rPr>
        <w:t>р</w:t>
      </w:r>
      <w:r w:rsidRPr="00DA5666">
        <w:rPr>
          <w:rStyle w:val="5"/>
          <w:bCs/>
          <w:color w:val="000000"/>
          <w:sz w:val="28"/>
          <w:szCs w:val="28"/>
        </w:rPr>
        <w:t xml:space="preserve">азумен срок. Плановете за действие на </w:t>
      </w:r>
      <w:r w:rsidR="00EC4319">
        <w:rPr>
          <w:rStyle w:val="5"/>
          <w:bCs/>
          <w:color w:val="000000"/>
          <w:sz w:val="28"/>
          <w:szCs w:val="28"/>
        </w:rPr>
        <w:t xml:space="preserve">Общ.ЩИПЗБ </w:t>
      </w:r>
      <w:r w:rsidRPr="00DA5666">
        <w:rPr>
          <w:rStyle w:val="5"/>
          <w:bCs/>
          <w:color w:val="000000"/>
          <w:sz w:val="28"/>
          <w:szCs w:val="28"/>
        </w:rPr>
        <w:t>следва да бъдат</w:t>
      </w:r>
      <w:r>
        <w:rPr>
          <w:rStyle w:val="5"/>
          <w:bCs/>
          <w:color w:val="000000"/>
          <w:sz w:val="28"/>
          <w:szCs w:val="28"/>
        </w:rPr>
        <w:t xml:space="preserve"> </w:t>
      </w:r>
      <w:r w:rsidRPr="00DA5666">
        <w:rPr>
          <w:rStyle w:val="5"/>
          <w:bCs/>
          <w:color w:val="000000"/>
          <w:sz w:val="28"/>
          <w:szCs w:val="28"/>
        </w:rPr>
        <w:t xml:space="preserve">достатъчно подробни, за да насочват елементите на </w:t>
      </w:r>
      <w:r w:rsidR="00EC4319">
        <w:rPr>
          <w:rStyle w:val="5"/>
          <w:bCs/>
          <w:color w:val="000000"/>
          <w:sz w:val="28"/>
          <w:szCs w:val="28"/>
        </w:rPr>
        <w:t xml:space="preserve">Общ.ЩИПЗБ </w:t>
      </w:r>
      <w:r w:rsidRPr="00DA5666">
        <w:rPr>
          <w:rStyle w:val="5"/>
          <w:bCs/>
          <w:color w:val="000000"/>
          <w:sz w:val="28"/>
          <w:szCs w:val="28"/>
        </w:rPr>
        <w:t>при изпълнението на приоритетните действия, но правят това</w:t>
      </w:r>
      <w:r>
        <w:rPr>
          <w:rStyle w:val="5"/>
          <w:bCs/>
          <w:color w:val="000000"/>
          <w:sz w:val="28"/>
          <w:szCs w:val="28"/>
        </w:rPr>
        <w:t xml:space="preserve"> </w:t>
      </w:r>
      <w:r w:rsidRPr="00DA5666">
        <w:rPr>
          <w:rStyle w:val="5"/>
          <w:bCs/>
          <w:color w:val="000000"/>
          <w:sz w:val="28"/>
          <w:szCs w:val="28"/>
        </w:rPr>
        <w:t xml:space="preserve">не трябва да </w:t>
      </w:r>
      <w:r w:rsidR="0019497D">
        <w:rPr>
          <w:rStyle w:val="5"/>
          <w:bCs/>
          <w:color w:val="000000"/>
          <w:sz w:val="28"/>
          <w:szCs w:val="28"/>
        </w:rPr>
        <w:t>бъдат</w:t>
      </w:r>
      <w:r w:rsidRPr="00DA5666">
        <w:rPr>
          <w:rStyle w:val="5"/>
          <w:bCs/>
          <w:color w:val="000000"/>
          <w:sz w:val="28"/>
          <w:szCs w:val="28"/>
        </w:rPr>
        <w:t xml:space="preserve"> </w:t>
      </w:r>
      <w:r w:rsidR="0019497D">
        <w:rPr>
          <w:rStyle w:val="5"/>
          <w:bCs/>
          <w:color w:val="000000"/>
          <w:sz w:val="28"/>
          <w:szCs w:val="28"/>
        </w:rPr>
        <w:t>сложни</w:t>
      </w:r>
      <w:r w:rsidRPr="00DA5666">
        <w:rPr>
          <w:rStyle w:val="5"/>
          <w:bCs/>
          <w:color w:val="000000"/>
          <w:sz w:val="28"/>
          <w:szCs w:val="28"/>
        </w:rPr>
        <w:t>.</w:t>
      </w:r>
    </w:p>
    <w:p w14:paraId="116D8CF6" w14:textId="77777777" w:rsidR="0019497D" w:rsidRDefault="0019497D" w:rsidP="002E710E">
      <w:pPr>
        <w:pStyle w:val="50"/>
        <w:tabs>
          <w:tab w:val="left" w:pos="993"/>
        </w:tabs>
        <w:spacing w:line="240" w:lineRule="auto"/>
        <w:ind w:firstLine="709"/>
        <w:rPr>
          <w:rStyle w:val="5"/>
          <w:bCs/>
          <w:color w:val="000000"/>
          <w:sz w:val="28"/>
          <w:szCs w:val="28"/>
        </w:rPr>
      </w:pPr>
      <w:r>
        <w:rPr>
          <w:rStyle w:val="5"/>
          <w:bCs/>
          <w:color w:val="000000"/>
          <w:sz w:val="28"/>
          <w:szCs w:val="28"/>
        </w:rPr>
        <w:t>О</w:t>
      </w:r>
      <w:r w:rsidRPr="0019497D">
        <w:rPr>
          <w:rStyle w:val="5"/>
          <w:bCs/>
          <w:color w:val="000000"/>
          <w:sz w:val="28"/>
          <w:szCs w:val="28"/>
        </w:rPr>
        <w:t>рганите на централната изпълнителна власт и съставните части на ЕСС разработват планове</w:t>
      </w:r>
      <w:r>
        <w:rPr>
          <w:rStyle w:val="5"/>
          <w:bCs/>
          <w:color w:val="000000"/>
          <w:sz w:val="28"/>
          <w:szCs w:val="28"/>
        </w:rPr>
        <w:t xml:space="preserve"> </w:t>
      </w:r>
      <w:r w:rsidRPr="0019497D">
        <w:rPr>
          <w:rStyle w:val="5"/>
          <w:bCs/>
          <w:color w:val="000000"/>
          <w:sz w:val="28"/>
          <w:szCs w:val="28"/>
        </w:rPr>
        <w:t>за защита при бедствия за изпълнение на задачите, произтичащи от Националния план за защита при</w:t>
      </w:r>
      <w:r>
        <w:rPr>
          <w:rStyle w:val="5"/>
          <w:bCs/>
          <w:color w:val="000000"/>
          <w:sz w:val="28"/>
          <w:szCs w:val="28"/>
        </w:rPr>
        <w:t xml:space="preserve"> </w:t>
      </w:r>
      <w:r w:rsidRPr="0019497D">
        <w:rPr>
          <w:rStyle w:val="5"/>
          <w:bCs/>
          <w:color w:val="000000"/>
          <w:sz w:val="28"/>
          <w:szCs w:val="28"/>
        </w:rPr>
        <w:t>бедствия и плановете на областно и общинско ниво. Тези планове (по чл. 9, ал. 6 ЗЗБ) се утвърждават</w:t>
      </w:r>
      <w:r>
        <w:rPr>
          <w:rStyle w:val="5"/>
          <w:bCs/>
          <w:color w:val="000000"/>
          <w:sz w:val="28"/>
          <w:szCs w:val="28"/>
        </w:rPr>
        <w:t xml:space="preserve"> </w:t>
      </w:r>
      <w:r w:rsidRPr="0019497D">
        <w:rPr>
          <w:rStyle w:val="5"/>
          <w:bCs/>
          <w:color w:val="000000"/>
          <w:sz w:val="28"/>
          <w:szCs w:val="28"/>
        </w:rPr>
        <w:t>със заповед на съответния ръководител след съгласуване с председателя на съответния съвет по чл.</w:t>
      </w:r>
      <w:r>
        <w:rPr>
          <w:rStyle w:val="5"/>
          <w:bCs/>
          <w:color w:val="000000"/>
          <w:sz w:val="28"/>
          <w:szCs w:val="28"/>
        </w:rPr>
        <w:t xml:space="preserve"> </w:t>
      </w:r>
      <w:r w:rsidRPr="0019497D">
        <w:rPr>
          <w:rStyle w:val="5"/>
          <w:bCs/>
          <w:color w:val="000000"/>
          <w:sz w:val="28"/>
          <w:szCs w:val="28"/>
        </w:rPr>
        <w:t>62, ал. 3, чл. 64а, ал. 1 и чл. 65а, ал. 1 ЗЗБ</w:t>
      </w:r>
      <w:r w:rsidR="00D53E14">
        <w:rPr>
          <w:rStyle w:val="5"/>
          <w:bCs/>
          <w:color w:val="000000"/>
          <w:sz w:val="28"/>
          <w:szCs w:val="28"/>
        </w:rPr>
        <w:t xml:space="preserve">. </w:t>
      </w:r>
    </w:p>
    <w:p w14:paraId="32C57EFA" w14:textId="77777777" w:rsidR="00D53E14" w:rsidRPr="00D53E14" w:rsidRDefault="00D53E14" w:rsidP="002E710E">
      <w:pPr>
        <w:pStyle w:val="50"/>
        <w:tabs>
          <w:tab w:val="left" w:pos="993"/>
        </w:tabs>
        <w:spacing w:line="240" w:lineRule="auto"/>
        <w:ind w:firstLine="709"/>
        <w:rPr>
          <w:rStyle w:val="5"/>
          <w:bCs/>
          <w:color w:val="000000"/>
          <w:sz w:val="28"/>
          <w:szCs w:val="28"/>
        </w:rPr>
      </w:pPr>
      <w:r w:rsidRPr="00D53E14">
        <w:rPr>
          <w:rStyle w:val="5"/>
          <w:bCs/>
          <w:color w:val="000000"/>
          <w:sz w:val="28"/>
          <w:szCs w:val="28"/>
        </w:rPr>
        <w:t>Координацията на съставните части на единната спасителна се осъществява чрез оперативния център на РД „Пожарна безопасност и защита на населението” - Ловеч.</w:t>
      </w:r>
    </w:p>
    <w:p w14:paraId="5DA50CD8" w14:textId="77777777" w:rsidR="00D53E14" w:rsidRPr="00D53E14" w:rsidRDefault="00D53E14" w:rsidP="002E710E">
      <w:pPr>
        <w:pStyle w:val="50"/>
        <w:tabs>
          <w:tab w:val="left" w:pos="993"/>
        </w:tabs>
        <w:spacing w:line="240" w:lineRule="auto"/>
        <w:ind w:firstLine="709"/>
        <w:rPr>
          <w:rStyle w:val="5"/>
          <w:bCs/>
          <w:color w:val="000000"/>
          <w:sz w:val="28"/>
          <w:szCs w:val="28"/>
        </w:rPr>
      </w:pPr>
      <w:r w:rsidRPr="00D53E14">
        <w:rPr>
          <w:rStyle w:val="5"/>
          <w:b/>
          <w:bCs/>
          <w:color w:val="000000"/>
          <w:sz w:val="28"/>
          <w:szCs w:val="28"/>
        </w:rPr>
        <w:t>Оперативния център</w:t>
      </w:r>
      <w:r w:rsidRPr="00D53E14">
        <w:rPr>
          <w:rStyle w:val="5"/>
          <w:bCs/>
          <w:color w:val="000000"/>
          <w:sz w:val="28"/>
          <w:szCs w:val="28"/>
        </w:rPr>
        <w:t xml:space="preserve"> извършва следните дейности:</w:t>
      </w:r>
    </w:p>
    <w:p w14:paraId="1FEA9403" w14:textId="77777777" w:rsidR="00D53E14" w:rsidRPr="00D53E14" w:rsidRDefault="00D53E14" w:rsidP="002E710E">
      <w:pPr>
        <w:pStyle w:val="50"/>
        <w:numPr>
          <w:ilvl w:val="0"/>
          <w:numId w:val="37"/>
        </w:numPr>
        <w:tabs>
          <w:tab w:val="left" w:pos="993"/>
        </w:tabs>
        <w:spacing w:line="240" w:lineRule="auto"/>
        <w:rPr>
          <w:rStyle w:val="5"/>
          <w:bCs/>
          <w:color w:val="000000"/>
          <w:sz w:val="28"/>
          <w:szCs w:val="28"/>
        </w:rPr>
      </w:pPr>
      <w:r w:rsidRPr="00D53E14">
        <w:rPr>
          <w:rStyle w:val="5"/>
          <w:bCs/>
          <w:color w:val="000000"/>
          <w:sz w:val="28"/>
          <w:szCs w:val="28"/>
        </w:rPr>
        <w:t xml:space="preserve">Приема и оценява информацията за възникналото </w:t>
      </w:r>
      <w:r w:rsidR="00A92A8E">
        <w:rPr>
          <w:rStyle w:val="5"/>
          <w:bCs/>
          <w:color w:val="000000"/>
          <w:sz w:val="28"/>
          <w:szCs w:val="28"/>
        </w:rPr>
        <w:t>ядпена или радиационна авария</w:t>
      </w:r>
      <w:r w:rsidRPr="00D53E14">
        <w:rPr>
          <w:rStyle w:val="5"/>
          <w:bCs/>
          <w:color w:val="000000"/>
          <w:sz w:val="28"/>
          <w:szCs w:val="28"/>
        </w:rPr>
        <w:t>;</w:t>
      </w:r>
    </w:p>
    <w:p w14:paraId="053CECE4" w14:textId="77777777" w:rsidR="00D53E14" w:rsidRPr="00D53E14" w:rsidRDefault="00D53E14" w:rsidP="002E710E">
      <w:pPr>
        <w:pStyle w:val="50"/>
        <w:numPr>
          <w:ilvl w:val="0"/>
          <w:numId w:val="37"/>
        </w:numPr>
        <w:tabs>
          <w:tab w:val="left" w:pos="993"/>
        </w:tabs>
        <w:spacing w:line="240" w:lineRule="auto"/>
        <w:rPr>
          <w:rStyle w:val="5"/>
          <w:bCs/>
          <w:color w:val="000000"/>
          <w:sz w:val="28"/>
          <w:szCs w:val="28"/>
        </w:rPr>
      </w:pPr>
      <w:r w:rsidRPr="00D53E14">
        <w:rPr>
          <w:rStyle w:val="5"/>
          <w:bCs/>
          <w:color w:val="000000"/>
          <w:sz w:val="28"/>
          <w:szCs w:val="28"/>
        </w:rPr>
        <w:t>Уведомява компетентните съставни части на единната спасителна система и координира по-нататъшната им дейност на основата на стандартна оперативна процедура;</w:t>
      </w:r>
    </w:p>
    <w:p w14:paraId="0D58AA58" w14:textId="77777777" w:rsidR="00D53E14" w:rsidRPr="00D53E14" w:rsidRDefault="00D53E14" w:rsidP="002E710E">
      <w:pPr>
        <w:pStyle w:val="50"/>
        <w:numPr>
          <w:ilvl w:val="0"/>
          <w:numId w:val="37"/>
        </w:numPr>
        <w:tabs>
          <w:tab w:val="left" w:pos="993"/>
        </w:tabs>
        <w:spacing w:line="240" w:lineRule="auto"/>
        <w:rPr>
          <w:rStyle w:val="5"/>
          <w:bCs/>
          <w:color w:val="000000"/>
          <w:sz w:val="28"/>
          <w:szCs w:val="28"/>
        </w:rPr>
      </w:pPr>
      <w:r w:rsidRPr="00D53E14">
        <w:rPr>
          <w:rStyle w:val="5"/>
          <w:bCs/>
          <w:color w:val="000000"/>
          <w:sz w:val="28"/>
          <w:szCs w:val="28"/>
        </w:rPr>
        <w:t xml:space="preserve">Извършва ранно предупреждение и оповестяване на органите на изпълнителната власт, съставните части на единната спасителна система и населението при </w:t>
      </w:r>
      <w:r w:rsidR="00A92A8E">
        <w:rPr>
          <w:rStyle w:val="5"/>
          <w:bCs/>
          <w:color w:val="000000"/>
          <w:sz w:val="28"/>
          <w:szCs w:val="28"/>
        </w:rPr>
        <w:t>ядрена или радиационна авария</w:t>
      </w:r>
      <w:r w:rsidRPr="00D53E14">
        <w:rPr>
          <w:rStyle w:val="5"/>
          <w:bCs/>
          <w:color w:val="000000"/>
          <w:sz w:val="28"/>
          <w:szCs w:val="28"/>
        </w:rPr>
        <w:t>;</w:t>
      </w:r>
    </w:p>
    <w:p w14:paraId="1D8B9856" w14:textId="77777777" w:rsidR="00D53E14" w:rsidRPr="00D53E14" w:rsidRDefault="00D53E14" w:rsidP="002E710E">
      <w:pPr>
        <w:pStyle w:val="50"/>
        <w:numPr>
          <w:ilvl w:val="0"/>
          <w:numId w:val="37"/>
        </w:numPr>
        <w:tabs>
          <w:tab w:val="left" w:pos="993"/>
        </w:tabs>
        <w:spacing w:line="240" w:lineRule="auto"/>
        <w:rPr>
          <w:rStyle w:val="5"/>
          <w:bCs/>
          <w:color w:val="000000"/>
          <w:sz w:val="28"/>
          <w:szCs w:val="28"/>
        </w:rPr>
      </w:pPr>
      <w:r w:rsidRPr="00D53E14">
        <w:rPr>
          <w:rStyle w:val="5"/>
          <w:bCs/>
          <w:color w:val="000000"/>
          <w:sz w:val="28"/>
          <w:szCs w:val="28"/>
        </w:rPr>
        <w:t xml:space="preserve">По искане на ръководителя на място, на кмета на общината или на областния управител организира включване на предвидените в Плана за защита при </w:t>
      </w:r>
      <w:r w:rsidR="00A92A8E">
        <w:rPr>
          <w:rStyle w:val="5"/>
          <w:bCs/>
          <w:color w:val="000000"/>
          <w:sz w:val="28"/>
          <w:szCs w:val="28"/>
        </w:rPr>
        <w:t>ядрена или радиационна авария</w:t>
      </w:r>
      <w:r w:rsidRPr="00D53E14">
        <w:rPr>
          <w:rStyle w:val="5"/>
          <w:bCs/>
          <w:color w:val="000000"/>
          <w:sz w:val="28"/>
          <w:szCs w:val="28"/>
        </w:rPr>
        <w:t xml:space="preserve"> съставни части на единната спасителна система, както и на допълнителни сили и средства при необходимост.</w:t>
      </w:r>
    </w:p>
    <w:p w14:paraId="0F5FCEB9" w14:textId="77777777" w:rsidR="00D53E14" w:rsidRPr="00D53E14" w:rsidRDefault="00D53E14" w:rsidP="002E710E">
      <w:pPr>
        <w:pStyle w:val="50"/>
        <w:tabs>
          <w:tab w:val="left" w:pos="993"/>
        </w:tabs>
        <w:spacing w:line="240" w:lineRule="auto"/>
        <w:ind w:firstLine="709"/>
        <w:rPr>
          <w:rStyle w:val="5"/>
          <w:bCs/>
          <w:color w:val="000000"/>
          <w:sz w:val="28"/>
          <w:szCs w:val="28"/>
        </w:rPr>
      </w:pPr>
      <w:r w:rsidRPr="00D53E14">
        <w:rPr>
          <w:rStyle w:val="5"/>
          <w:bCs/>
          <w:color w:val="000000"/>
          <w:sz w:val="28"/>
          <w:szCs w:val="28"/>
        </w:rPr>
        <w:t>Получената и предадената гласова информация в и от оперативния център се записва и архивира с възможност за последващо прослушване.</w:t>
      </w:r>
    </w:p>
    <w:p w14:paraId="698A3A83" w14:textId="77777777" w:rsidR="00D53E14" w:rsidRPr="00D53E14" w:rsidRDefault="00D53E14" w:rsidP="002E710E">
      <w:pPr>
        <w:pStyle w:val="50"/>
        <w:tabs>
          <w:tab w:val="left" w:pos="993"/>
        </w:tabs>
        <w:spacing w:line="240" w:lineRule="auto"/>
        <w:ind w:firstLine="709"/>
        <w:rPr>
          <w:rStyle w:val="5"/>
          <w:bCs/>
          <w:color w:val="000000"/>
          <w:sz w:val="28"/>
          <w:szCs w:val="28"/>
        </w:rPr>
      </w:pPr>
      <w:r w:rsidRPr="00D53E14">
        <w:rPr>
          <w:rStyle w:val="5"/>
          <w:bCs/>
          <w:color w:val="000000"/>
          <w:sz w:val="28"/>
          <w:szCs w:val="28"/>
        </w:rPr>
        <w:lastRenderedPageBreak/>
        <w:t>Оповестяването на съставните части от единната спасителна система се осъществява от дежурния в ОЦ чрез изградените телекомуникационни, радио и Интернет връзки до оперативните звена на съставните части на ЕСС в област Ловеч.</w:t>
      </w:r>
    </w:p>
    <w:p w14:paraId="76F3B357" w14:textId="77777777" w:rsidR="00D53E14" w:rsidRPr="0005067D" w:rsidRDefault="00D53E14" w:rsidP="002E710E">
      <w:pPr>
        <w:pStyle w:val="50"/>
        <w:tabs>
          <w:tab w:val="left" w:pos="993"/>
        </w:tabs>
        <w:spacing w:line="240" w:lineRule="auto"/>
        <w:ind w:firstLine="709"/>
        <w:rPr>
          <w:rStyle w:val="5"/>
          <w:bCs/>
          <w:color w:val="000000"/>
          <w:sz w:val="28"/>
          <w:szCs w:val="28"/>
        </w:rPr>
      </w:pPr>
      <w:r w:rsidRPr="00D53E14">
        <w:rPr>
          <w:rStyle w:val="5"/>
          <w:b/>
          <w:bCs/>
          <w:color w:val="000000"/>
          <w:sz w:val="28"/>
          <w:szCs w:val="28"/>
        </w:rPr>
        <w:t>Ръководителят на операциите</w:t>
      </w:r>
      <w:r w:rsidRPr="00D53E14">
        <w:rPr>
          <w:rStyle w:val="5"/>
          <w:bCs/>
          <w:color w:val="000000"/>
          <w:sz w:val="28"/>
          <w:szCs w:val="28"/>
        </w:rPr>
        <w:t xml:space="preserve"> осъществява взаимодействието и координацията между частите на единната спасителна система, участващи в спасителни и неотложни аварийно-възстановителни раб</w:t>
      </w:r>
      <w:r>
        <w:rPr>
          <w:rStyle w:val="5"/>
          <w:bCs/>
          <w:color w:val="000000"/>
          <w:sz w:val="28"/>
          <w:szCs w:val="28"/>
        </w:rPr>
        <w:t xml:space="preserve">оти в района на </w:t>
      </w:r>
      <w:r w:rsidR="00A92A8E">
        <w:rPr>
          <w:rStyle w:val="5"/>
          <w:bCs/>
          <w:color w:val="000000"/>
          <w:sz w:val="28"/>
          <w:szCs w:val="28"/>
        </w:rPr>
        <w:t>ядрена или радиационна авария.</w:t>
      </w:r>
      <w:r w:rsidRPr="00D53E14">
        <w:rPr>
          <w:rStyle w:val="5"/>
          <w:bCs/>
          <w:color w:val="000000"/>
          <w:sz w:val="28"/>
          <w:szCs w:val="28"/>
        </w:rPr>
        <w:t xml:space="preserve"> Ръководителят на операциите се определя със заповедите по чл. 62а, ал. 7, чл. 64, ал. 1, т. 13 или чл. 65, ал. 1, т. 8</w:t>
      </w:r>
      <w:r>
        <w:rPr>
          <w:rStyle w:val="5"/>
          <w:bCs/>
          <w:color w:val="000000"/>
          <w:sz w:val="28"/>
          <w:szCs w:val="28"/>
        </w:rPr>
        <w:t xml:space="preserve"> от ЗЗБ</w:t>
      </w:r>
      <w:r w:rsidRPr="00D53E14">
        <w:rPr>
          <w:rStyle w:val="5"/>
          <w:bCs/>
          <w:color w:val="000000"/>
          <w:sz w:val="28"/>
          <w:szCs w:val="28"/>
        </w:rPr>
        <w:t>.</w:t>
      </w:r>
    </w:p>
    <w:p w14:paraId="7E340531" w14:textId="77777777" w:rsidR="00FF7E86" w:rsidRDefault="00FF7E86" w:rsidP="002E710E">
      <w:pPr>
        <w:pStyle w:val="ListParagraph"/>
        <w:widowControl w:val="0"/>
        <w:numPr>
          <w:ilvl w:val="1"/>
          <w:numId w:val="29"/>
        </w:numPr>
        <w:tabs>
          <w:tab w:val="left" w:pos="990"/>
          <w:tab w:val="left" w:pos="9923"/>
        </w:tabs>
        <w:spacing w:after="0" w:line="240" w:lineRule="auto"/>
        <w:jc w:val="both"/>
        <w:rPr>
          <w:rFonts w:ascii="Times New Roman" w:hAnsi="Times New Roman" w:cs="Times New Roman"/>
          <w:b/>
          <w:color w:val="000000"/>
          <w:sz w:val="28"/>
          <w:szCs w:val="28"/>
        </w:rPr>
      </w:pPr>
      <w:r w:rsidRPr="00DA5666">
        <w:rPr>
          <w:rFonts w:ascii="Times New Roman" w:hAnsi="Times New Roman" w:cs="Times New Roman"/>
          <w:b/>
          <w:color w:val="000000"/>
          <w:sz w:val="28"/>
          <w:szCs w:val="28"/>
        </w:rPr>
        <w:t xml:space="preserve">Предупреждение и оповестяване на населението </w:t>
      </w:r>
    </w:p>
    <w:p w14:paraId="2CB81AEB" w14:textId="77777777" w:rsidR="00406765" w:rsidRPr="008A4A54" w:rsidRDefault="001959D0" w:rsidP="001959D0">
      <w:pPr>
        <w:pStyle w:val="ListParagraph"/>
        <w:widowControl w:val="0"/>
        <w:tabs>
          <w:tab w:val="left" w:pos="9923"/>
        </w:tabs>
        <w:spacing w:after="0" w:line="240" w:lineRule="auto"/>
        <w:ind w:left="600"/>
        <w:rPr>
          <w:rFonts w:ascii="Times New Roman" w:hAnsi="Times New Roman" w:cs="Times New Roman"/>
          <w:b/>
          <w:color w:val="000000"/>
          <w:sz w:val="28"/>
          <w:szCs w:val="28"/>
          <w:u w:val="single"/>
        </w:rPr>
      </w:pPr>
      <w:r w:rsidRPr="008A4A54">
        <w:rPr>
          <w:rFonts w:ascii="Times New Roman" w:hAnsi="Times New Roman" w:cs="Times New Roman"/>
          <w:b/>
          <w:color w:val="000000"/>
          <w:sz w:val="28"/>
          <w:szCs w:val="28"/>
          <w:u w:val="single"/>
        </w:rPr>
        <w:t>С</w:t>
      </w:r>
      <w:r w:rsidR="00D53E14" w:rsidRPr="008A4A54">
        <w:rPr>
          <w:rFonts w:ascii="Times New Roman" w:hAnsi="Times New Roman" w:cs="Times New Roman"/>
          <w:b/>
          <w:color w:val="000000"/>
          <w:sz w:val="28"/>
          <w:szCs w:val="28"/>
          <w:u w:val="single"/>
        </w:rPr>
        <w:t xml:space="preserve">истема и ред за предупреждение; </w:t>
      </w:r>
    </w:p>
    <w:p w14:paraId="2DED756D" w14:textId="77777777" w:rsidR="00406765" w:rsidRDefault="00406765" w:rsidP="00406765">
      <w:pPr>
        <w:shd w:val="clear" w:color="auto" w:fill="FFFFFF"/>
        <w:spacing w:after="0" w:line="240" w:lineRule="auto"/>
        <w:ind w:firstLine="709"/>
        <w:jc w:val="both"/>
        <w:rPr>
          <w:rFonts w:ascii="Times New Roman" w:eastAsia="Times New Roman" w:hAnsi="Times New Roman" w:cs="Times New Roman"/>
          <w:spacing w:val="-6"/>
          <w:sz w:val="28"/>
          <w:szCs w:val="28"/>
          <w:lang w:eastAsia="bg-BG"/>
        </w:rPr>
      </w:pPr>
      <w:r w:rsidRPr="00406765">
        <w:rPr>
          <w:rFonts w:ascii="Times New Roman" w:eastAsia="Times New Roman" w:hAnsi="Times New Roman" w:cs="Times New Roman"/>
          <w:sz w:val="28"/>
          <w:szCs w:val="28"/>
          <w:lang w:eastAsia="bg-BG"/>
        </w:rPr>
        <w:t xml:space="preserve">Редът и начинът за ранно предупреждение и оповестяване на органите на изпълнителната власт, на съставните части на Единната спасителна система и на </w:t>
      </w:r>
      <w:r w:rsidRPr="00406765">
        <w:rPr>
          <w:rFonts w:ascii="Times New Roman" w:eastAsia="Times New Roman" w:hAnsi="Times New Roman" w:cs="Times New Roman"/>
          <w:spacing w:val="-1"/>
          <w:sz w:val="28"/>
          <w:szCs w:val="28"/>
          <w:lang w:eastAsia="bg-BG"/>
        </w:rPr>
        <w:t xml:space="preserve">населението при бедствия, пожари и извънредни ситуации на територията на общината и </w:t>
      </w:r>
      <w:r w:rsidRPr="00406765">
        <w:rPr>
          <w:rFonts w:ascii="Times New Roman" w:eastAsia="Times New Roman" w:hAnsi="Times New Roman" w:cs="Times New Roman"/>
          <w:sz w:val="28"/>
          <w:szCs w:val="28"/>
          <w:lang w:eastAsia="bg-BG"/>
        </w:rPr>
        <w:t xml:space="preserve">областта се осъществяват чрез комуникационно-информационна система, наречена „Националната система за ранно предупреждение и оповестяване на органите на </w:t>
      </w:r>
      <w:r w:rsidRPr="00406765">
        <w:rPr>
          <w:rFonts w:ascii="Times New Roman" w:eastAsia="Times New Roman" w:hAnsi="Times New Roman" w:cs="Times New Roman"/>
          <w:spacing w:val="-6"/>
          <w:sz w:val="28"/>
          <w:szCs w:val="28"/>
          <w:lang w:eastAsia="bg-BG"/>
        </w:rPr>
        <w:t>изпълнителната власт и населението при бедствия и за оповестяване при въздушна опасност.</w:t>
      </w:r>
    </w:p>
    <w:p w14:paraId="09BE9817" w14:textId="77777777" w:rsidR="001A3842" w:rsidRDefault="001A3842" w:rsidP="00406765">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1A3842">
        <w:rPr>
          <w:rFonts w:ascii="Times New Roman" w:eastAsia="Times New Roman" w:hAnsi="Times New Roman" w:cs="Times New Roman"/>
          <w:sz w:val="28"/>
          <w:szCs w:val="28"/>
          <w:lang w:eastAsia="bg-BG"/>
        </w:rPr>
        <w:t>Ранното предупреждение се извършва по разпореждане на министрите по ал. 2, на областните управители, на кметовете на общини, на кметовете на населени места, на кметските наместници или на упълномощени от тях служители.</w:t>
      </w:r>
    </w:p>
    <w:p w14:paraId="6FDD5463" w14:textId="77777777" w:rsidR="008A4A54" w:rsidRPr="00406765" w:rsidRDefault="008A4A54" w:rsidP="00406765">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8A4A54">
        <w:rPr>
          <w:rFonts w:ascii="Times New Roman" w:eastAsia="Times New Roman" w:hAnsi="Times New Roman" w:cs="Times New Roman"/>
          <w:sz w:val="28"/>
          <w:szCs w:val="28"/>
          <w:lang w:eastAsia="bg-BG"/>
        </w:rPr>
        <w:t>Ранното предупреждение и оповестяване на органите за управление, силите за реагиране и населението се осъществява от дежурните длъжностни лица по действуващата свързочно-оповестителна система с използване каналите на националната съобщителна система, българското радио и телевизия и местните радиотранслационни възли и кабелни телевизии.</w:t>
      </w:r>
    </w:p>
    <w:p w14:paraId="18FB5659" w14:textId="77777777" w:rsidR="00406765" w:rsidRPr="00406765" w:rsidRDefault="00EA0314" w:rsidP="00406765">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Схема на оповестяването чрез системата за ранно предупреждение и оповестяване е представена в приложение №2</w:t>
      </w:r>
      <w:r w:rsidR="00A43B87">
        <w:rPr>
          <w:rFonts w:ascii="Times New Roman" w:eastAsia="Times New Roman" w:hAnsi="Times New Roman" w:cs="Times New Roman"/>
          <w:sz w:val="28"/>
          <w:szCs w:val="28"/>
          <w:lang w:eastAsia="bg-BG"/>
        </w:rPr>
        <w:t>0</w:t>
      </w:r>
      <w:r w:rsidRPr="00EA0314">
        <w:rPr>
          <w:rFonts w:ascii="Times New Roman" w:eastAsia="Times New Roman" w:hAnsi="Times New Roman" w:cs="Times New Roman"/>
          <w:sz w:val="28"/>
          <w:szCs w:val="28"/>
          <w:lang w:eastAsia="bg-BG"/>
        </w:rPr>
        <w:t>.</w:t>
      </w:r>
    </w:p>
    <w:p w14:paraId="7D2C5BE3" w14:textId="138DA4C7" w:rsidR="00406765" w:rsidRDefault="00406765" w:rsidP="00406765">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406765">
        <w:rPr>
          <w:rFonts w:ascii="Times New Roman" w:eastAsia="Times New Roman" w:hAnsi="Times New Roman" w:cs="Times New Roman"/>
          <w:sz w:val="28"/>
          <w:szCs w:val="28"/>
          <w:lang w:eastAsia="bg-BG"/>
        </w:rPr>
        <w:t>Кметът на общината може да разпореди оповестяване на населението с вой на сирени в продължение на 3 минути, последван от указания по местната телевизия в гр.</w:t>
      </w:r>
      <w:r w:rsidR="00AF2E20">
        <w:rPr>
          <w:rFonts w:ascii="Times New Roman" w:eastAsia="Times New Roman" w:hAnsi="Times New Roman" w:cs="Times New Roman"/>
          <w:sz w:val="28"/>
          <w:szCs w:val="28"/>
          <w:lang w:eastAsia="bg-BG"/>
        </w:rPr>
        <w:t xml:space="preserve"> </w:t>
      </w:r>
      <w:r w:rsidR="00C51A44">
        <w:rPr>
          <w:rFonts w:ascii="Times New Roman" w:eastAsia="Times New Roman" w:hAnsi="Times New Roman" w:cs="Times New Roman"/>
          <w:sz w:val="28"/>
          <w:szCs w:val="28"/>
          <w:lang w:eastAsia="bg-BG"/>
        </w:rPr>
        <w:t xml:space="preserve">ЯБЛАНИЦА  </w:t>
      </w:r>
      <w:r w:rsidRPr="00406765">
        <w:rPr>
          <w:rFonts w:ascii="Times New Roman" w:eastAsia="Times New Roman" w:hAnsi="Times New Roman" w:cs="Times New Roman"/>
          <w:sz w:val="28"/>
          <w:szCs w:val="28"/>
          <w:lang w:eastAsia="bg-BG"/>
        </w:rPr>
        <w:t xml:space="preserve"> за поведение на населението, въведени временни ограничения за движение по пътищата и др.</w:t>
      </w:r>
    </w:p>
    <w:p w14:paraId="29CDFF37" w14:textId="77777777" w:rsidR="008A4A54" w:rsidRPr="008A4A54" w:rsidRDefault="008A4A54" w:rsidP="008A4A54">
      <w:pPr>
        <w:shd w:val="clear" w:color="auto" w:fill="FFFFFF"/>
        <w:spacing w:after="0" w:line="240" w:lineRule="auto"/>
        <w:ind w:firstLine="709"/>
        <w:jc w:val="both"/>
        <w:rPr>
          <w:rFonts w:ascii="Times New Roman" w:eastAsia="Times New Roman" w:hAnsi="Times New Roman" w:cs="Times New Roman"/>
          <w:b/>
          <w:sz w:val="28"/>
          <w:szCs w:val="28"/>
          <w:u w:val="single"/>
          <w:lang w:eastAsia="bg-BG"/>
        </w:rPr>
      </w:pPr>
      <w:r w:rsidRPr="008A4A54">
        <w:rPr>
          <w:rFonts w:ascii="Times New Roman" w:eastAsia="Times New Roman" w:hAnsi="Times New Roman" w:cs="Times New Roman"/>
          <w:b/>
          <w:sz w:val="28"/>
          <w:szCs w:val="28"/>
          <w:u w:val="single"/>
          <w:lang w:eastAsia="bg-BG"/>
        </w:rPr>
        <w:t>Разпространение на предупреждението за населението</w:t>
      </w:r>
    </w:p>
    <w:p w14:paraId="5EC49C3F" w14:textId="77777777" w:rsidR="00EA0314" w:rsidRPr="00656DA3" w:rsidRDefault="00EA0314" w:rsidP="00EA0314">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656DA3">
        <w:rPr>
          <w:rFonts w:ascii="Times New Roman" w:eastAsia="Times New Roman" w:hAnsi="Times New Roman" w:cs="Times New Roman"/>
          <w:sz w:val="28"/>
          <w:szCs w:val="28"/>
          <w:lang w:eastAsia="bg-BG"/>
        </w:rPr>
        <w:t xml:space="preserve">На територията на общината има монтирани електро-механични сирени С 40 с местно задействане: </w:t>
      </w:r>
    </w:p>
    <w:p w14:paraId="37AB10BA" w14:textId="719A7D16" w:rsidR="00EA0314" w:rsidRPr="00EA0314" w:rsidRDefault="00EA0314" w:rsidP="00EA0314">
      <w:pPr>
        <w:numPr>
          <w:ilvl w:val="0"/>
          <w:numId w:val="70"/>
        </w:numPr>
        <w:shd w:val="clear" w:color="auto" w:fill="FFFFFF"/>
        <w:spacing w:after="0" w:line="240" w:lineRule="auto"/>
        <w:contextualSpacing/>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Сирени С-40, монтирани на</w:t>
      </w:r>
      <w:r w:rsidR="00A44A98">
        <w:rPr>
          <w:rFonts w:ascii="Times New Roman" w:eastAsia="Times New Roman" w:hAnsi="Times New Roman" w:cs="Times New Roman"/>
          <w:sz w:val="28"/>
          <w:szCs w:val="28"/>
          <w:lang w:eastAsia="bg-BG"/>
        </w:rPr>
        <w:t xml:space="preserve"> сградата на Община Ябланица, С</w:t>
      </w:r>
      <w:r w:rsidR="002E710E">
        <w:rPr>
          <w:rFonts w:ascii="Times New Roman" w:eastAsia="Times New Roman" w:hAnsi="Times New Roman" w:cs="Times New Roman"/>
          <w:sz w:val="28"/>
          <w:szCs w:val="28"/>
          <w:lang w:eastAsia="bg-BG"/>
        </w:rPr>
        <w:t xml:space="preserve">У”В.Левски” </w:t>
      </w:r>
      <w:r w:rsidRPr="00EA0314">
        <w:rPr>
          <w:rFonts w:ascii="Times New Roman" w:eastAsia="Times New Roman" w:hAnsi="Times New Roman" w:cs="Times New Roman"/>
          <w:sz w:val="28"/>
          <w:szCs w:val="28"/>
          <w:lang w:eastAsia="bg-BG"/>
        </w:rPr>
        <w:t>: - централизирано се запускат от Дежурния по Общински съвет за сигурност и управление при кризи по заповед на Секретаря на ОбщССУК;</w:t>
      </w:r>
    </w:p>
    <w:p w14:paraId="38AD825E" w14:textId="77777777" w:rsidR="00EA0314" w:rsidRPr="00EA0314" w:rsidRDefault="00EA0314" w:rsidP="00EA0314">
      <w:pPr>
        <w:numPr>
          <w:ilvl w:val="0"/>
          <w:numId w:val="70"/>
        </w:numPr>
        <w:shd w:val="clear" w:color="auto" w:fill="FFFFFF"/>
        <w:spacing w:after="0" w:line="240" w:lineRule="auto"/>
        <w:contextualSpacing/>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Сирена С-40, монтирана на сградата на Кметство Брестница: - запуска се извършва от Кмета на село Брестница по заповед на Дежурния по Общински съвет за сигурност и управление при кризи или Секретаря на ОбщССУК;</w:t>
      </w:r>
    </w:p>
    <w:p w14:paraId="736F1EF8" w14:textId="77777777" w:rsidR="00EA0314" w:rsidRPr="00EA0314" w:rsidRDefault="00EA0314" w:rsidP="00EA0314">
      <w:pPr>
        <w:numPr>
          <w:ilvl w:val="0"/>
          <w:numId w:val="70"/>
        </w:numPr>
        <w:shd w:val="clear" w:color="auto" w:fill="FFFFFF"/>
        <w:spacing w:after="0" w:line="240" w:lineRule="auto"/>
        <w:contextualSpacing/>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Сирена С-40, монтирана на сградата на Кметство Златна Панега: - запуска се извършва от Кмета на село Златна Панега по заповед на Дежурния по Общински съвет за сигурност и управление при кризи или Секретаря на ОбщССУК;</w:t>
      </w:r>
    </w:p>
    <w:p w14:paraId="09041399" w14:textId="77777777" w:rsidR="00EA0314" w:rsidRPr="00EA0314" w:rsidRDefault="00EA0314" w:rsidP="00EA0314">
      <w:pPr>
        <w:shd w:val="clear" w:color="auto" w:fill="FFFFFF"/>
        <w:spacing w:after="0" w:line="240" w:lineRule="auto"/>
        <w:ind w:firstLine="709"/>
        <w:jc w:val="both"/>
        <w:rPr>
          <w:rFonts w:ascii="Times New Roman" w:eastAsia="Times New Roman" w:hAnsi="Times New Roman" w:cs="Times New Roman"/>
          <w:sz w:val="28"/>
          <w:szCs w:val="28"/>
          <w:lang w:eastAsia="bg-BG"/>
        </w:rPr>
      </w:pPr>
    </w:p>
    <w:p w14:paraId="7C707FAA" w14:textId="77777777" w:rsidR="00EA0314" w:rsidRPr="00EA0314" w:rsidRDefault="00EA0314" w:rsidP="00EA0314">
      <w:pPr>
        <w:numPr>
          <w:ilvl w:val="0"/>
          <w:numId w:val="70"/>
        </w:numPr>
        <w:shd w:val="clear" w:color="auto" w:fill="FFFFFF"/>
        <w:spacing w:after="0" w:line="240" w:lineRule="auto"/>
        <w:contextualSpacing/>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Сирена С-40, монтирана на сградата на Читалище Добревци: - запуска се извършва от Кмета на село Добревци по заповед на Дежурния по Общински съвет за сигурност и управление при кризи или Секретаря на ОбщССУК;</w:t>
      </w:r>
    </w:p>
    <w:p w14:paraId="02DE879C" w14:textId="77777777" w:rsidR="00EA0314" w:rsidRPr="00EA0314" w:rsidRDefault="00EA0314" w:rsidP="00EA0314">
      <w:pPr>
        <w:numPr>
          <w:ilvl w:val="0"/>
          <w:numId w:val="70"/>
        </w:numPr>
        <w:shd w:val="clear" w:color="auto" w:fill="FFFFFF"/>
        <w:spacing w:after="0" w:line="240" w:lineRule="auto"/>
        <w:contextualSpacing/>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Ръчни сирени има в всяко населено мястo.</w:t>
      </w:r>
    </w:p>
    <w:p w14:paraId="2E05200C" w14:textId="77777777" w:rsidR="00EA0314" w:rsidRPr="00EA0314" w:rsidRDefault="00EA0314" w:rsidP="00EA0314">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EA0314">
        <w:rPr>
          <w:rFonts w:ascii="Times New Roman" w:eastAsia="Times New Roman" w:hAnsi="Times New Roman" w:cs="Times New Roman"/>
          <w:sz w:val="28"/>
          <w:szCs w:val="28"/>
          <w:lang w:eastAsia="bg-BG"/>
        </w:rPr>
        <w:t>Задействането на сирените в  гр.</w:t>
      </w:r>
      <w:r w:rsidR="00571E9B">
        <w:rPr>
          <w:rFonts w:ascii="Times New Roman" w:eastAsia="Times New Roman" w:hAnsi="Times New Roman" w:cs="Times New Roman"/>
          <w:sz w:val="28"/>
          <w:szCs w:val="28"/>
          <w:lang w:eastAsia="bg-BG"/>
        </w:rPr>
        <w:t>Ябланица</w:t>
      </w:r>
      <w:r w:rsidRPr="00EA0314">
        <w:rPr>
          <w:rFonts w:ascii="Times New Roman" w:eastAsia="Times New Roman" w:hAnsi="Times New Roman" w:cs="Times New Roman"/>
          <w:sz w:val="28"/>
          <w:szCs w:val="28"/>
          <w:lang w:eastAsia="bg-BG"/>
        </w:rPr>
        <w:t xml:space="preserve"> ще се извърши от дежурните при ОбСС, които не са на дежурство. Кметовете на кметства и кметските наместници трябва да </w:t>
      </w:r>
      <w:r w:rsidRPr="00EA0314">
        <w:rPr>
          <w:rFonts w:ascii="Times New Roman" w:eastAsia="Times New Roman" w:hAnsi="Times New Roman" w:cs="Times New Roman"/>
          <w:sz w:val="28"/>
          <w:szCs w:val="28"/>
          <w:lang w:eastAsia="bg-BG"/>
        </w:rPr>
        <w:lastRenderedPageBreak/>
        <w:t>задействат сирената, с която разполагат, а при невъзможност за задействане (авария), оповестяването трябва да се извърши с камбанен звън или др. удари по звучащи предмети.</w:t>
      </w:r>
    </w:p>
    <w:p w14:paraId="15AB44EE" w14:textId="77777777" w:rsidR="00EA0314" w:rsidRPr="00EA0314" w:rsidRDefault="00EA0314" w:rsidP="00EA0314">
      <w:pPr>
        <w:shd w:val="clear" w:color="auto" w:fill="FFFFFF"/>
        <w:spacing w:after="0" w:line="240" w:lineRule="auto"/>
        <w:ind w:firstLine="709"/>
        <w:jc w:val="both"/>
        <w:rPr>
          <w:rFonts w:ascii="Times New Roman" w:eastAsia="Times New Roman" w:hAnsi="Times New Roman" w:cs="Times New Roman"/>
          <w:sz w:val="28"/>
          <w:szCs w:val="28"/>
          <w:highlight w:val="yellow"/>
          <w:lang w:eastAsia="bg-BG"/>
        </w:rPr>
      </w:pPr>
      <w:r w:rsidRPr="00EA0314">
        <w:rPr>
          <w:rFonts w:ascii="Times New Roman" w:eastAsia="Times New Roman" w:hAnsi="Times New Roman" w:cs="Times New Roman"/>
          <w:sz w:val="28"/>
          <w:szCs w:val="28"/>
          <w:lang w:eastAsia="bg-BG"/>
        </w:rPr>
        <w:t>Информация за начина на алармиране чрез националната система за ранно предупреждение и информиране е дадена в приложение №</w:t>
      </w:r>
      <w:r w:rsidR="00A43B87">
        <w:rPr>
          <w:rFonts w:ascii="Times New Roman" w:eastAsia="Times New Roman" w:hAnsi="Times New Roman" w:cs="Times New Roman"/>
          <w:sz w:val="28"/>
          <w:szCs w:val="28"/>
          <w:lang w:eastAsia="bg-BG"/>
        </w:rPr>
        <w:t>19</w:t>
      </w:r>
      <w:r w:rsidRPr="00EA0314">
        <w:rPr>
          <w:rFonts w:ascii="Times New Roman" w:eastAsia="Times New Roman" w:hAnsi="Times New Roman" w:cs="Times New Roman"/>
          <w:sz w:val="28"/>
          <w:szCs w:val="28"/>
          <w:lang w:eastAsia="bg-BG"/>
        </w:rPr>
        <w:t>.</w:t>
      </w:r>
    </w:p>
    <w:p w14:paraId="66801D66" w14:textId="77777777" w:rsidR="0000565F" w:rsidRPr="00406765" w:rsidRDefault="0000565F" w:rsidP="000F41F4">
      <w:pPr>
        <w:shd w:val="clear" w:color="auto" w:fill="FFFFFF"/>
        <w:spacing w:after="0" w:line="240" w:lineRule="auto"/>
        <w:ind w:firstLine="709"/>
        <w:jc w:val="both"/>
        <w:rPr>
          <w:rFonts w:ascii="Times New Roman" w:eastAsia="Times New Roman" w:hAnsi="Times New Roman" w:cs="Times New Roman"/>
          <w:sz w:val="28"/>
          <w:szCs w:val="28"/>
          <w:lang w:eastAsia="bg-BG"/>
        </w:rPr>
      </w:pPr>
    </w:p>
    <w:p w14:paraId="5BF4C212" w14:textId="77777777" w:rsidR="00406765" w:rsidRPr="00406765" w:rsidRDefault="00406765" w:rsidP="000F41F4">
      <w:pPr>
        <w:pStyle w:val="ListParagraph"/>
        <w:numPr>
          <w:ilvl w:val="0"/>
          <w:numId w:val="39"/>
        </w:numPr>
        <w:shd w:val="clear" w:color="auto" w:fill="FFFFFF"/>
        <w:spacing w:after="0" w:line="322" w:lineRule="exact"/>
        <w:jc w:val="both"/>
        <w:rPr>
          <w:rFonts w:ascii="Times New Roman" w:eastAsia="Times New Roman" w:hAnsi="Times New Roman" w:cs="Times New Roman"/>
          <w:sz w:val="28"/>
          <w:szCs w:val="28"/>
          <w:lang w:eastAsia="bg-BG"/>
        </w:rPr>
      </w:pPr>
      <w:r w:rsidRPr="00406765">
        <w:rPr>
          <w:rFonts w:ascii="Times New Roman" w:eastAsia="Times New Roman" w:hAnsi="Times New Roman" w:cs="Times New Roman"/>
          <w:b/>
          <w:bCs/>
          <w:sz w:val="28"/>
          <w:szCs w:val="28"/>
          <w:lang w:eastAsia="bg-BG"/>
        </w:rPr>
        <w:t>Оповестяване по стационарни и мобилни телефони, интернет</w:t>
      </w:r>
    </w:p>
    <w:p w14:paraId="57C61B95" w14:textId="77777777" w:rsidR="00406765" w:rsidRPr="00656DA3" w:rsidRDefault="00406765" w:rsidP="000F41F4">
      <w:pPr>
        <w:shd w:val="clear" w:color="auto" w:fill="FFFFFF"/>
        <w:spacing w:after="0" w:line="322" w:lineRule="exact"/>
        <w:ind w:left="979"/>
        <w:jc w:val="both"/>
        <w:rPr>
          <w:rFonts w:ascii="Times New Roman" w:eastAsia="Times New Roman" w:hAnsi="Times New Roman" w:cs="Times New Roman"/>
          <w:sz w:val="28"/>
          <w:szCs w:val="28"/>
          <w:lang w:eastAsia="bg-BG"/>
        </w:rPr>
      </w:pPr>
      <w:r w:rsidRPr="00656DA3">
        <w:rPr>
          <w:rFonts w:ascii="Times New Roman" w:eastAsia="Times New Roman" w:hAnsi="Times New Roman" w:cs="Times New Roman"/>
          <w:sz w:val="28"/>
          <w:szCs w:val="28"/>
          <w:lang w:eastAsia="bg-BG"/>
        </w:rPr>
        <w:t>В общината съществуват възможности за връзка и за пренос на данни чрез:</w:t>
      </w:r>
    </w:p>
    <w:p w14:paraId="661D044F" w14:textId="77777777" w:rsidR="00406765" w:rsidRPr="00656DA3" w:rsidRDefault="00406765" w:rsidP="000F41F4">
      <w:pPr>
        <w:widowControl w:val="0"/>
        <w:numPr>
          <w:ilvl w:val="0"/>
          <w:numId w:val="38"/>
        </w:numPr>
        <w:shd w:val="clear" w:color="auto" w:fill="FFFFFF"/>
        <w:tabs>
          <w:tab w:val="left" w:pos="950"/>
        </w:tabs>
        <w:autoSpaceDE w:val="0"/>
        <w:autoSpaceDN w:val="0"/>
        <w:adjustRightInd w:val="0"/>
        <w:spacing w:after="0" w:line="322" w:lineRule="exact"/>
        <w:ind w:left="720"/>
        <w:jc w:val="both"/>
        <w:rPr>
          <w:rFonts w:ascii="Times New Roman" w:eastAsia="Times New Roman" w:hAnsi="Times New Roman" w:cs="Times New Roman"/>
          <w:sz w:val="28"/>
          <w:szCs w:val="28"/>
          <w:lang w:eastAsia="bg-BG"/>
        </w:rPr>
      </w:pPr>
      <w:r w:rsidRPr="00656DA3">
        <w:rPr>
          <w:rFonts w:ascii="Times New Roman" w:eastAsia="Times New Roman" w:hAnsi="Times New Roman" w:cs="Times New Roman"/>
          <w:sz w:val="28"/>
          <w:szCs w:val="28"/>
          <w:lang w:eastAsia="bg-BG"/>
        </w:rPr>
        <w:t xml:space="preserve">изградена вътрешна централа тип </w:t>
      </w:r>
      <w:r w:rsidRPr="00656DA3">
        <w:rPr>
          <w:rFonts w:ascii="Times New Roman" w:eastAsia="Times New Roman" w:hAnsi="Times New Roman" w:cs="Times New Roman"/>
          <w:sz w:val="28"/>
          <w:szCs w:val="28"/>
          <w:lang w:val="en-US" w:eastAsia="bg-BG"/>
        </w:rPr>
        <w:t>ASDN</w:t>
      </w:r>
      <w:r w:rsidRPr="00656DA3">
        <w:rPr>
          <w:rFonts w:ascii="Times New Roman" w:eastAsia="Times New Roman" w:hAnsi="Times New Roman" w:cs="Times New Roman"/>
          <w:sz w:val="28"/>
          <w:szCs w:val="28"/>
          <w:lang w:eastAsia="bg-BG"/>
        </w:rPr>
        <w:t>;</w:t>
      </w:r>
    </w:p>
    <w:p w14:paraId="023B3B19" w14:textId="77777777" w:rsidR="00406765" w:rsidRPr="00656DA3" w:rsidRDefault="003438D9" w:rsidP="000F41F4">
      <w:pPr>
        <w:widowControl w:val="0"/>
        <w:numPr>
          <w:ilvl w:val="0"/>
          <w:numId w:val="38"/>
        </w:numPr>
        <w:shd w:val="clear" w:color="auto" w:fill="FFFFFF"/>
        <w:tabs>
          <w:tab w:val="left" w:pos="950"/>
        </w:tabs>
        <w:autoSpaceDE w:val="0"/>
        <w:autoSpaceDN w:val="0"/>
        <w:adjustRightInd w:val="0"/>
        <w:spacing w:after="0" w:line="322" w:lineRule="exact"/>
        <w:ind w:left="720"/>
        <w:jc w:val="both"/>
        <w:rPr>
          <w:rFonts w:ascii="Times New Roman" w:eastAsia="Times New Roman" w:hAnsi="Times New Roman" w:cs="Times New Roman"/>
          <w:sz w:val="28"/>
          <w:szCs w:val="28"/>
          <w:lang w:eastAsia="bg-BG"/>
        </w:rPr>
      </w:pPr>
      <w:r w:rsidRPr="00656DA3">
        <w:rPr>
          <w:rFonts w:ascii="Times New Roman" w:eastAsia="Times New Roman" w:hAnsi="Times New Roman" w:cs="Times New Roman"/>
          <w:spacing w:val="-2"/>
          <w:sz w:val="28"/>
          <w:szCs w:val="28"/>
          <w:lang w:eastAsia="bg-BG"/>
        </w:rPr>
        <w:t>факс връзка – телефон:   06991/2126</w:t>
      </w:r>
      <w:r w:rsidR="00406765" w:rsidRPr="00656DA3">
        <w:rPr>
          <w:rFonts w:ascii="Times New Roman" w:eastAsia="Times New Roman" w:hAnsi="Times New Roman" w:cs="Times New Roman"/>
          <w:spacing w:val="-2"/>
          <w:sz w:val="28"/>
          <w:szCs w:val="28"/>
          <w:lang w:eastAsia="bg-BG"/>
        </w:rPr>
        <w:t xml:space="preserve"> / </w:t>
      </w:r>
      <w:r w:rsidR="0000565F" w:rsidRPr="00656DA3">
        <w:rPr>
          <w:rFonts w:ascii="Times New Roman" w:eastAsia="Times New Roman" w:hAnsi="Times New Roman" w:cs="Times New Roman"/>
          <w:spacing w:val="-2"/>
          <w:sz w:val="28"/>
          <w:szCs w:val="28"/>
          <w:lang w:eastAsia="bg-BG"/>
        </w:rPr>
        <w:t>;</w:t>
      </w:r>
    </w:p>
    <w:p w14:paraId="3556CCE1" w14:textId="77777777" w:rsidR="00406765" w:rsidRPr="00656DA3" w:rsidRDefault="00406765" w:rsidP="000F41F4">
      <w:pPr>
        <w:widowControl w:val="0"/>
        <w:numPr>
          <w:ilvl w:val="0"/>
          <w:numId w:val="38"/>
        </w:numPr>
        <w:shd w:val="clear" w:color="auto" w:fill="FFFFFF"/>
        <w:tabs>
          <w:tab w:val="left" w:pos="950"/>
        </w:tabs>
        <w:autoSpaceDE w:val="0"/>
        <w:autoSpaceDN w:val="0"/>
        <w:adjustRightInd w:val="0"/>
        <w:spacing w:after="0" w:line="322" w:lineRule="exact"/>
        <w:ind w:left="720"/>
        <w:jc w:val="both"/>
        <w:rPr>
          <w:rFonts w:ascii="Times New Roman" w:eastAsia="Times New Roman" w:hAnsi="Times New Roman" w:cs="Times New Roman"/>
          <w:sz w:val="28"/>
          <w:szCs w:val="28"/>
          <w:lang w:eastAsia="bg-BG"/>
        </w:rPr>
      </w:pPr>
      <w:r w:rsidRPr="00656DA3">
        <w:rPr>
          <w:rFonts w:ascii="Times New Roman" w:eastAsia="Times New Roman" w:hAnsi="Times New Roman" w:cs="Times New Roman"/>
          <w:sz w:val="28"/>
          <w:szCs w:val="28"/>
          <w:lang w:eastAsia="bg-BG"/>
        </w:rPr>
        <w:t>интернет връзка, с възможности за електронен подпис на ел.документи:</w:t>
      </w:r>
    </w:p>
    <w:p w14:paraId="5DFEA051" w14:textId="107F511A" w:rsidR="00406765" w:rsidRPr="00656DA3" w:rsidRDefault="00406765" w:rsidP="000F41F4">
      <w:pPr>
        <w:shd w:val="clear" w:color="auto" w:fill="FFFFFF"/>
        <w:spacing w:before="115" w:after="0" w:line="240" w:lineRule="auto"/>
        <w:ind w:left="720"/>
        <w:jc w:val="both"/>
        <w:rPr>
          <w:rFonts w:ascii="Times New Roman" w:eastAsia="Times New Roman" w:hAnsi="Times New Roman" w:cs="Times New Roman"/>
          <w:sz w:val="28"/>
          <w:szCs w:val="28"/>
          <w:lang w:eastAsia="bg-BG"/>
        </w:rPr>
      </w:pPr>
      <w:proofErr w:type="gramStart"/>
      <w:r w:rsidRPr="00656DA3">
        <w:rPr>
          <w:rFonts w:ascii="Times New Roman" w:eastAsia="Times New Roman" w:hAnsi="Times New Roman" w:cs="Times New Roman"/>
          <w:b/>
          <w:bCs/>
          <w:sz w:val="28"/>
          <w:szCs w:val="28"/>
          <w:lang w:val="en-US" w:eastAsia="bg-BG"/>
        </w:rPr>
        <w:t>e</w:t>
      </w: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en-US" w:eastAsia="bg-BG"/>
        </w:rPr>
        <w:t>mail</w:t>
      </w:r>
      <w:proofErr w:type="gramEnd"/>
      <w:r w:rsidRPr="00656DA3">
        <w:rPr>
          <w:rFonts w:ascii="Times New Roman" w:eastAsia="Times New Roman" w:hAnsi="Times New Roman" w:cs="Times New Roman"/>
          <w:b/>
          <w:bCs/>
          <w:sz w:val="28"/>
          <w:szCs w:val="28"/>
          <w:lang w:val="ru-RU" w:eastAsia="bg-BG"/>
        </w:rPr>
        <w:t>:</w:t>
      </w:r>
      <w:hyperlink r:id="rId8" w:history="1">
        <w:r w:rsidR="00A2352F" w:rsidRPr="00B1434D">
          <w:rPr>
            <w:rStyle w:val="Hyperlink"/>
            <w:rFonts w:ascii="Times New Roman" w:eastAsia="Times New Roman" w:hAnsi="Times New Roman" w:cs="Times New Roman"/>
            <w:b/>
            <w:bCs/>
            <w:sz w:val="28"/>
            <w:szCs w:val="28"/>
            <w:lang w:val="ru-RU" w:eastAsia="bg-BG"/>
          </w:rPr>
          <w:t xml:space="preserve"> </w:t>
        </w:r>
        <w:r w:rsidR="00A2352F" w:rsidRPr="00B1434D">
          <w:rPr>
            <w:rStyle w:val="Hyperlink"/>
            <w:rFonts w:ascii="Times New Roman" w:eastAsia="Times New Roman" w:hAnsi="Times New Roman" w:cs="Times New Roman"/>
            <w:b/>
            <w:bCs/>
            <w:sz w:val="28"/>
            <w:szCs w:val="28"/>
            <w:lang w:val="en-US" w:eastAsia="bg-BG"/>
          </w:rPr>
          <w:t>kmet@yablanitsa.bg</w:t>
        </w:r>
      </w:hyperlink>
    </w:p>
    <w:p w14:paraId="0C592656" w14:textId="77777777" w:rsidR="00406765" w:rsidRPr="00406765" w:rsidRDefault="00406765" w:rsidP="000F41F4">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656DA3">
        <w:rPr>
          <w:rFonts w:ascii="Times New Roman" w:eastAsia="Times New Roman" w:hAnsi="Times New Roman" w:cs="Times New Roman"/>
          <w:sz w:val="28"/>
          <w:szCs w:val="28"/>
          <w:lang w:eastAsia="bg-BG"/>
        </w:rPr>
        <w:t xml:space="preserve">Оповестяването по телефона на длъжностните лица, които имат задължения по плана за действие при </w:t>
      </w:r>
      <w:r w:rsidR="001C221F" w:rsidRPr="00656DA3">
        <w:rPr>
          <w:rFonts w:ascii="Times New Roman" w:eastAsia="Times New Roman" w:hAnsi="Times New Roman" w:cs="Times New Roman"/>
          <w:sz w:val="28"/>
          <w:szCs w:val="28"/>
          <w:lang w:eastAsia="bg-BG"/>
        </w:rPr>
        <w:t xml:space="preserve">ядрена или радиационна </w:t>
      </w:r>
      <w:r w:rsidRPr="00656DA3">
        <w:rPr>
          <w:rFonts w:ascii="Times New Roman" w:eastAsia="Times New Roman" w:hAnsi="Times New Roman" w:cs="Times New Roman"/>
          <w:sz w:val="28"/>
          <w:szCs w:val="28"/>
          <w:lang w:eastAsia="bg-BG"/>
        </w:rPr>
        <w:t xml:space="preserve">ще се извършва от дежурния при ОбСС, по разпореждане на кмета на общината В дежурната стая на ОбСС </w:t>
      </w:r>
      <w:r w:rsidR="003438D9" w:rsidRPr="00656DA3">
        <w:rPr>
          <w:rFonts w:ascii="Times New Roman" w:eastAsia="Times New Roman" w:hAnsi="Times New Roman" w:cs="Times New Roman"/>
          <w:sz w:val="28"/>
          <w:szCs w:val="28"/>
          <w:lang w:eastAsia="bg-BG"/>
        </w:rPr>
        <w:t>са монтирани следните телефони:06991/2127</w:t>
      </w:r>
    </w:p>
    <w:p w14:paraId="53205BBA" w14:textId="77777777" w:rsidR="00041D90" w:rsidRDefault="00041D90" w:rsidP="000F41F4">
      <w:pPr>
        <w:widowControl w:val="0"/>
        <w:tabs>
          <w:tab w:val="left" w:pos="990"/>
          <w:tab w:val="left" w:pos="9923"/>
        </w:tabs>
        <w:spacing w:after="0" w:line="240" w:lineRule="auto"/>
        <w:ind w:firstLine="709"/>
        <w:contextualSpacing/>
        <w:jc w:val="both"/>
        <w:rPr>
          <w:rFonts w:ascii="Times New Roman" w:hAnsi="Times New Roman" w:cs="Times New Roman"/>
          <w:color w:val="000000"/>
          <w:sz w:val="28"/>
          <w:szCs w:val="28"/>
        </w:rPr>
      </w:pPr>
      <w:r w:rsidRPr="00DB1F92">
        <w:rPr>
          <w:rFonts w:ascii="Times New Roman" w:hAnsi="Times New Roman" w:cs="Times New Roman"/>
          <w:color w:val="000000"/>
          <w:sz w:val="28"/>
          <w:szCs w:val="28"/>
        </w:rPr>
        <w:t xml:space="preserve">Оповестяването при </w:t>
      </w:r>
      <w:r w:rsidR="00A92A8E">
        <w:rPr>
          <w:rFonts w:ascii="Times New Roman" w:hAnsi="Times New Roman" w:cs="Times New Roman"/>
          <w:color w:val="000000"/>
          <w:sz w:val="28"/>
          <w:szCs w:val="28"/>
        </w:rPr>
        <w:t>ядрена или радиационна авария</w:t>
      </w:r>
      <w:r w:rsidRPr="00DB1F92">
        <w:rPr>
          <w:rFonts w:ascii="Times New Roman" w:hAnsi="Times New Roman" w:cs="Times New Roman"/>
          <w:color w:val="000000"/>
          <w:sz w:val="28"/>
          <w:szCs w:val="28"/>
        </w:rPr>
        <w:t xml:space="preserve"> в общината се извършва по схема</w:t>
      </w:r>
      <w:r w:rsidRPr="00DB1F92">
        <w:rPr>
          <w:rFonts w:ascii="Times New Roman" w:hAnsi="Times New Roman" w:cs="Times New Roman"/>
          <w:color w:val="000000"/>
          <w:sz w:val="28"/>
          <w:szCs w:val="28"/>
          <w:lang w:val="en-US"/>
        </w:rPr>
        <w:t xml:space="preserve"> </w:t>
      </w:r>
      <w:r w:rsidRPr="00DB1F92">
        <w:rPr>
          <w:rFonts w:ascii="Times New Roman" w:hAnsi="Times New Roman" w:cs="Times New Roman"/>
          <w:color w:val="000000"/>
          <w:sz w:val="28"/>
          <w:szCs w:val="28"/>
        </w:rPr>
        <w:t>съгласно приложение №2</w:t>
      </w:r>
      <w:r w:rsidR="00E3070D">
        <w:rPr>
          <w:rFonts w:ascii="Times New Roman" w:hAnsi="Times New Roman" w:cs="Times New Roman"/>
          <w:color w:val="000000"/>
          <w:sz w:val="28"/>
          <w:szCs w:val="28"/>
        </w:rPr>
        <w:t>0</w:t>
      </w:r>
      <w:r w:rsidRPr="00DB1F92">
        <w:rPr>
          <w:rFonts w:ascii="Times New Roman" w:hAnsi="Times New Roman" w:cs="Times New Roman"/>
          <w:color w:val="000000"/>
          <w:sz w:val="28"/>
          <w:szCs w:val="28"/>
        </w:rPr>
        <w:t xml:space="preserve"> от основния план.</w:t>
      </w:r>
    </w:p>
    <w:p w14:paraId="1B6BC80A" w14:textId="77777777" w:rsidR="00406765" w:rsidRPr="00406765" w:rsidRDefault="00406765"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406765">
        <w:rPr>
          <w:rFonts w:ascii="Times New Roman" w:hAnsi="Times New Roman" w:cs="Times New Roman"/>
          <w:color w:val="000000"/>
          <w:sz w:val="28"/>
          <w:szCs w:val="28"/>
        </w:rPr>
        <w:t>За начало на оповестяването се счита времето на получено предупреждение от националната система за ранно предупреждение и оповестяване, от дежурния при ОЦ на РДПБЗН или оперативния дежурен при ОблСС-Ловеч и от дежурния при ОбСС-</w:t>
      </w:r>
      <w:r w:rsidR="00C51A44">
        <w:rPr>
          <w:rFonts w:ascii="Times New Roman" w:hAnsi="Times New Roman" w:cs="Times New Roman"/>
          <w:color w:val="000000"/>
          <w:sz w:val="28"/>
          <w:szCs w:val="28"/>
        </w:rPr>
        <w:t xml:space="preserve">ЯБЛАНИЦА  </w:t>
      </w:r>
      <w:r w:rsidRPr="00406765">
        <w:rPr>
          <w:rFonts w:ascii="Times New Roman" w:hAnsi="Times New Roman" w:cs="Times New Roman"/>
          <w:color w:val="000000"/>
          <w:sz w:val="28"/>
          <w:szCs w:val="28"/>
        </w:rPr>
        <w:t>. Дежурният при ОбСС оповестява кмета на общината и по негово разпореждане - членовете на общинския щаб, кметовете на кметства и кметските наместници, доброволците.</w:t>
      </w:r>
    </w:p>
    <w:p w14:paraId="10E5D677" w14:textId="77777777" w:rsidR="00406765" w:rsidRPr="00A43E4B" w:rsidRDefault="00406765" w:rsidP="000F41F4">
      <w:pPr>
        <w:pStyle w:val="ListParagraph"/>
        <w:widowControl w:val="0"/>
        <w:numPr>
          <w:ilvl w:val="0"/>
          <w:numId w:val="40"/>
        </w:numPr>
        <w:tabs>
          <w:tab w:val="left" w:pos="990"/>
          <w:tab w:val="left" w:pos="9923"/>
        </w:tabs>
        <w:spacing w:after="0" w:line="240" w:lineRule="auto"/>
        <w:ind w:left="0" w:firstLine="709"/>
        <w:jc w:val="both"/>
        <w:rPr>
          <w:rFonts w:ascii="Times New Roman" w:hAnsi="Times New Roman" w:cs="Times New Roman"/>
          <w:bCs/>
          <w:color w:val="000000"/>
          <w:sz w:val="28"/>
          <w:szCs w:val="28"/>
        </w:rPr>
      </w:pPr>
      <w:r w:rsidRPr="00406765">
        <w:rPr>
          <w:rFonts w:ascii="Times New Roman" w:hAnsi="Times New Roman" w:cs="Times New Roman"/>
          <w:b/>
          <w:bCs/>
          <w:color w:val="000000"/>
          <w:sz w:val="28"/>
          <w:szCs w:val="28"/>
        </w:rPr>
        <w:t xml:space="preserve">Оповестяване чрез радио средства и телевизия </w:t>
      </w:r>
      <w:r w:rsidRPr="00A43E4B">
        <w:rPr>
          <w:rFonts w:ascii="Times New Roman" w:hAnsi="Times New Roman" w:cs="Times New Roman"/>
          <w:b/>
          <w:bCs/>
          <w:color w:val="000000"/>
          <w:sz w:val="28"/>
          <w:szCs w:val="28"/>
        </w:rPr>
        <w:t xml:space="preserve">- </w:t>
      </w:r>
      <w:r w:rsidRPr="00A43E4B">
        <w:rPr>
          <w:rFonts w:ascii="Times New Roman" w:hAnsi="Times New Roman" w:cs="Times New Roman"/>
          <w:bCs/>
          <w:color w:val="000000"/>
          <w:sz w:val="28"/>
          <w:szCs w:val="28"/>
        </w:rPr>
        <w:t>предаването на гласова информация за целите на ранното оповестяване на населението на гр.</w:t>
      </w:r>
      <w:r w:rsidR="00C51A44">
        <w:rPr>
          <w:rFonts w:ascii="Times New Roman" w:hAnsi="Times New Roman" w:cs="Times New Roman"/>
          <w:bCs/>
          <w:color w:val="000000"/>
          <w:sz w:val="28"/>
          <w:szCs w:val="28"/>
        </w:rPr>
        <w:t xml:space="preserve">ЯБЛАНИЦА  </w:t>
      </w:r>
      <w:r w:rsidRPr="00A43E4B">
        <w:rPr>
          <w:rFonts w:ascii="Times New Roman" w:hAnsi="Times New Roman" w:cs="Times New Roman"/>
          <w:bCs/>
          <w:color w:val="000000"/>
          <w:sz w:val="28"/>
          <w:szCs w:val="28"/>
        </w:rPr>
        <w:t xml:space="preserve"> ще се извършва по радиотранслационния възел, а в останалите населени места кметовете на кметства и кметските наместници ще назначават оповестители. Националната телевизия и радио също ще излъчват съобщения за обстановката в страната и предприетите мерки за защита.</w:t>
      </w:r>
    </w:p>
    <w:p w14:paraId="5C615ADC" w14:textId="77777777" w:rsidR="00406765" w:rsidRPr="00A43E4B" w:rsidRDefault="00406765" w:rsidP="000F41F4">
      <w:pPr>
        <w:pStyle w:val="ListParagraph"/>
        <w:widowControl w:val="0"/>
        <w:numPr>
          <w:ilvl w:val="0"/>
          <w:numId w:val="40"/>
        </w:numPr>
        <w:tabs>
          <w:tab w:val="left" w:pos="990"/>
          <w:tab w:val="left" w:pos="9923"/>
        </w:tabs>
        <w:spacing w:after="0" w:line="240" w:lineRule="auto"/>
        <w:ind w:left="0" w:firstLine="709"/>
        <w:jc w:val="both"/>
        <w:rPr>
          <w:rFonts w:ascii="Times New Roman" w:hAnsi="Times New Roman" w:cs="Times New Roman"/>
          <w:bCs/>
          <w:color w:val="000000"/>
          <w:sz w:val="28"/>
          <w:szCs w:val="28"/>
        </w:rPr>
      </w:pPr>
      <w:r w:rsidRPr="00406765">
        <w:rPr>
          <w:rFonts w:ascii="Times New Roman" w:hAnsi="Times New Roman" w:cs="Times New Roman"/>
          <w:b/>
          <w:bCs/>
          <w:color w:val="000000"/>
          <w:sz w:val="28"/>
          <w:szCs w:val="28"/>
        </w:rPr>
        <w:t xml:space="preserve">Оповестяване чрез оповестители - </w:t>
      </w:r>
      <w:r w:rsidRPr="00A43E4B">
        <w:rPr>
          <w:rFonts w:ascii="Times New Roman" w:hAnsi="Times New Roman" w:cs="Times New Roman"/>
          <w:bCs/>
          <w:color w:val="000000"/>
          <w:sz w:val="28"/>
          <w:szCs w:val="28"/>
        </w:rPr>
        <w:t>при невъзможност за оповестяване на членове на щаба по телефона, кметът на общината разпорежда да се извърши оповестяване чрез оповестители - техниците на ПУРЦ и други работници/служители в общината.</w:t>
      </w:r>
    </w:p>
    <w:p w14:paraId="1DE79CA4" w14:textId="77777777" w:rsidR="00A43E4B" w:rsidRPr="00A43E4B" w:rsidRDefault="00A43E4B" w:rsidP="000F41F4">
      <w:pPr>
        <w:pStyle w:val="ListParagraph"/>
        <w:widowControl w:val="0"/>
        <w:numPr>
          <w:ilvl w:val="0"/>
          <w:numId w:val="41"/>
        </w:numPr>
        <w:tabs>
          <w:tab w:val="left" w:pos="990"/>
          <w:tab w:val="left" w:pos="9923"/>
        </w:tabs>
        <w:spacing w:after="0" w:line="240" w:lineRule="auto"/>
        <w:jc w:val="both"/>
        <w:rPr>
          <w:rFonts w:ascii="Times New Roman" w:hAnsi="Times New Roman" w:cs="Times New Roman"/>
          <w:color w:val="000000"/>
          <w:sz w:val="28"/>
          <w:szCs w:val="28"/>
        </w:rPr>
      </w:pPr>
      <w:r w:rsidRPr="00A43E4B">
        <w:rPr>
          <w:rFonts w:ascii="Times New Roman" w:hAnsi="Times New Roman" w:cs="Times New Roman"/>
          <w:color w:val="000000"/>
          <w:sz w:val="28"/>
          <w:szCs w:val="28"/>
        </w:rPr>
        <w:t>Информация за начина на алармиране чрез националната система за ранно предупреждени</w:t>
      </w:r>
      <w:r w:rsidR="00CC52B6">
        <w:rPr>
          <w:rFonts w:ascii="Times New Roman" w:hAnsi="Times New Roman" w:cs="Times New Roman"/>
          <w:color w:val="000000"/>
          <w:sz w:val="28"/>
          <w:szCs w:val="28"/>
        </w:rPr>
        <w:t xml:space="preserve">е и информиране - Приложение № </w:t>
      </w:r>
      <w:r w:rsidR="00A43B87">
        <w:rPr>
          <w:rFonts w:ascii="Times New Roman" w:hAnsi="Times New Roman" w:cs="Times New Roman"/>
          <w:color w:val="000000"/>
          <w:sz w:val="28"/>
          <w:szCs w:val="28"/>
        </w:rPr>
        <w:t>19</w:t>
      </w:r>
    </w:p>
    <w:p w14:paraId="5970F693" w14:textId="77777777" w:rsidR="00406765" w:rsidRDefault="00CC52B6" w:rsidP="000F41F4">
      <w:pPr>
        <w:pStyle w:val="ListParagraph"/>
        <w:widowControl w:val="0"/>
        <w:numPr>
          <w:ilvl w:val="0"/>
          <w:numId w:val="41"/>
        </w:numPr>
        <w:tabs>
          <w:tab w:val="left" w:pos="990"/>
          <w:tab w:val="left" w:pos="9923"/>
        </w:tabs>
        <w:spacing w:after="0" w:line="240" w:lineRule="auto"/>
        <w:jc w:val="both"/>
        <w:rPr>
          <w:rFonts w:ascii="Times New Roman" w:hAnsi="Times New Roman" w:cs="Times New Roman"/>
          <w:color w:val="000000"/>
          <w:sz w:val="28"/>
          <w:szCs w:val="28"/>
        </w:rPr>
      </w:pPr>
      <w:r w:rsidRPr="00CC52B6">
        <w:rPr>
          <w:rFonts w:ascii="Times New Roman" w:hAnsi="Times New Roman" w:cs="Times New Roman"/>
          <w:color w:val="000000"/>
          <w:sz w:val="28"/>
          <w:szCs w:val="28"/>
        </w:rPr>
        <w:t xml:space="preserve">Списък за контакти с членовете на щаба за изпълнение на Общ.ПЗБ </w:t>
      </w:r>
      <w:r w:rsidR="00A43E4B" w:rsidRPr="00A43E4B">
        <w:rPr>
          <w:rFonts w:ascii="Times New Roman" w:hAnsi="Times New Roman" w:cs="Times New Roman"/>
          <w:color w:val="000000"/>
          <w:sz w:val="28"/>
          <w:szCs w:val="28"/>
        </w:rPr>
        <w:t>в общината при опасност и при настъпване на бедствие, пожар или извънредна ситуация - Приложение № 3.</w:t>
      </w:r>
    </w:p>
    <w:p w14:paraId="5DB04BAE" w14:textId="77777777" w:rsidR="008A4A54" w:rsidRPr="008A4A54" w:rsidRDefault="008A4A54" w:rsidP="000F41F4">
      <w:pPr>
        <w:pStyle w:val="ListParagraph"/>
        <w:widowControl w:val="0"/>
        <w:tabs>
          <w:tab w:val="left" w:pos="990"/>
          <w:tab w:val="left" w:pos="9923"/>
        </w:tabs>
        <w:spacing w:after="0" w:line="240" w:lineRule="auto"/>
        <w:jc w:val="both"/>
        <w:rPr>
          <w:rFonts w:ascii="Times New Roman" w:hAnsi="Times New Roman" w:cs="Times New Roman"/>
          <w:b/>
          <w:color w:val="000000"/>
          <w:sz w:val="28"/>
          <w:szCs w:val="28"/>
          <w:u w:val="single"/>
        </w:rPr>
      </w:pPr>
      <w:r w:rsidRPr="008A4A54">
        <w:rPr>
          <w:rFonts w:ascii="Times New Roman" w:hAnsi="Times New Roman" w:cs="Times New Roman"/>
          <w:b/>
          <w:color w:val="000000"/>
          <w:sz w:val="28"/>
          <w:szCs w:val="28"/>
          <w:u w:val="single"/>
        </w:rPr>
        <w:t>Съдържанието на съобщението</w:t>
      </w:r>
    </w:p>
    <w:p w14:paraId="4F5429BA" w14:textId="77777777" w:rsidR="00406765" w:rsidRDefault="001C221F"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1C221F">
        <w:rPr>
          <w:rFonts w:ascii="Times New Roman" w:hAnsi="Times New Roman" w:cs="Times New Roman"/>
          <w:color w:val="000000"/>
          <w:sz w:val="28"/>
          <w:szCs w:val="28"/>
        </w:rPr>
        <w:t>Системата за ранно предупреждение и оповестяване на населението</w:t>
      </w:r>
      <w:r w:rsidR="00CC52B6">
        <w:rPr>
          <w:rFonts w:ascii="Times New Roman" w:hAnsi="Times New Roman" w:cs="Times New Roman"/>
          <w:color w:val="000000"/>
          <w:sz w:val="28"/>
          <w:szCs w:val="28"/>
          <w:lang w:val="en-US"/>
        </w:rPr>
        <w:t xml:space="preserve"> DAKS</w:t>
      </w:r>
      <w:r w:rsidRPr="001C221F">
        <w:rPr>
          <w:rFonts w:ascii="Times New Roman" w:hAnsi="Times New Roman" w:cs="Times New Roman"/>
          <w:color w:val="000000"/>
          <w:sz w:val="28"/>
          <w:szCs w:val="28"/>
        </w:rPr>
        <w:t xml:space="preserve"> е предназначена за едновременно предупреждение и оповестяване на големи групи хора на определена територия за предстоящо или настъпило бедствие или въздушна опасност и за излъчване на указания за необходимите мерки и действия чрез акустични сигнали и гласова информация. За едновременното предупреждение и оповестяване на големи групи     хора    за    предстоящо    или    настъпило    бедствие     е    предвидено    да    се     излъчва</w:t>
      </w:r>
      <w:r>
        <w:rPr>
          <w:rFonts w:ascii="Times New Roman" w:hAnsi="Times New Roman" w:cs="Times New Roman"/>
          <w:color w:val="000000"/>
          <w:sz w:val="28"/>
          <w:szCs w:val="28"/>
        </w:rPr>
        <w:t xml:space="preserve"> н</w:t>
      </w:r>
      <w:r w:rsidR="00A43E4B">
        <w:rPr>
          <w:rFonts w:ascii="Times New Roman" w:hAnsi="Times New Roman" w:cs="Times New Roman"/>
          <w:color w:val="000000"/>
          <w:sz w:val="28"/>
          <w:szCs w:val="28"/>
        </w:rPr>
        <w:t>ационален сигнал за тревога</w:t>
      </w:r>
      <w:r w:rsidR="00A43E4B" w:rsidRPr="00A43E4B">
        <w:rPr>
          <w:rFonts w:ascii="Times New Roman" w:hAnsi="Times New Roman" w:cs="Times New Roman"/>
          <w:color w:val="000000"/>
          <w:sz w:val="28"/>
          <w:szCs w:val="28"/>
        </w:rPr>
        <w:t xml:space="preserve"> е непрекъснат вой на електронни/акустични сирени с продължителност от 3 (три) минути (± 10 s) със скокообразно изменение на честотата през 2 (две) секунди (± 0,2 s) с честота от 700 (± 20) до 1000 (± 30) Hz.</w:t>
      </w:r>
    </w:p>
    <w:p w14:paraId="6AD1A467" w14:textId="77777777" w:rsidR="00406765" w:rsidRDefault="00C47731"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lastRenderedPageBreak/>
        <w:t>Предварително записани съобщения до лицата в групите при опасност от възникване или за възникнало бедствие:</w:t>
      </w:r>
    </w:p>
    <w:p w14:paraId="079CE979"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1. При тренировка:</w:t>
      </w:r>
    </w:p>
    <w:p w14:paraId="29B589B8"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а) за проверка на готовността на органите на изпълнителната власт</w:t>
      </w:r>
    </w:p>
    <w:p w14:paraId="34712B9D"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w:t>
      </w:r>
    </w:p>
    <w:p w14:paraId="74A302B8"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за тренировка, явете се на работното си място!</w:t>
      </w:r>
    </w:p>
    <w:p w14:paraId="2CAC4122"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за тренировка, явете се на работното си място!</w:t>
      </w:r>
    </w:p>
    <w:p w14:paraId="674B8B98"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за тренировка, явете се на работното си място!";</w:t>
      </w:r>
    </w:p>
    <w:p w14:paraId="583722AE"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б) за технически тест на системата:</w:t>
      </w:r>
    </w:p>
    <w:p w14:paraId="563A4C98"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w:t>
      </w:r>
    </w:p>
    <w:p w14:paraId="159945D4"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извършва се техническа проверка!</w:t>
      </w:r>
    </w:p>
    <w:p w14:paraId="34188AFE"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извършва се техническа проверка!</w:t>
      </w:r>
    </w:p>
    <w:p w14:paraId="2C98F5DC"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Внимание, извършва се техническа проверка!".</w:t>
      </w:r>
    </w:p>
    <w:p w14:paraId="031CCC9F"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2. При бедствия:</w:t>
      </w:r>
    </w:p>
    <w:p w14:paraId="02E29F1F"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 xml:space="preserve">а) </w:t>
      </w:r>
      <w:r w:rsidR="00A92A8E">
        <w:rPr>
          <w:rFonts w:ascii="Times New Roman" w:hAnsi="Times New Roman" w:cs="Times New Roman"/>
          <w:color w:val="000000"/>
          <w:sz w:val="28"/>
          <w:szCs w:val="28"/>
        </w:rPr>
        <w:t>ядрена или радиационна авария</w:t>
      </w:r>
      <w:r w:rsidRPr="00C47731">
        <w:rPr>
          <w:rFonts w:ascii="Times New Roman" w:hAnsi="Times New Roman" w:cs="Times New Roman"/>
          <w:color w:val="000000"/>
          <w:sz w:val="28"/>
          <w:szCs w:val="28"/>
        </w:rPr>
        <w:t>:</w:t>
      </w:r>
    </w:p>
    <w:p w14:paraId="4AFF13F2"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"Имате съобщение от Националната система за ранно предупреждение и оповестяване! Моля, въведете вашия PIN! Имате съобщение от Националната система за ранно предупреждение и оповестяване! Моля, въведете вашия PIN!", последвано от:</w:t>
      </w:r>
    </w:p>
    <w:p w14:paraId="36AD17C8"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 xml:space="preserve">"Внимание, </w:t>
      </w:r>
      <w:r w:rsidR="00CB35A8" w:rsidRPr="00CB35A8">
        <w:rPr>
          <w:rFonts w:ascii="Times New Roman" w:hAnsi="Times New Roman" w:cs="Times New Roman"/>
          <w:color w:val="000000"/>
          <w:sz w:val="28"/>
          <w:szCs w:val="28"/>
        </w:rPr>
        <w:t>авария в АЕЦ</w:t>
      </w:r>
      <w:r w:rsidRPr="00C47731">
        <w:rPr>
          <w:rFonts w:ascii="Times New Roman" w:hAnsi="Times New Roman" w:cs="Times New Roman"/>
          <w:color w:val="000000"/>
          <w:sz w:val="28"/>
          <w:szCs w:val="28"/>
        </w:rPr>
        <w:t>!</w:t>
      </w:r>
    </w:p>
    <w:p w14:paraId="297622EF" w14:textId="77777777" w:rsidR="00C47731" w:rsidRP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 xml:space="preserve">Внимание, </w:t>
      </w:r>
      <w:r w:rsidR="00CB35A8" w:rsidRPr="00CB35A8">
        <w:rPr>
          <w:rFonts w:ascii="Times New Roman" w:hAnsi="Times New Roman" w:cs="Times New Roman"/>
          <w:color w:val="000000"/>
          <w:sz w:val="28"/>
          <w:szCs w:val="28"/>
        </w:rPr>
        <w:t>авария в АЕЦ</w:t>
      </w:r>
      <w:r w:rsidRPr="00C47731">
        <w:rPr>
          <w:rFonts w:ascii="Times New Roman" w:hAnsi="Times New Roman" w:cs="Times New Roman"/>
          <w:color w:val="000000"/>
          <w:sz w:val="28"/>
          <w:szCs w:val="28"/>
        </w:rPr>
        <w:t>!</w:t>
      </w:r>
    </w:p>
    <w:p w14:paraId="3426E50B" w14:textId="77777777" w:rsidR="00C47731" w:rsidRDefault="00C47731" w:rsidP="000F41F4">
      <w:pPr>
        <w:pStyle w:val="ListParagraph"/>
        <w:widowControl w:val="0"/>
        <w:tabs>
          <w:tab w:val="left" w:pos="990"/>
          <w:tab w:val="left" w:pos="9923"/>
        </w:tabs>
        <w:spacing w:after="0" w:line="240" w:lineRule="auto"/>
        <w:ind w:left="600"/>
        <w:jc w:val="both"/>
        <w:rPr>
          <w:rFonts w:ascii="Times New Roman" w:hAnsi="Times New Roman" w:cs="Times New Roman"/>
          <w:color w:val="000000"/>
          <w:sz w:val="28"/>
          <w:szCs w:val="28"/>
        </w:rPr>
      </w:pPr>
      <w:r w:rsidRPr="00C47731">
        <w:rPr>
          <w:rFonts w:ascii="Times New Roman" w:hAnsi="Times New Roman" w:cs="Times New Roman"/>
          <w:color w:val="000000"/>
          <w:sz w:val="28"/>
          <w:szCs w:val="28"/>
        </w:rPr>
        <w:t xml:space="preserve">Внимание, </w:t>
      </w:r>
      <w:r w:rsidR="00CB35A8" w:rsidRPr="00CB35A8">
        <w:rPr>
          <w:rFonts w:ascii="Times New Roman" w:hAnsi="Times New Roman" w:cs="Times New Roman"/>
          <w:color w:val="000000"/>
          <w:sz w:val="28"/>
          <w:szCs w:val="28"/>
        </w:rPr>
        <w:t>авария в АЕЦ</w:t>
      </w:r>
      <w:r w:rsidRPr="00C47731">
        <w:rPr>
          <w:rFonts w:ascii="Times New Roman" w:hAnsi="Times New Roman" w:cs="Times New Roman"/>
          <w:color w:val="000000"/>
          <w:sz w:val="28"/>
          <w:szCs w:val="28"/>
        </w:rPr>
        <w:t>!";</w:t>
      </w:r>
    </w:p>
    <w:p w14:paraId="532DB601" w14:textId="77777777" w:rsidR="00FF7E86" w:rsidRDefault="00FF7E86" w:rsidP="000F41F4">
      <w:pPr>
        <w:pStyle w:val="ListParagraph"/>
        <w:widowControl w:val="0"/>
        <w:numPr>
          <w:ilvl w:val="1"/>
          <w:numId w:val="29"/>
        </w:numPr>
        <w:tabs>
          <w:tab w:val="left" w:pos="990"/>
          <w:tab w:val="left" w:pos="9923"/>
        </w:tabs>
        <w:spacing w:after="0" w:line="240" w:lineRule="auto"/>
        <w:jc w:val="both"/>
        <w:rPr>
          <w:rFonts w:ascii="Times New Roman" w:hAnsi="Times New Roman" w:cs="Times New Roman"/>
          <w:b/>
          <w:color w:val="000000"/>
          <w:sz w:val="28"/>
          <w:szCs w:val="28"/>
        </w:rPr>
      </w:pPr>
      <w:r w:rsidRPr="00306751">
        <w:rPr>
          <w:rFonts w:ascii="Times New Roman" w:hAnsi="Times New Roman" w:cs="Times New Roman"/>
          <w:b/>
          <w:color w:val="000000"/>
          <w:sz w:val="28"/>
          <w:szCs w:val="28"/>
        </w:rPr>
        <w:t>Изп</w:t>
      </w:r>
      <w:r w:rsidR="00CB35A8">
        <w:rPr>
          <w:rFonts w:ascii="Times New Roman" w:hAnsi="Times New Roman" w:cs="Times New Roman"/>
          <w:b/>
          <w:color w:val="000000"/>
          <w:sz w:val="28"/>
          <w:szCs w:val="28"/>
        </w:rPr>
        <w:t xml:space="preserve">ълнение на защитните действия </w:t>
      </w:r>
    </w:p>
    <w:p w14:paraId="1BAC2A7E" w14:textId="77777777" w:rsidR="00872DF0" w:rsidRPr="007461F5" w:rsidRDefault="007461F5" w:rsidP="000F41F4">
      <w:pPr>
        <w:pStyle w:val="ListParagraph"/>
        <w:widowControl w:val="0"/>
        <w:tabs>
          <w:tab w:val="left" w:pos="990"/>
          <w:tab w:val="left" w:pos="9923"/>
        </w:tabs>
        <w:spacing w:after="0" w:line="240" w:lineRule="auto"/>
        <w:ind w:left="0"/>
        <w:jc w:val="both"/>
        <w:rPr>
          <w:rFonts w:ascii="Times New Roman" w:hAnsi="Times New Roman" w:cs="Times New Roman"/>
          <w:b/>
          <w:color w:val="000000"/>
          <w:sz w:val="28"/>
          <w:szCs w:val="28"/>
        </w:rPr>
      </w:pPr>
      <w:r w:rsidRPr="007461F5">
        <w:rPr>
          <w:rFonts w:ascii="Times New Roman" w:hAnsi="Times New Roman" w:cs="Times New Roman"/>
          <w:b/>
          <w:color w:val="000000"/>
          <w:sz w:val="28"/>
          <w:szCs w:val="28"/>
        </w:rPr>
        <w:t xml:space="preserve">2.5.1. </w:t>
      </w:r>
      <w:r w:rsidR="00872DF0" w:rsidRPr="007461F5">
        <w:rPr>
          <w:rFonts w:ascii="Times New Roman" w:hAnsi="Times New Roman" w:cs="Times New Roman"/>
          <w:b/>
          <w:color w:val="000000"/>
          <w:sz w:val="28"/>
          <w:szCs w:val="28"/>
        </w:rPr>
        <w:t>Събиране на щаба за изпълнение на плана за защита при бедствия и въвеждане в изпълнение на общинския план за защита при бедствия.</w:t>
      </w:r>
    </w:p>
    <w:p w14:paraId="36E6ED5B"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При получено предупреждение за авария в АЕЦ и за опасност от радиоактивно замърсяване на територията на областта кметът на общината въвежда със заповед в изпълнение общинския план за защита при бедствия.</w:t>
      </w:r>
    </w:p>
    <w:p w14:paraId="542C7DC5" w14:textId="77777777" w:rsidR="00872DF0" w:rsidRPr="007461F5" w:rsidRDefault="007461F5" w:rsidP="000F41F4">
      <w:pPr>
        <w:pStyle w:val="ListParagraph"/>
        <w:widowControl w:val="0"/>
        <w:tabs>
          <w:tab w:val="left" w:pos="990"/>
          <w:tab w:val="left" w:pos="9923"/>
        </w:tabs>
        <w:spacing w:after="0" w:line="240" w:lineRule="auto"/>
        <w:ind w:left="0"/>
        <w:jc w:val="both"/>
        <w:rPr>
          <w:rFonts w:ascii="Times New Roman" w:hAnsi="Times New Roman" w:cs="Times New Roman"/>
          <w:b/>
          <w:color w:val="000000"/>
          <w:sz w:val="28"/>
          <w:szCs w:val="28"/>
        </w:rPr>
      </w:pPr>
      <w:r w:rsidRPr="007461F5">
        <w:rPr>
          <w:rFonts w:ascii="Times New Roman" w:hAnsi="Times New Roman" w:cs="Times New Roman"/>
          <w:b/>
          <w:color w:val="000000"/>
          <w:sz w:val="28"/>
          <w:szCs w:val="28"/>
        </w:rPr>
        <w:t xml:space="preserve">2.5.2. </w:t>
      </w:r>
      <w:r w:rsidR="00872DF0" w:rsidRPr="007461F5">
        <w:rPr>
          <w:rFonts w:ascii="Times New Roman" w:hAnsi="Times New Roman" w:cs="Times New Roman"/>
          <w:b/>
          <w:color w:val="000000"/>
          <w:sz w:val="28"/>
          <w:szCs w:val="28"/>
        </w:rPr>
        <w:t>Кметът на общината може да обяви със заповед бедствено положение за цялата или за част от територията на общината - съгласно чл.49, ал.1 от ЗЗБ.</w:t>
      </w:r>
    </w:p>
    <w:p w14:paraId="49E1D3D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В заповедта за обявяване на бедствено положение се посочват:</w:t>
      </w:r>
    </w:p>
    <w:p w14:paraId="7789DBAA"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1.обстоятелствата, послужили като основание за обявяване на бедственото положение;</w:t>
      </w:r>
    </w:p>
    <w:p w14:paraId="7EBCF7CC"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2.обосновка на необходимостта от обявяване на бедственото положение;</w:t>
      </w:r>
    </w:p>
    <w:p w14:paraId="327B54CE"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3.границите на територията, на която се обявява бедственото положение;</w:t>
      </w:r>
    </w:p>
    <w:p w14:paraId="40713AE1"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4.мерките за овладяване на бедствието, включително предприетите временни ограничения върху правата на гражданите;</w:t>
      </w:r>
    </w:p>
    <w:p w14:paraId="52EC8D9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5.органите и длъжностните лица, отговарящи за прилагането на предприетите мерки;</w:t>
      </w:r>
    </w:p>
    <w:p w14:paraId="5801FC54"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6.начало на въвеждане на бедственото положение и срокът за неговото действие, но не повече от 30 дни /срокът може да бъде удължен при необходимост от кмета на общината след съгласуване с областния управител/.</w:t>
      </w:r>
    </w:p>
    <w:p w14:paraId="5F3A0E1C"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Бедственото положение се отменя предсрочно при отпадане на обстоятелствата, послужили като основание за обявяването му от органа, който го е обявил.</w:t>
      </w:r>
    </w:p>
    <w:p w14:paraId="513C4214"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Копие на заповедта за обявяване на бедствено положение се изпраща незабавно на областния управител и на министър</w:t>
      </w:r>
      <w:r w:rsidR="00CC52B6">
        <w:rPr>
          <w:rFonts w:ascii="Times New Roman" w:hAnsi="Times New Roman" w:cs="Times New Roman"/>
          <w:color w:val="000000"/>
          <w:sz w:val="28"/>
          <w:szCs w:val="28"/>
        </w:rPr>
        <w:t>а</w:t>
      </w:r>
      <w:r w:rsidRPr="007461F5">
        <w:rPr>
          <w:rFonts w:ascii="Times New Roman" w:hAnsi="Times New Roman" w:cs="Times New Roman"/>
          <w:color w:val="000000"/>
          <w:sz w:val="28"/>
          <w:szCs w:val="28"/>
        </w:rPr>
        <w:t xml:space="preserve"> на вътрешните работи.</w:t>
      </w:r>
    </w:p>
    <w:p w14:paraId="0FBFE76A" w14:textId="77777777" w:rsidR="00872DF0" w:rsidRPr="007461F5" w:rsidRDefault="007461F5" w:rsidP="000F41F4">
      <w:pPr>
        <w:widowControl w:val="0"/>
        <w:tabs>
          <w:tab w:val="left" w:pos="990"/>
          <w:tab w:val="left" w:pos="9923"/>
        </w:tabs>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lastRenderedPageBreak/>
        <w:t xml:space="preserve">2.5.3. </w:t>
      </w:r>
      <w:r w:rsidR="00872DF0" w:rsidRPr="007461F5">
        <w:rPr>
          <w:rFonts w:ascii="Times New Roman" w:hAnsi="Times New Roman" w:cs="Times New Roman"/>
          <w:b/>
          <w:color w:val="000000"/>
          <w:sz w:val="28"/>
          <w:szCs w:val="28"/>
        </w:rPr>
        <w:t>Изпълнение на неотложни мерки за намаляване на въздействието</w:t>
      </w:r>
    </w:p>
    <w:p w14:paraId="501D816F" w14:textId="77777777" w:rsidR="00872DF0"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При обща радиационна авария се изпълняват задачите, предвидени в Наредбата за аварийно планиране и аварийна готовност при ядрена и радиационна авария ( ПМС 313, обн.ДВ, бр. 94 от 2011 г.) и Националния план за защита при бедствия, приет с Решение на Министерския съвет от 14.10.2011 г.</w:t>
      </w:r>
    </w:p>
    <w:p w14:paraId="16FB5472" w14:textId="77777777" w:rsidR="006A7F01" w:rsidRPr="007461F5" w:rsidRDefault="006A7F01"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CE12F5">
        <w:rPr>
          <w:rFonts w:ascii="Times New Roman" w:hAnsi="Times New Roman" w:cs="Times New Roman"/>
          <w:color w:val="000000"/>
          <w:sz w:val="28"/>
          <w:szCs w:val="28"/>
        </w:rPr>
        <w:t xml:space="preserve">Редът за осъществяване на </w:t>
      </w:r>
      <w:r>
        <w:rPr>
          <w:rFonts w:ascii="Times New Roman" w:hAnsi="Times New Roman" w:cs="Times New Roman"/>
          <w:color w:val="000000"/>
          <w:sz w:val="28"/>
          <w:szCs w:val="28"/>
        </w:rPr>
        <w:t>оперативните дейностти</w:t>
      </w:r>
      <w:r w:rsidRPr="00CE12F5">
        <w:rPr>
          <w:rFonts w:ascii="Times New Roman" w:hAnsi="Times New Roman" w:cs="Times New Roman"/>
          <w:color w:val="000000"/>
          <w:sz w:val="28"/>
          <w:szCs w:val="28"/>
        </w:rPr>
        <w:t xml:space="preserve"> се осъществява съгласно оперативни процедури приложение №</w:t>
      </w:r>
      <w:r>
        <w:rPr>
          <w:rFonts w:ascii="Times New Roman" w:hAnsi="Times New Roman" w:cs="Times New Roman"/>
          <w:color w:val="000000"/>
          <w:sz w:val="28"/>
          <w:szCs w:val="28"/>
        </w:rPr>
        <w:t>9</w:t>
      </w:r>
      <w:r w:rsidRPr="00CE12F5">
        <w:rPr>
          <w:rFonts w:ascii="Times New Roman" w:hAnsi="Times New Roman" w:cs="Times New Roman"/>
          <w:color w:val="000000"/>
          <w:sz w:val="28"/>
          <w:szCs w:val="28"/>
        </w:rPr>
        <w:t xml:space="preserve"> и стандартните оперативни процедури 8121з-205 на МВР.</w:t>
      </w:r>
    </w:p>
    <w:p w14:paraId="42E35A14"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1.</w:t>
      </w:r>
      <w:r w:rsidRPr="007461F5">
        <w:rPr>
          <w:rFonts w:ascii="Times New Roman" w:hAnsi="Times New Roman" w:cs="Times New Roman"/>
          <w:color w:val="000000"/>
          <w:sz w:val="28"/>
          <w:szCs w:val="28"/>
        </w:rPr>
        <w:tab/>
        <w:t>Извършване на радиационно разузнаване със специализирани сили и средства,</w:t>
      </w:r>
    </w:p>
    <w:p w14:paraId="270381BE"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чиято цел е своевременно доставяне на пълна и достоверна информация за:</w:t>
      </w:r>
    </w:p>
    <w:p w14:paraId="4C950CA5"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а)</w:t>
      </w:r>
      <w:r w:rsidRPr="007461F5">
        <w:rPr>
          <w:rFonts w:ascii="Times New Roman" w:hAnsi="Times New Roman" w:cs="Times New Roman"/>
          <w:color w:val="000000"/>
          <w:sz w:val="28"/>
          <w:szCs w:val="28"/>
        </w:rPr>
        <w:tab/>
        <w:t>радиационната обстановка в зоната за неотложни защитни мерки;</w:t>
      </w:r>
    </w:p>
    <w:p w14:paraId="0D12FFBE"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б)</w:t>
      </w:r>
      <w:r w:rsidRPr="007461F5">
        <w:rPr>
          <w:rFonts w:ascii="Times New Roman" w:hAnsi="Times New Roman" w:cs="Times New Roman"/>
          <w:color w:val="000000"/>
          <w:sz w:val="28"/>
          <w:szCs w:val="28"/>
        </w:rPr>
        <w:tab/>
        <w:t>маршрутите за въвеждане на силите за провеждане на НАВР;</w:t>
      </w:r>
    </w:p>
    <w:p w14:paraId="2CE9E1C8"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в)</w:t>
      </w:r>
      <w:r w:rsidRPr="007461F5">
        <w:rPr>
          <w:rFonts w:ascii="Times New Roman" w:hAnsi="Times New Roman" w:cs="Times New Roman"/>
          <w:color w:val="000000"/>
          <w:sz w:val="28"/>
          <w:szCs w:val="28"/>
        </w:rPr>
        <w:tab/>
        <w:t>маршрутите за евакуация на населението от зоната за неотложни защитни мерки;</w:t>
      </w:r>
    </w:p>
    <w:p w14:paraId="2387939E"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г)</w:t>
      </w:r>
      <w:r w:rsidRPr="007461F5">
        <w:rPr>
          <w:rFonts w:ascii="Times New Roman" w:hAnsi="Times New Roman" w:cs="Times New Roman"/>
          <w:color w:val="000000"/>
          <w:sz w:val="28"/>
          <w:szCs w:val="28"/>
        </w:rPr>
        <w:tab/>
        <w:t>основните и запасните райони на обединените контролно-пропускателни</w:t>
      </w:r>
    </w:p>
    <w:p w14:paraId="2336E5B3"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пунктове;</w:t>
      </w:r>
    </w:p>
    <w:p w14:paraId="0C16BA94"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w:t>
      </w:r>
      <w:r w:rsidRPr="007461F5">
        <w:rPr>
          <w:rFonts w:ascii="Times New Roman" w:hAnsi="Times New Roman" w:cs="Times New Roman"/>
          <w:color w:val="000000"/>
          <w:sz w:val="28"/>
          <w:szCs w:val="28"/>
        </w:rPr>
        <w:tab/>
        <w:t>Развръщане на обединени контролно</w:t>
      </w:r>
      <w:r w:rsidR="00383DDE">
        <w:rPr>
          <w:rFonts w:ascii="Times New Roman" w:hAnsi="Times New Roman" w:cs="Times New Roman"/>
          <w:color w:val="000000"/>
          <w:sz w:val="28"/>
          <w:szCs w:val="28"/>
        </w:rPr>
        <w:t xml:space="preserve"> </w:t>
      </w:r>
      <w:r w:rsidRPr="007461F5">
        <w:rPr>
          <w:rFonts w:ascii="Times New Roman" w:hAnsi="Times New Roman" w:cs="Times New Roman"/>
          <w:color w:val="000000"/>
          <w:sz w:val="28"/>
          <w:szCs w:val="28"/>
        </w:rPr>
        <w:t>-пропускателни пунктове за извършване на санитарна обработка на хората и деконтаминация на хора и техника, излизащи от зоната за неотложни защитни мерки</w:t>
      </w:r>
      <w:r w:rsidR="00FC08DE">
        <w:rPr>
          <w:rFonts w:ascii="Times New Roman" w:hAnsi="Times New Roman" w:cs="Times New Roman"/>
          <w:color w:val="000000"/>
          <w:sz w:val="28"/>
          <w:szCs w:val="28"/>
        </w:rPr>
        <w:t xml:space="preserve"> </w:t>
      </w:r>
      <w:r w:rsidR="00FC08DE" w:rsidRPr="00FC08DE">
        <w:rPr>
          <w:rFonts w:ascii="Times New Roman" w:hAnsi="Times New Roman" w:cs="Times New Roman"/>
          <w:color w:val="000000"/>
          <w:sz w:val="28"/>
          <w:szCs w:val="28"/>
        </w:rPr>
        <w:t>– приложение №16</w:t>
      </w:r>
      <w:r w:rsidR="00C07E34">
        <w:rPr>
          <w:rFonts w:ascii="Times New Roman" w:hAnsi="Times New Roman" w:cs="Times New Roman"/>
          <w:color w:val="000000"/>
          <w:sz w:val="28"/>
          <w:szCs w:val="28"/>
        </w:rPr>
        <w:t xml:space="preserve">. </w:t>
      </w:r>
    </w:p>
    <w:p w14:paraId="5F007C3B"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3.</w:t>
      </w:r>
      <w:r w:rsidRPr="007461F5">
        <w:rPr>
          <w:rFonts w:ascii="Times New Roman" w:hAnsi="Times New Roman" w:cs="Times New Roman"/>
          <w:color w:val="000000"/>
          <w:sz w:val="28"/>
          <w:szCs w:val="28"/>
        </w:rPr>
        <w:tab/>
        <w:t>Извършване на радиационен контрол</w:t>
      </w:r>
      <w:r w:rsidR="00383DDE">
        <w:rPr>
          <w:rFonts w:ascii="Times New Roman" w:hAnsi="Times New Roman" w:cs="Times New Roman"/>
          <w:color w:val="000000"/>
          <w:sz w:val="28"/>
          <w:szCs w:val="28"/>
        </w:rPr>
        <w:t xml:space="preserve"> - о</w:t>
      </w:r>
      <w:r w:rsidR="00383DDE" w:rsidRPr="00383DDE">
        <w:rPr>
          <w:rFonts w:ascii="Times New Roman" w:hAnsi="Times New Roman" w:cs="Times New Roman"/>
          <w:color w:val="000000"/>
          <w:sz w:val="28"/>
          <w:szCs w:val="28"/>
        </w:rPr>
        <w:t>тговорно длъжностно лице</w:t>
      </w:r>
      <w:r w:rsidR="00383DDE">
        <w:rPr>
          <w:rFonts w:ascii="Times New Roman" w:hAnsi="Times New Roman" w:cs="Times New Roman"/>
          <w:color w:val="000000"/>
          <w:sz w:val="28"/>
          <w:szCs w:val="28"/>
        </w:rPr>
        <w:t xml:space="preserve"> з</w:t>
      </w:r>
      <w:r w:rsidR="00383DDE" w:rsidRPr="00383DDE">
        <w:rPr>
          <w:rFonts w:ascii="Times New Roman" w:hAnsi="Times New Roman" w:cs="Times New Roman"/>
          <w:color w:val="000000"/>
          <w:sz w:val="28"/>
          <w:szCs w:val="28"/>
        </w:rPr>
        <w:t xml:space="preserve">а </w:t>
      </w:r>
      <w:r w:rsidR="00383DDE">
        <w:rPr>
          <w:rFonts w:ascii="Times New Roman" w:hAnsi="Times New Roman" w:cs="Times New Roman"/>
          <w:color w:val="000000"/>
          <w:sz w:val="28"/>
          <w:szCs w:val="28"/>
        </w:rPr>
        <w:t xml:space="preserve">осъществяване на </w:t>
      </w:r>
      <w:r w:rsidR="00383DDE" w:rsidRPr="00383DDE">
        <w:rPr>
          <w:rFonts w:ascii="Times New Roman" w:hAnsi="Times New Roman" w:cs="Times New Roman"/>
          <w:color w:val="000000"/>
          <w:sz w:val="28"/>
          <w:szCs w:val="28"/>
        </w:rPr>
        <w:t>дейността е секретаря на общината</w:t>
      </w:r>
      <w:r w:rsidRPr="007461F5">
        <w:rPr>
          <w:rFonts w:ascii="Times New Roman" w:hAnsi="Times New Roman" w:cs="Times New Roman"/>
          <w:color w:val="000000"/>
          <w:sz w:val="28"/>
          <w:szCs w:val="28"/>
        </w:rPr>
        <w:t>;</w:t>
      </w:r>
    </w:p>
    <w:p w14:paraId="30AAD3AD"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4.</w:t>
      </w:r>
      <w:r w:rsidRPr="007461F5">
        <w:rPr>
          <w:rFonts w:ascii="Times New Roman" w:hAnsi="Times New Roman" w:cs="Times New Roman"/>
          <w:color w:val="000000"/>
          <w:sz w:val="28"/>
          <w:szCs w:val="28"/>
        </w:rPr>
        <w:tab/>
        <w:t>Организиране от ГДПБЗН- МВР временното съхранение на радиоактивни вещества, чийто собственик не е известен, до предаването им на Държавно предприятие "Радиоактивни отпадъци";</w:t>
      </w:r>
    </w:p>
    <w:p w14:paraId="2487716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5.</w:t>
      </w:r>
      <w:r w:rsidRPr="007461F5">
        <w:rPr>
          <w:rFonts w:ascii="Times New Roman" w:hAnsi="Times New Roman" w:cs="Times New Roman"/>
          <w:color w:val="000000"/>
          <w:sz w:val="28"/>
          <w:szCs w:val="28"/>
        </w:rPr>
        <w:tab/>
        <w:t xml:space="preserve">При извършване на НАВР се спазва редът за действие </w:t>
      </w:r>
      <w:r w:rsidR="00AE202A" w:rsidRPr="00AE202A">
        <w:rPr>
          <w:rFonts w:ascii="Times New Roman" w:hAnsi="Times New Roman" w:cs="Times New Roman"/>
          <w:color w:val="000000"/>
          <w:sz w:val="28"/>
          <w:szCs w:val="28"/>
        </w:rPr>
        <w:t>инструкция № 8121з-953 от 8 декември 2014 г. за условията и реда за осъществяване на химическа, биологическа и радиационна защита при пожари, бедствия и извънредни ситуации</w:t>
      </w:r>
      <w:r w:rsidR="00AE202A">
        <w:rPr>
          <w:rFonts w:ascii="Times New Roman" w:hAnsi="Times New Roman" w:cs="Times New Roman"/>
          <w:color w:val="000000"/>
          <w:sz w:val="28"/>
          <w:szCs w:val="28"/>
        </w:rPr>
        <w:t xml:space="preserve">. </w:t>
      </w:r>
    </w:p>
    <w:p w14:paraId="7B178424"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Кметът на общината организира защитата на населението от радиоактивно замърсяване, като издава разпореждания за:</w:t>
      </w:r>
    </w:p>
    <w:p w14:paraId="50354A98"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2.1.Разкриване на допълнителни пунктове за радиационно наблюдение и оповестяване.</w:t>
      </w:r>
    </w:p>
    <w:p w14:paraId="277B8A41"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2.2.Актуализиране на разчетите за необходими индивидуални средства за защита /ИСЗ/ по населени места.</w:t>
      </w:r>
    </w:p>
    <w:p w14:paraId="49739BB5"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2.3.Създаване на организация за раздаването на таблетки калиев йодид, след получаване на разпореждане от Министъра на здравеопазването.</w:t>
      </w:r>
    </w:p>
    <w:p w14:paraId="73293C27"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2.4.Информиране на населението за защитните мерки при опасност и при установяване   на    радиоактивно    замърсяване    –    херметизация   на    домовете   в    места    за</w:t>
      </w:r>
      <w:r w:rsidR="00961D59">
        <w:rPr>
          <w:rFonts w:ascii="Times New Roman" w:hAnsi="Times New Roman" w:cs="Times New Roman"/>
          <w:color w:val="000000"/>
          <w:sz w:val="28"/>
          <w:szCs w:val="28"/>
        </w:rPr>
        <w:t xml:space="preserve"> </w:t>
      </w:r>
      <w:r w:rsidRPr="007461F5">
        <w:rPr>
          <w:rFonts w:ascii="Times New Roman" w:hAnsi="Times New Roman" w:cs="Times New Roman"/>
          <w:color w:val="000000"/>
          <w:sz w:val="28"/>
          <w:szCs w:val="28"/>
        </w:rPr>
        <w:t>престой на семейството – осигуряване на легла, постелъчен инвентар, оборудване, обезопасяване на храна, вода, приготвяне на медикаменти, радио и др.</w:t>
      </w:r>
    </w:p>
    <w:p w14:paraId="0FF5965D"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2.5.Събиране на доброволната спасителна група, силите и средствата на общината и възлагане на конкретни дейности, свързани със защитата на населението и подготовка за укриване - херметизация на публични сгради, доставка на храни и материали, обезопасяване на храни и защита на водоизточници и фуражите, защита на животните и преминаване към отглеждане в затворено помещение. Определя отговорници на групите, които да поддържат връзка с дежурния при ОбСС или определен член на щаба, които да приемат разпореждания и да отчитат изпълнението на дейностите.</w:t>
      </w:r>
    </w:p>
    <w:p w14:paraId="5B961A5E"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 xml:space="preserve">2.6.Свиква щаба за изпълнение на общинския план за защита при бедствия и чрез него организира събиране, обобщаване и предаване на информация до оперативния център на РДПБЗН за координиране на действията със съставните части на единната спасителна система; взаимодействието с националния щаб, ведомствени щабове на </w:t>
      </w:r>
      <w:r w:rsidRPr="007461F5">
        <w:rPr>
          <w:rFonts w:ascii="Times New Roman" w:hAnsi="Times New Roman" w:cs="Times New Roman"/>
          <w:color w:val="000000"/>
          <w:sz w:val="28"/>
          <w:szCs w:val="28"/>
        </w:rPr>
        <w:lastRenderedPageBreak/>
        <w:t>отделните министерства и щаба за изпълнение на областния план за защита при бедствия на област Ловеч /съгласно чл.65, ал.1, т.7 от ЗЗБ/.</w:t>
      </w:r>
    </w:p>
    <w:p w14:paraId="287E64E9" w14:textId="77777777" w:rsidR="00872DF0" w:rsidRPr="007461F5" w:rsidRDefault="007461F5" w:rsidP="000F41F4">
      <w:pPr>
        <w:widowControl w:val="0"/>
        <w:tabs>
          <w:tab w:val="left" w:pos="990"/>
          <w:tab w:val="left" w:pos="9923"/>
        </w:tabs>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2.5.4. </w:t>
      </w:r>
      <w:r w:rsidR="00872DF0" w:rsidRPr="007461F5">
        <w:rPr>
          <w:rFonts w:ascii="Times New Roman" w:hAnsi="Times New Roman" w:cs="Times New Roman"/>
          <w:b/>
          <w:color w:val="000000"/>
          <w:sz w:val="28"/>
          <w:szCs w:val="28"/>
        </w:rPr>
        <w:t>Провеждане на аварийни, локализационни, евакуационни, защитни и ликвидационни работи при радиационна авария</w:t>
      </w:r>
    </w:p>
    <w:p w14:paraId="13F2138B"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За провеждане на аварийни, локализационни, евакуационни, защитни и ликвидационни работи при обща радиационна авария ще се създават обединени екипи от сили и средства от съставните части на ЕСС.</w:t>
      </w:r>
    </w:p>
    <w:p w14:paraId="48E46741"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 xml:space="preserve">Конкретните защитни дейности, които ще се извършат в община </w:t>
      </w:r>
      <w:r w:rsidR="00C51A44">
        <w:rPr>
          <w:rFonts w:ascii="Times New Roman" w:hAnsi="Times New Roman" w:cs="Times New Roman"/>
          <w:color w:val="000000"/>
          <w:sz w:val="28"/>
          <w:szCs w:val="28"/>
        </w:rPr>
        <w:t xml:space="preserve">ЯБЛАНИЦА  </w:t>
      </w:r>
      <w:r w:rsidRPr="007461F5">
        <w:rPr>
          <w:rFonts w:ascii="Times New Roman" w:hAnsi="Times New Roman" w:cs="Times New Roman"/>
          <w:color w:val="000000"/>
          <w:sz w:val="28"/>
          <w:szCs w:val="28"/>
        </w:rPr>
        <w:t xml:space="preserve"> при опасност от радиоактивно замърсяване се определят от факта, че на територията на общината няма изградени колективни средства за защита. Предвижда се хората да се укриват в собствените си жилища, които трябва да бъдат херметизирани и оборудвани с най-необходимото за престоя на семейството за минимум три денонощия (вода, храна, облекло, легло и завивки, тоалетни принадлежности, радио, фенерче и др.).</w:t>
      </w:r>
    </w:p>
    <w:p w14:paraId="7D5A0572" w14:textId="77777777" w:rsidR="00D743AE" w:rsidRDefault="00D743AE"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D743AE">
        <w:rPr>
          <w:rFonts w:ascii="Times New Roman" w:hAnsi="Times New Roman" w:cs="Times New Roman"/>
          <w:color w:val="000000"/>
          <w:sz w:val="28"/>
          <w:szCs w:val="28"/>
        </w:rPr>
        <w:t>Публичните сгради, които ще бъдат използвани - сградата на общината и сградите в посочени в приложение №15, в която ще работи общинският щаб ще бъдат херметизирани и оборудвани с най-необходимото, и осигурени с персонал, за да изпълняват функциите си. Производствените предприятия, учебните и детските заведения ще прекратят дейността си до второ нареждане. Ако има разпореждане за евакуация на населението като специална защитна мярка ще се направят допълнителни указания за организацията на транспорта – местата, от които тръгват автомобилите, времето и посоката на евакуацията.</w:t>
      </w:r>
    </w:p>
    <w:p w14:paraId="018FE8A5" w14:textId="77777777" w:rsidR="00383DDE" w:rsidRPr="00383DDE" w:rsidRDefault="00CE1FAE"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Съгласно националния план за защита при безствия </w:t>
      </w:r>
      <w:r w:rsidRPr="00CE1FAE">
        <w:rPr>
          <w:rFonts w:ascii="Times New Roman" w:hAnsi="Times New Roman" w:cs="Times New Roman"/>
          <w:color w:val="000000"/>
          <w:sz w:val="28"/>
          <w:szCs w:val="28"/>
        </w:rPr>
        <w:t>част III</w:t>
      </w:r>
      <w:r>
        <w:rPr>
          <w:rFonts w:ascii="Times New Roman" w:hAnsi="Times New Roman" w:cs="Times New Roman"/>
          <w:color w:val="000000"/>
          <w:sz w:val="28"/>
          <w:szCs w:val="28"/>
        </w:rPr>
        <w:t xml:space="preserve"> </w:t>
      </w:r>
      <w:r w:rsidRPr="00CE1FAE">
        <w:rPr>
          <w:rFonts w:ascii="Times New Roman" w:hAnsi="Times New Roman" w:cs="Times New Roman"/>
          <w:color w:val="000000"/>
          <w:sz w:val="28"/>
          <w:szCs w:val="28"/>
        </w:rPr>
        <w:t>външен авариен план на АЕЦ „КОЗЛОДУЙ”</w:t>
      </w:r>
      <w:r>
        <w:rPr>
          <w:rFonts w:ascii="Times New Roman" w:hAnsi="Times New Roman" w:cs="Times New Roman"/>
          <w:color w:val="000000"/>
          <w:sz w:val="28"/>
          <w:szCs w:val="28"/>
        </w:rPr>
        <w:t xml:space="preserve"> от </w:t>
      </w:r>
      <w:r w:rsidRPr="00CE1FAE">
        <w:rPr>
          <w:rFonts w:ascii="Times New Roman" w:hAnsi="Times New Roman" w:cs="Times New Roman"/>
          <w:color w:val="000000"/>
          <w:sz w:val="28"/>
          <w:szCs w:val="28"/>
        </w:rPr>
        <w:t>2012 г.</w:t>
      </w:r>
      <w:r>
        <w:rPr>
          <w:rFonts w:ascii="Times New Roman" w:hAnsi="Times New Roman" w:cs="Times New Roman"/>
          <w:color w:val="000000"/>
          <w:sz w:val="28"/>
          <w:szCs w:val="28"/>
        </w:rPr>
        <w:t xml:space="preserve"> в</w:t>
      </w:r>
      <w:r w:rsidRPr="00CE1FAE">
        <w:rPr>
          <w:rFonts w:ascii="Times New Roman" w:hAnsi="Times New Roman" w:cs="Times New Roman"/>
          <w:color w:val="000000"/>
          <w:sz w:val="28"/>
          <w:szCs w:val="28"/>
        </w:rPr>
        <w:t xml:space="preserve"> зависимост от степента на радиоактивното замърсяване по решение на</w:t>
      </w:r>
      <w:r>
        <w:rPr>
          <w:rFonts w:ascii="Times New Roman" w:hAnsi="Times New Roman" w:cs="Times New Roman"/>
          <w:color w:val="000000"/>
          <w:sz w:val="28"/>
          <w:szCs w:val="28"/>
        </w:rPr>
        <w:t xml:space="preserve"> </w:t>
      </w:r>
      <w:r w:rsidRPr="00CE1FAE">
        <w:rPr>
          <w:rFonts w:ascii="Times New Roman" w:hAnsi="Times New Roman" w:cs="Times New Roman"/>
          <w:color w:val="000000"/>
          <w:sz w:val="28"/>
          <w:szCs w:val="28"/>
        </w:rPr>
        <w:t>Министерския съвет се провежда поизборна евакуация на населението от зоната за</w:t>
      </w:r>
      <w:r>
        <w:rPr>
          <w:rFonts w:ascii="Times New Roman" w:hAnsi="Times New Roman" w:cs="Times New Roman"/>
          <w:color w:val="000000"/>
          <w:sz w:val="28"/>
          <w:szCs w:val="28"/>
        </w:rPr>
        <w:t xml:space="preserve"> </w:t>
      </w:r>
      <w:r w:rsidRPr="00CE1FAE">
        <w:rPr>
          <w:rFonts w:ascii="Times New Roman" w:hAnsi="Times New Roman" w:cs="Times New Roman"/>
          <w:color w:val="000000"/>
          <w:sz w:val="28"/>
          <w:szCs w:val="28"/>
        </w:rPr>
        <w:t>дълговременни защитни мерки.</w:t>
      </w:r>
      <w:r>
        <w:rPr>
          <w:rFonts w:ascii="Times New Roman" w:hAnsi="Times New Roman" w:cs="Times New Roman"/>
          <w:color w:val="000000"/>
          <w:sz w:val="28"/>
          <w:szCs w:val="28"/>
        </w:rPr>
        <w:t xml:space="preserve"> </w:t>
      </w:r>
      <w:r w:rsidRPr="00CE1FAE">
        <w:rPr>
          <w:rFonts w:ascii="Times New Roman" w:hAnsi="Times New Roman" w:cs="Times New Roman"/>
          <w:color w:val="000000"/>
          <w:sz w:val="28"/>
          <w:szCs w:val="28"/>
        </w:rPr>
        <w:t>За настаняване на евакуираното население за всеки сектор са определени по един</w:t>
      </w:r>
      <w:r>
        <w:rPr>
          <w:rFonts w:ascii="Times New Roman" w:hAnsi="Times New Roman" w:cs="Times New Roman"/>
          <w:color w:val="000000"/>
          <w:sz w:val="28"/>
          <w:szCs w:val="28"/>
        </w:rPr>
        <w:t xml:space="preserve"> </w:t>
      </w:r>
      <w:r w:rsidRPr="00CE1FAE">
        <w:rPr>
          <w:rFonts w:ascii="Times New Roman" w:hAnsi="Times New Roman" w:cs="Times New Roman"/>
          <w:color w:val="000000"/>
          <w:sz w:val="28"/>
          <w:szCs w:val="28"/>
        </w:rPr>
        <w:t>основен и един запасен район за настаняване, отдалечени средно на 70-80 km от АЕЦ. Те</w:t>
      </w:r>
      <w:r>
        <w:rPr>
          <w:rFonts w:ascii="Times New Roman" w:hAnsi="Times New Roman" w:cs="Times New Roman"/>
          <w:color w:val="000000"/>
          <w:sz w:val="28"/>
          <w:szCs w:val="28"/>
        </w:rPr>
        <w:t xml:space="preserve"> </w:t>
      </w:r>
      <w:r w:rsidRPr="00CE1FAE">
        <w:rPr>
          <w:rFonts w:ascii="Times New Roman" w:hAnsi="Times New Roman" w:cs="Times New Roman"/>
          <w:color w:val="000000"/>
          <w:sz w:val="28"/>
          <w:szCs w:val="28"/>
        </w:rPr>
        <w:t>носят номера на съответния сектор и включват следните общини:</w:t>
      </w:r>
      <w:r>
        <w:rPr>
          <w:rFonts w:ascii="Times New Roman" w:hAnsi="Times New Roman" w:cs="Times New Roman"/>
          <w:color w:val="000000"/>
          <w:sz w:val="28"/>
          <w:szCs w:val="28"/>
        </w:rPr>
        <w:t xml:space="preserve"> община </w:t>
      </w:r>
      <w:r w:rsidR="00C51A44">
        <w:rPr>
          <w:rFonts w:ascii="Times New Roman" w:hAnsi="Times New Roman" w:cs="Times New Roman"/>
          <w:color w:val="000000"/>
          <w:sz w:val="28"/>
          <w:szCs w:val="28"/>
        </w:rPr>
        <w:t xml:space="preserve">ЯБЛАНИЦА  </w:t>
      </w:r>
      <w:r>
        <w:rPr>
          <w:rFonts w:ascii="Times New Roman" w:hAnsi="Times New Roman" w:cs="Times New Roman"/>
          <w:color w:val="000000"/>
          <w:sz w:val="28"/>
          <w:szCs w:val="28"/>
        </w:rPr>
        <w:t xml:space="preserve"> е предвидена като основен район за настаняване на граждани от трети сектор. </w:t>
      </w:r>
      <w:r w:rsidR="00383DDE" w:rsidRPr="00383DDE">
        <w:rPr>
          <w:rFonts w:ascii="Times New Roman" w:hAnsi="Times New Roman" w:cs="Times New Roman"/>
          <w:color w:val="000000"/>
          <w:sz w:val="28"/>
          <w:szCs w:val="28"/>
        </w:rPr>
        <w:t>В община Ябланица са развърнати  пунктове за приемане и настаняване от зоната за аварий</w:t>
      </w:r>
      <w:r w:rsidR="001A7923">
        <w:rPr>
          <w:rFonts w:ascii="Times New Roman" w:hAnsi="Times New Roman" w:cs="Times New Roman"/>
          <w:color w:val="000000"/>
          <w:sz w:val="28"/>
          <w:szCs w:val="28"/>
        </w:rPr>
        <w:t>но планиране – 7</w:t>
      </w:r>
      <w:r w:rsidR="00383DDE" w:rsidRPr="00383DDE">
        <w:rPr>
          <w:rFonts w:ascii="Times New Roman" w:hAnsi="Times New Roman" w:cs="Times New Roman"/>
          <w:color w:val="000000"/>
          <w:sz w:val="28"/>
          <w:szCs w:val="28"/>
        </w:rPr>
        <w:t xml:space="preserve"> бр. Приемането и настаняването на евакуирано население се извършва в съответствие с разработени планове.</w:t>
      </w:r>
      <w:r w:rsidR="00383DDE">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Разчет за настаняването е посоче</w:t>
      </w:r>
      <w:r w:rsidR="00383DDE">
        <w:rPr>
          <w:rFonts w:ascii="Times New Roman" w:hAnsi="Times New Roman" w:cs="Times New Roman"/>
          <w:color w:val="000000"/>
          <w:sz w:val="28"/>
          <w:szCs w:val="28"/>
        </w:rPr>
        <w:t>н в</w:t>
      </w:r>
      <w:r>
        <w:rPr>
          <w:rFonts w:ascii="Times New Roman" w:hAnsi="Times New Roman" w:cs="Times New Roman"/>
          <w:color w:val="000000"/>
          <w:sz w:val="28"/>
          <w:szCs w:val="28"/>
        </w:rPr>
        <w:t xml:space="preserve"> приложение №</w:t>
      </w:r>
      <w:r w:rsidR="00A43B87">
        <w:rPr>
          <w:rFonts w:ascii="Times New Roman" w:hAnsi="Times New Roman" w:cs="Times New Roman"/>
          <w:color w:val="000000"/>
          <w:sz w:val="28"/>
          <w:szCs w:val="28"/>
        </w:rPr>
        <w:t>8</w:t>
      </w:r>
      <w:r>
        <w:rPr>
          <w:rFonts w:ascii="Times New Roman" w:hAnsi="Times New Roman" w:cs="Times New Roman"/>
          <w:color w:val="000000"/>
          <w:sz w:val="28"/>
          <w:szCs w:val="28"/>
        </w:rPr>
        <w:t xml:space="preserve">. Транспортирането на гражданите предвидени за евакуация ще се осъществява и с транспортни средства намиращи се на територията на община </w:t>
      </w:r>
      <w:r w:rsidR="00C51A44">
        <w:rPr>
          <w:rFonts w:ascii="Times New Roman" w:hAnsi="Times New Roman" w:cs="Times New Roman"/>
          <w:color w:val="000000"/>
          <w:sz w:val="28"/>
          <w:szCs w:val="28"/>
        </w:rPr>
        <w:t>ЯБЛАНИЦА</w:t>
      </w:r>
      <w:r w:rsidR="00383DDE">
        <w:rPr>
          <w:rFonts w:ascii="Times New Roman" w:hAnsi="Times New Roman" w:cs="Times New Roman"/>
          <w:color w:val="000000"/>
          <w:sz w:val="28"/>
          <w:szCs w:val="28"/>
        </w:rPr>
        <w:t xml:space="preserve"> и Роман</w:t>
      </w:r>
      <w:r>
        <w:rPr>
          <w:rFonts w:ascii="Times New Roman" w:hAnsi="Times New Roman" w:cs="Times New Roman"/>
          <w:color w:val="000000"/>
          <w:sz w:val="28"/>
          <w:szCs w:val="28"/>
        </w:rPr>
        <w:t>.</w:t>
      </w:r>
    </w:p>
    <w:p w14:paraId="08DCA9BB" w14:textId="77777777" w:rsidR="00383DDE" w:rsidRPr="00383DDE" w:rsidRDefault="00383DDE"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383DDE">
        <w:rPr>
          <w:rFonts w:ascii="Times New Roman" w:hAnsi="Times New Roman" w:cs="Times New Roman"/>
          <w:color w:val="000000"/>
          <w:sz w:val="28"/>
          <w:szCs w:val="28"/>
        </w:rPr>
        <w:t>За ръководство на приемането и предаването на населението от III (при необходимост IV) сектор на общината общинската приемателна комисия, изпращат оперативни групи в изнесените пунктове за ръководство на евакуирано население, ОблСС на Ловешка област формира оперативна група  за ръководство и контрол на дейностите по приемане и настаняване в общините на областта.</w:t>
      </w:r>
      <w:r w:rsidRPr="00383DDE">
        <w:rPr>
          <w:rFonts w:ascii="Times New Roman" w:hAnsi="Times New Roman" w:cs="Times New Roman"/>
          <w:color w:val="000000"/>
          <w:sz w:val="28"/>
          <w:szCs w:val="28"/>
        </w:rPr>
        <w:tab/>
      </w:r>
    </w:p>
    <w:p w14:paraId="14682FB9" w14:textId="77777777" w:rsidR="00383DDE" w:rsidRPr="00383DDE" w:rsidRDefault="00383DDE"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383DDE">
        <w:rPr>
          <w:rFonts w:ascii="Times New Roman" w:hAnsi="Times New Roman" w:cs="Times New Roman"/>
          <w:color w:val="000000"/>
          <w:sz w:val="28"/>
          <w:szCs w:val="28"/>
        </w:rPr>
        <w:t>Мероприятията по приемане и настаняване в съответните населени места се ръководят от съответните комисии по приемане и настаняване и кметовете на тези населени места.</w:t>
      </w:r>
    </w:p>
    <w:p w14:paraId="7BFB8171" w14:textId="77777777" w:rsidR="00383DDE" w:rsidRPr="00CE1FAE" w:rsidRDefault="00383DDE"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383DDE">
        <w:rPr>
          <w:rFonts w:ascii="Times New Roman" w:hAnsi="Times New Roman" w:cs="Times New Roman"/>
          <w:color w:val="000000"/>
          <w:sz w:val="28"/>
          <w:szCs w:val="28"/>
        </w:rPr>
        <w:t>Длъжностните лица от общинската администрация, управляващи местата за временно настаняване  е секретаря на общината и кметове на кметства и кметски наместници;</w:t>
      </w:r>
    </w:p>
    <w:p w14:paraId="7AA1BB34"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Основните дейности, които ще се извършват от служители и работници в общината с цел защита на населението от радиационно замърсяване:</w:t>
      </w:r>
    </w:p>
    <w:p w14:paraId="2997B8B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 xml:space="preserve">1.Информиране на населението за опасността, начините за поведение и действие: херметизиране на жилищни помещения, оборудване с храни и материали за престой до отпадане на заплахата (минимум за три денонощия); способите за предпазване и </w:t>
      </w:r>
      <w:r w:rsidRPr="007461F5">
        <w:rPr>
          <w:rFonts w:ascii="Times New Roman" w:hAnsi="Times New Roman" w:cs="Times New Roman"/>
          <w:color w:val="000000"/>
          <w:sz w:val="28"/>
          <w:szCs w:val="28"/>
        </w:rPr>
        <w:lastRenderedPageBreak/>
        <w:t>обеззаразяване на хранителни продукти и вода; повишаване на личната хигиена и начините за почистване и дезактивация на жилищните помещения;.</w:t>
      </w:r>
    </w:p>
    <w:p w14:paraId="3C973ECB"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2.Информиране на населението за реда за раздаване на ИСЗ и раздаване на индивидуални средства за защита (указания за изработване на памучно-марлени превръзки).</w:t>
      </w:r>
    </w:p>
    <w:p w14:paraId="1150CF8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3.Предприемане на мерки за предпазване на животните, фуражите и откритите водоизточници от замърсяване с радиоактивни вещества (преминаване към отглеждане в затворени, херметизирани помещения)</w:t>
      </w:r>
    </w:p>
    <w:p w14:paraId="6437644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4.Защита на основните водоизточници (особено на откритите) чрез херметизиране и осъществяване на ежедневен контрол за качеството на питейната вода – съвместно със служители от ВиК.</w:t>
      </w:r>
    </w:p>
    <w:p w14:paraId="3C100FDA"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5.Определяне броя на хората със специални нужди, които ще се нуждаят от обгрижване /самотноживеещи възрастни хора и инвалиди, деца от КЦД/. Организиране на тяхното временно настаняване при близки, в социална институция (ДСХ). Осигуряване на хранителни запаси и вода за минимум три денонощия.</w:t>
      </w:r>
    </w:p>
    <w:p w14:paraId="4F3D0047" w14:textId="47D2F94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6.Разпореждане на забраната за престой на открито и информиране на населението. Осъществяване на контрол за спазване на разпоредбата чрез служители на РУ</w:t>
      </w:r>
      <w:r w:rsidR="0096589D">
        <w:rPr>
          <w:rFonts w:ascii="Times New Roman" w:hAnsi="Times New Roman" w:cs="Times New Roman"/>
          <w:color w:val="000000"/>
          <w:sz w:val="28"/>
          <w:szCs w:val="28"/>
        </w:rPr>
        <w:t xml:space="preserve"> - МВР</w:t>
      </w:r>
      <w:r w:rsidRPr="007461F5">
        <w:rPr>
          <w:rFonts w:ascii="Times New Roman" w:hAnsi="Times New Roman" w:cs="Times New Roman"/>
          <w:color w:val="000000"/>
          <w:sz w:val="28"/>
          <w:szCs w:val="28"/>
        </w:rPr>
        <w:t>.</w:t>
      </w:r>
    </w:p>
    <w:p w14:paraId="724074B6"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7.Раздаване на таблетки калиев йодид, след изрично издадена заповед на Министъра на здравеопазването и проведена консултация с общопрактикуващите лекари за здравния статус на хора, за които е необходима лекарска преценка за ползите от прием на таблетки калиев йодид (със заболявания, при които приемът на калиев йодид е противопоказан).</w:t>
      </w:r>
    </w:p>
    <w:p w14:paraId="2DCA70EA"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8.Доставка и разпределяне на незамърсени хранителни продукти, вода за пиене и др. за нуждаещото се население.</w:t>
      </w:r>
    </w:p>
    <w:p w14:paraId="4A5A9228"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9.Подпомагане на служителите от ЦСМП за транспортиране на пострадали хора със симптоми на облъчване до болницата за активно лечение в гр.Ловеч (при необходимост от допълнителни автомобили).</w:t>
      </w:r>
    </w:p>
    <w:p w14:paraId="0FA5D782"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10.Организиране евакуацията на населението – при получено разпореждане за прилагане на специални защитни мерки (на този етап за територията на област Ловеч не е предвидена необходимост евакуация на населението).</w:t>
      </w:r>
    </w:p>
    <w:p w14:paraId="68495AEF"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11.Поддържане на постоянна връзка с оперативния център на РДПБЗН, областния съвет по сигурността за предприетите действия, отдадените разпореждания и изпълнение на защитните дейности.</w:t>
      </w:r>
    </w:p>
    <w:p w14:paraId="61327251" w14:textId="77777777" w:rsidR="00872DF0" w:rsidRPr="007461F5"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color w:val="000000"/>
          <w:sz w:val="28"/>
          <w:szCs w:val="28"/>
        </w:rPr>
      </w:pPr>
      <w:r w:rsidRPr="007461F5">
        <w:rPr>
          <w:rFonts w:ascii="Times New Roman" w:hAnsi="Times New Roman" w:cs="Times New Roman"/>
          <w:color w:val="000000"/>
          <w:sz w:val="28"/>
          <w:szCs w:val="28"/>
        </w:rPr>
        <w:t>12.Подпомагане извършването на дейности по ликвидиране на замърсяването, дезактивация и санитарна обработка на сгради, почви, техника и др. до отстраняване на щетите и премахване на опасността за живота и здравето на населението. Участниците в дейностите задължително работят с индивидуални средства за защита преминават през задължителен медицински преглед.</w:t>
      </w:r>
    </w:p>
    <w:p w14:paraId="6758720D" w14:textId="77777777" w:rsidR="00872DF0" w:rsidRDefault="00872DF0" w:rsidP="000F41F4">
      <w:pPr>
        <w:pStyle w:val="ListParagraph"/>
        <w:widowControl w:val="0"/>
        <w:tabs>
          <w:tab w:val="left" w:pos="990"/>
          <w:tab w:val="left" w:pos="9923"/>
        </w:tabs>
        <w:spacing w:after="0" w:line="240" w:lineRule="auto"/>
        <w:ind w:left="0" w:firstLine="709"/>
        <w:jc w:val="both"/>
        <w:rPr>
          <w:rFonts w:ascii="Times New Roman" w:hAnsi="Times New Roman" w:cs="Times New Roman"/>
          <w:b/>
          <w:color w:val="000000"/>
          <w:sz w:val="28"/>
          <w:szCs w:val="28"/>
        </w:rPr>
      </w:pPr>
      <w:r w:rsidRPr="007461F5">
        <w:rPr>
          <w:rFonts w:ascii="Times New Roman" w:hAnsi="Times New Roman" w:cs="Times New Roman"/>
          <w:color w:val="000000"/>
          <w:sz w:val="28"/>
          <w:szCs w:val="28"/>
        </w:rPr>
        <w:t>13.Създаване на условия за хранене, почивка и медицински прегледи на участниците в неотложните аварийно-възстановителни работи и ликвидиране на замърсяването.</w:t>
      </w:r>
    </w:p>
    <w:p w14:paraId="471C5AC0" w14:textId="77777777" w:rsidR="007461F5" w:rsidRDefault="007461F5" w:rsidP="007461F5">
      <w:pPr>
        <w:shd w:val="clear" w:color="auto" w:fill="FFFFFF"/>
        <w:spacing w:after="0" w:line="240" w:lineRule="auto"/>
        <w:jc w:val="both"/>
        <w:rPr>
          <w:rFonts w:ascii="Times New Roman" w:eastAsia="Times New Roman" w:hAnsi="Times New Roman" w:cs="Times New Roman"/>
          <w:b/>
          <w:bCs/>
          <w:sz w:val="24"/>
          <w:szCs w:val="24"/>
          <w:highlight w:val="cyan"/>
          <w:lang w:val="ru-RU" w:eastAsia="bg-BG"/>
        </w:rPr>
      </w:pPr>
      <w:r>
        <w:rPr>
          <w:rFonts w:ascii="Times New Roman" w:hAnsi="Times New Roman" w:cs="Times New Roman"/>
          <w:b/>
          <w:color w:val="000000"/>
          <w:sz w:val="28"/>
          <w:szCs w:val="28"/>
        </w:rPr>
        <w:t xml:space="preserve">2.5.5. </w:t>
      </w:r>
      <w:r w:rsidR="00872DF0" w:rsidRPr="00872DF0">
        <w:rPr>
          <w:rFonts w:ascii="Times New Roman" w:hAnsi="Times New Roman" w:cs="Times New Roman"/>
          <w:b/>
          <w:color w:val="000000"/>
          <w:sz w:val="28"/>
          <w:szCs w:val="28"/>
        </w:rPr>
        <w:t>Материално осигуряване</w:t>
      </w:r>
      <w:r w:rsidR="00872DF0" w:rsidRPr="00872DF0">
        <w:rPr>
          <w:rFonts w:ascii="Times New Roman" w:eastAsia="Times New Roman" w:hAnsi="Times New Roman" w:cs="Times New Roman"/>
          <w:b/>
          <w:bCs/>
          <w:sz w:val="24"/>
          <w:szCs w:val="24"/>
          <w:highlight w:val="cyan"/>
          <w:lang w:val="ru-RU" w:eastAsia="bg-BG"/>
        </w:rPr>
        <w:t xml:space="preserve"> </w:t>
      </w:r>
    </w:p>
    <w:p w14:paraId="25D26586" w14:textId="77777777" w:rsidR="00872DF0" w:rsidRPr="00656DA3" w:rsidRDefault="007461F5"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П</w:t>
      </w:r>
      <w:r w:rsidR="00872DF0" w:rsidRPr="00656DA3">
        <w:rPr>
          <w:rFonts w:ascii="Times New Roman" w:eastAsia="Times New Roman" w:hAnsi="Times New Roman" w:cs="Times New Roman"/>
          <w:sz w:val="28"/>
          <w:szCs w:val="28"/>
          <w:lang w:val="ru-RU" w:eastAsia="bg-BG"/>
        </w:rPr>
        <w:t>ървоначалното осигуряване ще бъде от екипите, които участват в дейностите. Същите трябва да бъдат оборудвани с материали, инструменти, апаратура, транспортна и специална техника в зависимост от предназначението им, а техниката да бъде заредена с гориво. Последяващото осигуряване на силите и средствата ще се извършва от общината, като горива ще се зареждат от бензиностанцията, с която общината има сключен договор за доставка.</w:t>
      </w:r>
    </w:p>
    <w:p w14:paraId="138D7D21"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lastRenderedPageBreak/>
        <w:t>При необходимост от допълнителни сили и средства кметът на общината може да включи в дейностите доброволци от ДГС и/или да поиска включване на техника /средства на физически лица или търговски организации, предвидени в плана за защита при бедствия (транспортни средства, механизация, осигуряване на трайни, пакетирани хранителни продукти).</w:t>
      </w:r>
    </w:p>
    <w:p w14:paraId="36061E5A"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Основните материали и средства, които ще бъдат необходими са за изпълнение на дейностите, както следва:</w:t>
      </w:r>
    </w:p>
    <w:p w14:paraId="23C7217D" w14:textId="77777777" w:rsidR="00872DF0" w:rsidRPr="00656DA3" w:rsidRDefault="00872DF0" w:rsidP="007461F5">
      <w:pPr>
        <w:shd w:val="clear" w:color="auto" w:fill="FFFFFF"/>
        <w:tabs>
          <w:tab w:val="left" w:pos="893"/>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t>херметизация и адаптиране на помещения на общината, необходими за дейността</w:t>
      </w:r>
      <w:r w:rsidRPr="00656DA3">
        <w:rPr>
          <w:rFonts w:ascii="Times New Roman" w:eastAsia="Times New Roman" w:hAnsi="Times New Roman" w:cs="Times New Roman"/>
          <w:sz w:val="28"/>
          <w:szCs w:val="28"/>
          <w:lang w:val="ru-RU" w:eastAsia="bg-BG"/>
        </w:rPr>
        <w:br/>
        <w:t>на щаба, на социални институции на бюджетна издръжка към общината (ДСХ, КЦД), с</w:t>
      </w:r>
      <w:r w:rsidRPr="00656DA3">
        <w:rPr>
          <w:rFonts w:ascii="Times New Roman" w:eastAsia="Times New Roman" w:hAnsi="Times New Roman" w:cs="Times New Roman"/>
          <w:sz w:val="28"/>
          <w:szCs w:val="28"/>
          <w:lang w:val="ru-RU" w:eastAsia="bg-BG"/>
        </w:rPr>
        <w:br/>
        <w:t>непрекъснат цикъл на работа – осигуряване на: полиетилен, гвоздеи, дъски, отоплителни</w:t>
      </w:r>
      <w:r w:rsidRPr="00656DA3">
        <w:rPr>
          <w:rFonts w:ascii="Times New Roman" w:eastAsia="Times New Roman" w:hAnsi="Times New Roman" w:cs="Times New Roman"/>
          <w:sz w:val="28"/>
          <w:szCs w:val="28"/>
          <w:lang w:val="ru-RU" w:eastAsia="bg-BG"/>
        </w:rPr>
        <w:br/>
        <w:t>уреди (според сезонните нужди) за сгради, в които ще се укриват хора;</w:t>
      </w:r>
    </w:p>
    <w:p w14:paraId="295C7421" w14:textId="77777777" w:rsidR="00872DF0" w:rsidRPr="00656DA3" w:rsidRDefault="00872DF0" w:rsidP="006309CB">
      <w:pPr>
        <w:widowControl w:val="0"/>
        <w:numPr>
          <w:ilvl w:val="0"/>
          <w:numId w:val="63"/>
        </w:numPr>
        <w:shd w:val="clear" w:color="auto" w:fill="FFFFFF"/>
        <w:tabs>
          <w:tab w:val="left" w:pos="1018"/>
        </w:tabs>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xml:space="preserve">предоставяне на индивидуални средства за защита на населението и на участниците в НАВР: противогази, таблетки калиев йодид (след решение на Министъра на здравеопазването за провеждане на йодна профилактика – </w:t>
      </w:r>
      <w:r w:rsidRPr="00656DA3">
        <w:rPr>
          <w:rFonts w:ascii="Times New Roman" w:eastAsia="Times New Roman" w:hAnsi="Times New Roman" w:cs="Times New Roman"/>
          <w:b/>
          <w:sz w:val="28"/>
          <w:szCs w:val="28"/>
          <w:lang w:val="ru-RU" w:eastAsia="bg-BG"/>
        </w:rPr>
        <w:t>приложение №</w:t>
      </w:r>
      <w:r w:rsidR="00150D7F" w:rsidRPr="00656DA3">
        <w:rPr>
          <w:rFonts w:ascii="Times New Roman" w:eastAsia="Times New Roman" w:hAnsi="Times New Roman" w:cs="Times New Roman"/>
          <w:b/>
          <w:sz w:val="28"/>
          <w:szCs w:val="28"/>
          <w:lang w:val="ru-RU" w:eastAsia="bg-BG"/>
        </w:rPr>
        <w:t xml:space="preserve"> и </w:t>
      </w:r>
      <w:r w:rsidR="00A43B87" w:rsidRPr="00656DA3">
        <w:rPr>
          <w:rFonts w:ascii="Times New Roman" w:eastAsia="Times New Roman" w:hAnsi="Times New Roman" w:cs="Times New Roman"/>
          <w:b/>
          <w:sz w:val="28"/>
          <w:szCs w:val="28"/>
          <w:lang w:val="ru-RU" w:eastAsia="bg-BG"/>
        </w:rPr>
        <w:t>3</w:t>
      </w:r>
      <w:r w:rsidRPr="00656DA3">
        <w:rPr>
          <w:rFonts w:ascii="Times New Roman" w:eastAsia="Times New Roman" w:hAnsi="Times New Roman" w:cs="Times New Roman"/>
          <w:sz w:val="28"/>
          <w:szCs w:val="28"/>
          <w:lang w:val="ru-RU" w:eastAsia="bg-BG"/>
        </w:rPr>
        <w:t>) и др. лекарствени средства;</w:t>
      </w:r>
    </w:p>
    <w:p w14:paraId="5ADFE6E9" w14:textId="77777777" w:rsidR="00872DF0" w:rsidRPr="00656DA3" w:rsidRDefault="00872DF0" w:rsidP="006309CB">
      <w:pPr>
        <w:widowControl w:val="0"/>
        <w:numPr>
          <w:ilvl w:val="0"/>
          <w:numId w:val="63"/>
        </w:numPr>
        <w:shd w:val="clear" w:color="auto" w:fill="FFFFFF"/>
        <w:tabs>
          <w:tab w:val="left" w:pos="1018"/>
        </w:tabs>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осигуряване на храна и вода за участниците в неотложните аварийно-възстановителни работи и за населението: бутилирана вода, консерви, пакетирани хранителни продукти за минимум три денонощия;</w:t>
      </w:r>
    </w:p>
    <w:p w14:paraId="5AAA5913"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осигуряване на транспортни средства - при разпореждане за временно извеждане или евакуация и др.);</w:t>
      </w:r>
    </w:p>
    <w:p w14:paraId="54282556"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В общината се създава и поддържа резерв от материални средства, необходими за изпълнението на задачите по провеждането на неотложни аварийно-възстановителни работи.</w:t>
      </w:r>
    </w:p>
    <w:p w14:paraId="232D429D"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След приключване на спасителните и неотложни аварийно-възстановителни работи, общинската администрация ще изготви преписка до Междуведомствения съвет за възстановяване и подпомагане към МС за искане на средства за разплащане на непредвидените разходи /подкрепени със счетоводни документи за извършен разход и доказателства за възлагане на дейността/.</w:t>
      </w:r>
    </w:p>
    <w:p w14:paraId="1A6149DE" w14:textId="77777777" w:rsidR="00E17955" w:rsidRPr="00E17955" w:rsidRDefault="00E17955" w:rsidP="00E1795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E17955">
        <w:rPr>
          <w:rFonts w:ascii="Times New Roman" w:eastAsia="Times New Roman" w:hAnsi="Times New Roman" w:cs="Times New Roman"/>
          <w:sz w:val="28"/>
          <w:szCs w:val="28"/>
          <w:lang w:val="ru-RU" w:eastAsia="bg-BG"/>
        </w:rPr>
        <w:t>•</w:t>
      </w:r>
      <w:r w:rsidRPr="00E17955">
        <w:rPr>
          <w:rFonts w:ascii="Times New Roman" w:eastAsia="Times New Roman" w:hAnsi="Times New Roman" w:cs="Times New Roman"/>
          <w:sz w:val="28"/>
          <w:szCs w:val="28"/>
          <w:lang w:val="ru-RU" w:eastAsia="bg-BG"/>
        </w:rPr>
        <w:tab/>
        <w:t>отговорно длъжностно лице:</w:t>
      </w:r>
    </w:p>
    <w:p w14:paraId="215B9268" w14:textId="76911AB1" w:rsidR="00E17955" w:rsidRPr="00E17955" w:rsidRDefault="00E17955" w:rsidP="00E1795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E17955">
        <w:rPr>
          <w:rFonts w:ascii="Times New Roman" w:eastAsia="Times New Roman" w:hAnsi="Times New Roman" w:cs="Times New Roman"/>
          <w:sz w:val="28"/>
          <w:szCs w:val="28"/>
          <w:lang w:val="ru-RU" w:eastAsia="bg-BG"/>
        </w:rPr>
        <w:t>-</w:t>
      </w:r>
      <w:r w:rsidRPr="00E17955">
        <w:rPr>
          <w:rFonts w:ascii="Times New Roman" w:eastAsia="Times New Roman" w:hAnsi="Times New Roman" w:cs="Times New Roman"/>
          <w:sz w:val="28"/>
          <w:szCs w:val="28"/>
          <w:lang w:val="ru-RU" w:eastAsia="bg-BG"/>
        </w:rPr>
        <w:tab/>
      </w:r>
      <w:r w:rsidR="001D3532">
        <w:rPr>
          <w:rFonts w:ascii="Times New Roman" w:eastAsia="Times New Roman" w:hAnsi="Times New Roman" w:cs="Times New Roman"/>
          <w:sz w:val="28"/>
          <w:szCs w:val="28"/>
          <w:lang w:val="ru-RU" w:eastAsia="bg-BG"/>
        </w:rPr>
        <w:t>ст. експерт «Общинска собственост и екология»</w:t>
      </w:r>
      <w:r w:rsidRPr="00E17955">
        <w:rPr>
          <w:rFonts w:ascii="Times New Roman" w:eastAsia="Times New Roman" w:hAnsi="Times New Roman" w:cs="Times New Roman"/>
          <w:sz w:val="28"/>
          <w:szCs w:val="28"/>
          <w:lang w:val="ru-RU" w:eastAsia="bg-BG"/>
        </w:rPr>
        <w:t>;</w:t>
      </w:r>
    </w:p>
    <w:p w14:paraId="510C6191" w14:textId="77777777" w:rsidR="00872DF0" w:rsidRPr="00872DF0" w:rsidRDefault="00150D7F" w:rsidP="00150D7F">
      <w:pPr>
        <w:shd w:val="clear" w:color="auto" w:fill="FFFFFF"/>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2.5.6 </w:t>
      </w:r>
      <w:r w:rsidR="00872DF0" w:rsidRPr="00872DF0">
        <w:rPr>
          <w:rFonts w:ascii="Times New Roman" w:hAnsi="Times New Roman" w:cs="Times New Roman"/>
          <w:b/>
          <w:color w:val="000000"/>
          <w:sz w:val="28"/>
          <w:szCs w:val="28"/>
        </w:rPr>
        <w:t>Предоставяне на неотложна помощ на пострадалите лица</w:t>
      </w:r>
    </w:p>
    <w:p w14:paraId="6307E3F2"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xml:space="preserve">Съгласно чл.55 от Закона за защита при бедствия - подпомагането и </w:t>
      </w:r>
      <w:r w:rsidRPr="00656DA3">
        <w:rPr>
          <w:rFonts w:ascii="Times New Roman" w:eastAsia="Times New Roman" w:hAnsi="Times New Roman" w:cs="Times New Roman"/>
          <w:spacing w:val="-1"/>
          <w:sz w:val="28"/>
          <w:szCs w:val="28"/>
          <w:lang w:val="ru-RU" w:eastAsia="bg-BG"/>
        </w:rPr>
        <w:t>възстановяването при бедствие включва предоставянето на неотложна и възстановителна</w:t>
      </w:r>
    </w:p>
    <w:p w14:paraId="40C0A6D0"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помощ на пострадалите лица и извършване на неотложни възстановителни работи след бедствие.</w:t>
      </w:r>
    </w:p>
    <w:p w14:paraId="39CC429E"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
          <w:sz w:val="28"/>
          <w:szCs w:val="28"/>
          <w:lang w:val="ru-RU" w:eastAsia="bg-BG"/>
        </w:rPr>
        <w:t xml:space="preserve">Неотложната помощ се организира, осигурява и предоставя от кмета на общината и </w:t>
      </w:r>
      <w:r w:rsidRPr="00656DA3">
        <w:rPr>
          <w:rFonts w:ascii="Times New Roman" w:eastAsia="Times New Roman" w:hAnsi="Times New Roman" w:cs="Times New Roman"/>
          <w:sz w:val="28"/>
          <w:szCs w:val="28"/>
          <w:lang w:val="ru-RU" w:eastAsia="bg-BG"/>
        </w:rPr>
        <w:t>включва:</w:t>
      </w:r>
    </w:p>
    <w:p w14:paraId="6C24850E" w14:textId="77777777" w:rsidR="00872DF0" w:rsidRPr="00656DA3" w:rsidRDefault="00872DF0" w:rsidP="007461F5">
      <w:pPr>
        <w:shd w:val="clear" w:color="auto" w:fill="FFFFFF"/>
        <w:tabs>
          <w:tab w:val="left" w:pos="1123"/>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
          <w:sz w:val="28"/>
          <w:szCs w:val="28"/>
          <w:lang w:val="ru-RU" w:eastAsia="bg-BG"/>
        </w:rPr>
        <w:t>1.</w:t>
      </w:r>
      <w:r w:rsidRPr="00656DA3">
        <w:rPr>
          <w:rFonts w:ascii="Times New Roman" w:eastAsia="Times New Roman" w:hAnsi="Times New Roman" w:cs="Times New Roman"/>
          <w:sz w:val="28"/>
          <w:szCs w:val="28"/>
          <w:lang w:val="ru-RU" w:eastAsia="bg-BG"/>
        </w:rPr>
        <w:tab/>
        <w:t>изхранване и временно настаняване на пострадалите лица, домашните и</w:t>
      </w:r>
      <w:r w:rsidRPr="00656DA3">
        <w:rPr>
          <w:rFonts w:ascii="Times New Roman" w:eastAsia="Times New Roman" w:hAnsi="Times New Roman" w:cs="Times New Roman"/>
          <w:sz w:val="28"/>
          <w:szCs w:val="28"/>
          <w:lang w:val="ru-RU" w:eastAsia="bg-BG"/>
        </w:rPr>
        <w:br/>
        <w:t>селскостопанските животни;</w:t>
      </w:r>
    </w:p>
    <w:p w14:paraId="50116C3C" w14:textId="77777777" w:rsidR="00872DF0" w:rsidRPr="00656DA3" w:rsidRDefault="00872DF0" w:rsidP="007461F5">
      <w:pPr>
        <w:shd w:val="clear" w:color="auto" w:fill="FFFFFF"/>
        <w:tabs>
          <w:tab w:val="left" w:pos="998"/>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
          <w:sz w:val="28"/>
          <w:szCs w:val="28"/>
          <w:lang w:val="ru-RU" w:eastAsia="bg-BG"/>
        </w:rPr>
        <w:t>2.</w:t>
      </w:r>
      <w:r w:rsidRPr="00656DA3">
        <w:rPr>
          <w:rFonts w:ascii="Times New Roman" w:eastAsia="Times New Roman" w:hAnsi="Times New Roman" w:cs="Times New Roman"/>
          <w:sz w:val="28"/>
          <w:szCs w:val="28"/>
          <w:lang w:val="ru-RU" w:eastAsia="bg-BG"/>
        </w:rPr>
        <w:tab/>
        <w:t>раздаване на облекло и битово имущество на пострадалите лица;</w:t>
      </w:r>
    </w:p>
    <w:p w14:paraId="47722744" w14:textId="77777777" w:rsidR="00872DF0" w:rsidRPr="00656DA3" w:rsidRDefault="00872DF0" w:rsidP="007461F5">
      <w:pPr>
        <w:shd w:val="clear" w:color="auto" w:fill="FFFFFF"/>
        <w:tabs>
          <w:tab w:val="left" w:pos="1061"/>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
          <w:sz w:val="28"/>
          <w:szCs w:val="28"/>
          <w:lang w:val="ru-RU" w:eastAsia="bg-BG"/>
        </w:rPr>
        <w:t>3.</w:t>
      </w:r>
      <w:r w:rsidRPr="00656DA3">
        <w:rPr>
          <w:rFonts w:ascii="Times New Roman" w:eastAsia="Times New Roman" w:hAnsi="Times New Roman" w:cs="Times New Roman"/>
          <w:sz w:val="28"/>
          <w:szCs w:val="28"/>
          <w:lang w:val="ru-RU" w:eastAsia="bg-BG"/>
        </w:rPr>
        <w:tab/>
        <w:t>предприемане на други необходими мерки: при радиоактивно замърсяване и</w:t>
      </w:r>
      <w:r w:rsidRPr="00656DA3">
        <w:rPr>
          <w:rFonts w:ascii="Times New Roman" w:eastAsia="Times New Roman" w:hAnsi="Times New Roman" w:cs="Times New Roman"/>
          <w:sz w:val="28"/>
          <w:szCs w:val="28"/>
          <w:lang w:val="ru-RU" w:eastAsia="bg-BG"/>
        </w:rPr>
        <w:br/>
        <w:t>опасност за населението – може да се вземе решение за евакуация на населението, и</w:t>
      </w:r>
      <w:r w:rsidRPr="00656DA3">
        <w:rPr>
          <w:rFonts w:ascii="Times New Roman" w:eastAsia="Times New Roman" w:hAnsi="Times New Roman" w:cs="Times New Roman"/>
          <w:sz w:val="28"/>
          <w:szCs w:val="28"/>
          <w:lang w:val="ru-RU" w:eastAsia="bg-BG"/>
        </w:rPr>
        <w:br/>
        <w:t>материалните ценности.</w:t>
      </w:r>
    </w:p>
    <w:p w14:paraId="01594402"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Логистичната подкрепа при радиоактивно замърсяване включва:</w:t>
      </w:r>
    </w:p>
    <w:p w14:paraId="5892AE35" w14:textId="77777777" w:rsidR="00872DF0" w:rsidRPr="00656DA3" w:rsidRDefault="00872DF0" w:rsidP="006309CB">
      <w:pPr>
        <w:widowControl w:val="0"/>
        <w:numPr>
          <w:ilvl w:val="0"/>
          <w:numId w:val="58"/>
        </w:numPr>
        <w:shd w:val="clear" w:color="auto" w:fill="FFFFFF"/>
        <w:tabs>
          <w:tab w:val="left" w:pos="883"/>
        </w:tabs>
        <w:autoSpaceDE w:val="0"/>
        <w:autoSpaceDN w:val="0"/>
        <w:adjustRightInd w:val="0"/>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осигуряване на незамърсени вода, храна, лекарствени продукти и медикаменти;</w:t>
      </w:r>
    </w:p>
    <w:p w14:paraId="0E320AEA" w14:textId="77777777" w:rsidR="00872DF0" w:rsidRPr="00656DA3" w:rsidRDefault="00872DF0" w:rsidP="006309CB">
      <w:pPr>
        <w:widowControl w:val="0"/>
        <w:numPr>
          <w:ilvl w:val="0"/>
          <w:numId w:val="58"/>
        </w:numPr>
        <w:shd w:val="clear" w:color="auto" w:fill="FFFFFF"/>
        <w:tabs>
          <w:tab w:val="left" w:pos="883"/>
        </w:tabs>
        <w:autoSpaceDE w:val="0"/>
        <w:autoSpaceDN w:val="0"/>
        <w:adjustRightInd w:val="0"/>
        <w:spacing w:after="0" w:line="240" w:lineRule="auto"/>
        <w:ind w:firstLine="709"/>
        <w:rPr>
          <w:rFonts w:ascii="Times New Roman" w:eastAsia="Times New Roman" w:hAnsi="Times New Roman" w:cs="Times New Roman"/>
          <w:sz w:val="28"/>
          <w:szCs w:val="28"/>
          <w:lang w:eastAsia="bg-BG"/>
        </w:rPr>
      </w:pPr>
      <w:r w:rsidRPr="00656DA3">
        <w:rPr>
          <w:rFonts w:ascii="Times New Roman" w:eastAsia="Times New Roman" w:hAnsi="Times New Roman" w:cs="Times New Roman"/>
          <w:sz w:val="28"/>
          <w:szCs w:val="28"/>
          <w:lang w:eastAsia="bg-BG"/>
        </w:rPr>
        <w:t>транспортно обслужване;</w:t>
      </w:r>
    </w:p>
    <w:p w14:paraId="30D961EA" w14:textId="77777777" w:rsidR="00872DF0" w:rsidRPr="00656DA3" w:rsidRDefault="00872DF0" w:rsidP="007461F5">
      <w:pPr>
        <w:shd w:val="clear" w:color="auto" w:fill="FFFFFF"/>
        <w:tabs>
          <w:tab w:val="left" w:pos="1094"/>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t>медицинско обслужване (първа долекарска помощ до пристигане на</w:t>
      </w:r>
      <w:r w:rsidRPr="00656DA3">
        <w:rPr>
          <w:rFonts w:ascii="Times New Roman" w:eastAsia="Times New Roman" w:hAnsi="Times New Roman" w:cs="Times New Roman"/>
          <w:sz w:val="28"/>
          <w:szCs w:val="28"/>
          <w:lang w:val="ru-RU" w:eastAsia="bg-BG"/>
        </w:rPr>
        <w:br/>
        <w:t>специализирани медицински екипи). Създаване на организация за раздаване на таблетки</w:t>
      </w:r>
      <w:r w:rsidRPr="00656DA3">
        <w:rPr>
          <w:rFonts w:ascii="Times New Roman" w:eastAsia="Times New Roman" w:hAnsi="Times New Roman" w:cs="Times New Roman"/>
          <w:sz w:val="28"/>
          <w:szCs w:val="28"/>
          <w:lang w:val="ru-RU" w:eastAsia="bg-BG"/>
        </w:rPr>
        <w:br/>
        <w:t>калиев йодид;</w:t>
      </w:r>
    </w:p>
    <w:p w14:paraId="1E8E1C9C" w14:textId="77777777" w:rsidR="00872DF0" w:rsidRPr="00656DA3" w:rsidRDefault="00872DF0" w:rsidP="007461F5">
      <w:pPr>
        <w:shd w:val="clear" w:color="auto" w:fill="FFFFFF"/>
        <w:tabs>
          <w:tab w:val="left" w:pos="883"/>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lastRenderedPageBreak/>
        <w:t>-</w:t>
      </w:r>
      <w:r w:rsidRPr="00656DA3">
        <w:rPr>
          <w:rFonts w:ascii="Times New Roman" w:eastAsia="Times New Roman" w:hAnsi="Times New Roman" w:cs="Times New Roman"/>
          <w:sz w:val="28"/>
          <w:szCs w:val="28"/>
          <w:lang w:val="ru-RU" w:eastAsia="bg-BG"/>
        </w:rPr>
        <w:tab/>
        <w:t>битово обслужване и др.</w:t>
      </w:r>
    </w:p>
    <w:p w14:paraId="4CEC54E7"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iCs/>
          <w:sz w:val="28"/>
          <w:szCs w:val="28"/>
          <w:lang w:val="ru-RU" w:eastAsia="bg-BG"/>
        </w:rPr>
      </w:pPr>
      <w:r w:rsidRPr="00656DA3">
        <w:rPr>
          <w:rFonts w:ascii="Times New Roman" w:eastAsia="Times New Roman" w:hAnsi="Times New Roman" w:cs="Times New Roman"/>
          <w:sz w:val="28"/>
          <w:szCs w:val="28"/>
          <w:lang w:val="ru-RU" w:eastAsia="bg-BG"/>
        </w:rPr>
        <w:t xml:space="preserve">- </w:t>
      </w:r>
      <w:r w:rsidR="00150D7F" w:rsidRPr="00656DA3">
        <w:rPr>
          <w:rFonts w:ascii="Times New Roman" w:eastAsia="Times New Roman" w:hAnsi="Times New Roman" w:cs="Times New Roman"/>
          <w:sz w:val="28"/>
          <w:szCs w:val="28"/>
          <w:lang w:val="ru-RU" w:eastAsia="bg-BG"/>
        </w:rPr>
        <w:t>р</w:t>
      </w:r>
      <w:r w:rsidRPr="00656DA3">
        <w:rPr>
          <w:rFonts w:ascii="Times New Roman" w:eastAsia="Times New Roman" w:hAnsi="Times New Roman" w:cs="Times New Roman"/>
          <w:sz w:val="28"/>
          <w:szCs w:val="28"/>
          <w:lang w:val="ru-RU" w:eastAsia="bg-BG"/>
        </w:rPr>
        <w:t xml:space="preserve">азчет за предоставяне на ИСЗ на населението е представен в </w:t>
      </w:r>
      <w:r w:rsidRPr="00656DA3">
        <w:rPr>
          <w:rFonts w:ascii="Times New Roman" w:eastAsia="Times New Roman" w:hAnsi="Times New Roman" w:cs="Times New Roman"/>
          <w:b/>
          <w:iCs/>
          <w:sz w:val="28"/>
          <w:szCs w:val="28"/>
          <w:lang w:val="ru-RU" w:eastAsia="bg-BG"/>
        </w:rPr>
        <w:t>Приложение</w:t>
      </w:r>
      <w:r w:rsidRPr="00656DA3">
        <w:rPr>
          <w:rFonts w:ascii="Times New Roman" w:eastAsia="Times New Roman" w:hAnsi="Times New Roman" w:cs="Times New Roman"/>
          <w:iCs/>
          <w:sz w:val="28"/>
          <w:szCs w:val="28"/>
          <w:lang w:val="ru-RU" w:eastAsia="bg-BG"/>
        </w:rPr>
        <w:t xml:space="preserve"> </w:t>
      </w:r>
      <w:r w:rsidRPr="00656DA3">
        <w:rPr>
          <w:rFonts w:ascii="Times New Roman" w:eastAsia="Times New Roman" w:hAnsi="Times New Roman" w:cs="Times New Roman"/>
          <w:b/>
          <w:iCs/>
          <w:sz w:val="28"/>
          <w:szCs w:val="28"/>
          <w:lang w:val="ru-RU" w:eastAsia="bg-BG"/>
        </w:rPr>
        <w:t>№</w:t>
      </w:r>
      <w:r w:rsidR="00A43B87" w:rsidRPr="00656DA3">
        <w:rPr>
          <w:rFonts w:ascii="Times New Roman" w:eastAsia="Times New Roman" w:hAnsi="Times New Roman" w:cs="Times New Roman"/>
          <w:b/>
          <w:iCs/>
          <w:sz w:val="28"/>
          <w:szCs w:val="28"/>
          <w:lang w:val="ru-RU" w:eastAsia="bg-BG"/>
        </w:rPr>
        <w:t>3</w:t>
      </w:r>
      <w:r w:rsidRPr="00656DA3">
        <w:rPr>
          <w:rFonts w:ascii="Times New Roman" w:eastAsia="Times New Roman" w:hAnsi="Times New Roman" w:cs="Times New Roman"/>
          <w:iCs/>
          <w:sz w:val="28"/>
          <w:szCs w:val="28"/>
          <w:lang w:val="ru-RU" w:eastAsia="bg-BG"/>
        </w:rPr>
        <w:t xml:space="preserve"> .</w:t>
      </w:r>
    </w:p>
    <w:p w14:paraId="2181FFA8" w14:textId="77777777" w:rsidR="00E17955" w:rsidRPr="00E17955" w:rsidRDefault="00E17955" w:rsidP="00E1795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E17955">
        <w:rPr>
          <w:rFonts w:ascii="Times New Roman" w:eastAsia="Times New Roman" w:hAnsi="Times New Roman" w:cs="Times New Roman"/>
          <w:sz w:val="28"/>
          <w:szCs w:val="28"/>
          <w:lang w:val="ru-RU" w:eastAsia="bg-BG"/>
        </w:rPr>
        <w:t>•</w:t>
      </w:r>
      <w:r w:rsidRPr="00E17955">
        <w:rPr>
          <w:rFonts w:ascii="Times New Roman" w:eastAsia="Times New Roman" w:hAnsi="Times New Roman" w:cs="Times New Roman"/>
          <w:sz w:val="28"/>
          <w:szCs w:val="28"/>
          <w:lang w:val="ru-RU" w:eastAsia="bg-BG"/>
        </w:rPr>
        <w:tab/>
        <w:t xml:space="preserve">Отговорно длъжностно лице </w:t>
      </w:r>
    </w:p>
    <w:p w14:paraId="13398C6D" w14:textId="66EF7A0C" w:rsidR="00E17955" w:rsidRDefault="008D0D6F" w:rsidP="00E17955">
      <w:pPr>
        <w:shd w:val="clear" w:color="auto" w:fill="FFFFFF"/>
        <w:spacing w:after="0" w:line="240" w:lineRule="auto"/>
        <w:ind w:firstLine="709"/>
        <w:rPr>
          <w:rFonts w:ascii="Times New Roman" w:eastAsia="Times New Roman" w:hAnsi="Times New Roman" w:cs="Times New Roman"/>
          <w:sz w:val="28"/>
          <w:szCs w:val="28"/>
          <w:lang w:val="ru-RU" w:eastAsia="bg-BG"/>
        </w:rPr>
      </w:pPr>
      <w:r>
        <w:rPr>
          <w:rFonts w:ascii="Times New Roman" w:eastAsia="Times New Roman" w:hAnsi="Times New Roman" w:cs="Times New Roman"/>
          <w:sz w:val="28"/>
          <w:szCs w:val="28"/>
          <w:lang w:val="ru-RU" w:eastAsia="bg-BG"/>
        </w:rPr>
        <w:t>-</w:t>
      </w:r>
      <w:r>
        <w:rPr>
          <w:rFonts w:ascii="Times New Roman" w:eastAsia="Times New Roman" w:hAnsi="Times New Roman" w:cs="Times New Roman"/>
          <w:sz w:val="28"/>
          <w:szCs w:val="28"/>
          <w:lang w:val="ru-RU" w:eastAsia="bg-BG"/>
        </w:rPr>
        <w:tab/>
      </w:r>
      <w:r w:rsidR="00930BAC">
        <w:rPr>
          <w:rFonts w:ascii="Times New Roman" w:eastAsia="Times New Roman" w:hAnsi="Times New Roman" w:cs="Times New Roman"/>
          <w:sz w:val="28"/>
          <w:szCs w:val="28"/>
          <w:lang w:val="ru-RU" w:eastAsia="bg-BG"/>
        </w:rPr>
        <w:t>ст. експерт «социална политика»</w:t>
      </w:r>
      <w:r>
        <w:rPr>
          <w:rFonts w:ascii="Times New Roman" w:eastAsia="Times New Roman" w:hAnsi="Times New Roman" w:cs="Times New Roman"/>
          <w:sz w:val="28"/>
          <w:szCs w:val="28"/>
          <w:lang w:val="ru-RU" w:eastAsia="bg-BG"/>
        </w:rPr>
        <w:t>;</w:t>
      </w:r>
    </w:p>
    <w:p w14:paraId="7FB894BF" w14:textId="10C629AE" w:rsidR="008D0D6F" w:rsidRPr="008D0D6F" w:rsidRDefault="008D0D6F" w:rsidP="008D0D6F">
      <w:pPr>
        <w:shd w:val="clear" w:color="auto" w:fill="FFFFFF"/>
        <w:spacing w:after="0" w:line="240" w:lineRule="auto"/>
        <w:ind w:firstLine="709"/>
        <w:rPr>
          <w:rFonts w:ascii="Times New Roman" w:eastAsia="Times New Roman" w:hAnsi="Times New Roman" w:cs="Times New Roman"/>
          <w:bCs/>
          <w:sz w:val="28"/>
          <w:szCs w:val="28"/>
          <w:lang w:eastAsia="bg-BG"/>
        </w:rPr>
      </w:pPr>
      <w:r w:rsidRPr="008D0D6F">
        <w:rPr>
          <w:rFonts w:ascii="Times New Roman" w:eastAsia="Times New Roman" w:hAnsi="Times New Roman" w:cs="Times New Roman"/>
          <w:bCs/>
          <w:sz w:val="28"/>
          <w:szCs w:val="28"/>
          <w:lang w:eastAsia="bg-BG"/>
        </w:rPr>
        <w:t xml:space="preserve">- </w:t>
      </w:r>
      <w:r>
        <w:rPr>
          <w:rFonts w:ascii="Times New Roman" w:eastAsia="Times New Roman" w:hAnsi="Times New Roman" w:cs="Times New Roman"/>
          <w:bCs/>
          <w:sz w:val="28"/>
          <w:szCs w:val="28"/>
          <w:lang w:eastAsia="bg-BG"/>
        </w:rPr>
        <w:t xml:space="preserve">        </w:t>
      </w:r>
      <w:r w:rsidRPr="008D0D6F">
        <w:rPr>
          <w:rFonts w:ascii="Times New Roman" w:eastAsia="Times New Roman" w:hAnsi="Times New Roman" w:cs="Times New Roman"/>
          <w:bCs/>
          <w:sz w:val="28"/>
          <w:szCs w:val="28"/>
          <w:lang w:eastAsia="bg-BG"/>
        </w:rPr>
        <w:t>кметове на кметства и кметски наместници.</w:t>
      </w:r>
    </w:p>
    <w:p w14:paraId="21CCF483" w14:textId="77777777" w:rsidR="00150D7F" w:rsidRPr="00656DA3" w:rsidRDefault="00150D7F" w:rsidP="00150D7F">
      <w:pPr>
        <w:shd w:val="clear" w:color="auto" w:fill="FFFFFF"/>
        <w:spacing w:after="0" w:line="240" w:lineRule="auto"/>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b/>
          <w:bCs/>
          <w:sz w:val="28"/>
          <w:szCs w:val="28"/>
          <w:lang w:val="ru-RU" w:eastAsia="bg-BG"/>
        </w:rPr>
        <w:t xml:space="preserve">2.5.6 </w:t>
      </w:r>
      <w:r w:rsidR="00872DF0" w:rsidRPr="00656DA3">
        <w:rPr>
          <w:rFonts w:ascii="Times New Roman" w:eastAsia="Times New Roman" w:hAnsi="Times New Roman" w:cs="Times New Roman"/>
          <w:b/>
          <w:bCs/>
          <w:sz w:val="28"/>
          <w:szCs w:val="28"/>
          <w:lang w:val="ru-RU" w:eastAsia="bg-BG"/>
        </w:rPr>
        <w:t xml:space="preserve">Медицинско осигуряване </w:t>
      </w:r>
    </w:p>
    <w:p w14:paraId="4ECD00EF" w14:textId="77777777" w:rsidR="00872DF0" w:rsidRPr="00656DA3" w:rsidRDefault="00150D7F"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С</w:t>
      </w:r>
      <w:r w:rsidR="00872DF0" w:rsidRPr="00656DA3">
        <w:rPr>
          <w:rFonts w:ascii="Times New Roman" w:eastAsia="Times New Roman" w:hAnsi="Times New Roman" w:cs="Times New Roman"/>
          <w:sz w:val="28"/>
          <w:szCs w:val="28"/>
          <w:lang w:val="ru-RU" w:eastAsia="bg-BG"/>
        </w:rPr>
        <w:t xml:space="preserve">вързано е с прилагане на мерките за защита на населението при радиационно замърсяване: провеждане на йодна профилактика, предоставяне на медицинска помощ на пострадали със симптоми на облъчване; транспортиране на болните до многопрофилна болница – </w:t>
      </w:r>
      <w:r w:rsidR="00C51A44" w:rsidRPr="00656DA3">
        <w:rPr>
          <w:rFonts w:ascii="Times New Roman" w:eastAsia="Times New Roman" w:hAnsi="Times New Roman" w:cs="Times New Roman"/>
          <w:sz w:val="28"/>
          <w:szCs w:val="28"/>
          <w:lang w:val="ru-RU" w:eastAsia="bg-BG"/>
        </w:rPr>
        <w:t xml:space="preserve">ЯБЛАНИЦА  </w:t>
      </w:r>
      <w:r w:rsidR="00872DF0" w:rsidRPr="00656DA3">
        <w:rPr>
          <w:rFonts w:ascii="Times New Roman" w:eastAsia="Times New Roman" w:hAnsi="Times New Roman" w:cs="Times New Roman"/>
          <w:sz w:val="28"/>
          <w:szCs w:val="28"/>
          <w:lang w:val="ru-RU" w:eastAsia="bg-BG"/>
        </w:rPr>
        <w:t xml:space="preserve"> (или друга от съседна област) за наблюдение и лечение (в МБАЛ-</w:t>
      </w:r>
      <w:r w:rsidR="00C51A44" w:rsidRPr="00656DA3">
        <w:rPr>
          <w:rFonts w:ascii="Times New Roman" w:eastAsia="Times New Roman" w:hAnsi="Times New Roman" w:cs="Times New Roman"/>
          <w:sz w:val="28"/>
          <w:szCs w:val="28"/>
          <w:lang w:val="ru-RU" w:eastAsia="bg-BG"/>
        </w:rPr>
        <w:t xml:space="preserve">ЯБЛАНИЦА  </w:t>
      </w:r>
      <w:r w:rsidR="00872DF0" w:rsidRPr="00656DA3">
        <w:rPr>
          <w:rFonts w:ascii="Times New Roman" w:eastAsia="Times New Roman" w:hAnsi="Times New Roman" w:cs="Times New Roman"/>
          <w:sz w:val="28"/>
          <w:szCs w:val="28"/>
          <w:lang w:val="ru-RU" w:eastAsia="bg-BG"/>
        </w:rPr>
        <w:t xml:space="preserve"> няма специалисти по радиобиология).</w:t>
      </w:r>
    </w:p>
    <w:p w14:paraId="29A9A545"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xml:space="preserve">Разчет за предоставяне на йодна профилактика са представени в </w:t>
      </w:r>
      <w:r w:rsidRPr="00656DA3">
        <w:rPr>
          <w:rFonts w:ascii="Times New Roman" w:eastAsia="Times New Roman" w:hAnsi="Times New Roman" w:cs="Times New Roman"/>
          <w:b/>
          <w:sz w:val="28"/>
          <w:szCs w:val="28"/>
          <w:lang w:val="ru-RU" w:eastAsia="bg-BG"/>
        </w:rPr>
        <w:t>Приложение</w:t>
      </w:r>
      <w:r w:rsidRPr="00656DA3">
        <w:rPr>
          <w:rFonts w:ascii="Times New Roman" w:eastAsia="Times New Roman" w:hAnsi="Times New Roman" w:cs="Times New Roman"/>
          <w:sz w:val="28"/>
          <w:szCs w:val="28"/>
          <w:lang w:val="ru-RU" w:eastAsia="bg-BG"/>
        </w:rPr>
        <w:t xml:space="preserve"> № </w:t>
      </w:r>
      <w:r w:rsidR="00A43B87" w:rsidRPr="00656DA3">
        <w:rPr>
          <w:rFonts w:ascii="Times New Roman" w:eastAsia="Times New Roman" w:hAnsi="Times New Roman" w:cs="Times New Roman"/>
          <w:sz w:val="28"/>
          <w:szCs w:val="28"/>
          <w:lang w:val="ru-RU" w:eastAsia="bg-BG"/>
        </w:rPr>
        <w:t>1</w:t>
      </w:r>
      <w:r w:rsidRPr="00656DA3">
        <w:rPr>
          <w:rFonts w:ascii="Times New Roman" w:eastAsia="Times New Roman" w:hAnsi="Times New Roman" w:cs="Times New Roman"/>
          <w:sz w:val="28"/>
          <w:szCs w:val="28"/>
          <w:lang w:val="ru-RU" w:eastAsia="bg-BG"/>
        </w:rPr>
        <w:t>.</w:t>
      </w:r>
    </w:p>
    <w:p w14:paraId="6C3616BD"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xml:space="preserve">Кметът на общината координира първоначалните дейности по предоставяне на медицинска помощ след радиоактивно замърсяване до пристигане на екипи на </w:t>
      </w:r>
      <w:r w:rsidR="001C221F" w:rsidRPr="00656DA3">
        <w:rPr>
          <w:rFonts w:ascii="Times New Roman" w:eastAsia="Times New Roman" w:hAnsi="Times New Roman" w:cs="Times New Roman"/>
          <w:sz w:val="28"/>
          <w:szCs w:val="28"/>
          <w:lang w:val="ru-RU" w:eastAsia="bg-BG"/>
        </w:rPr>
        <w:t>Ф</w:t>
      </w:r>
      <w:r w:rsidRPr="00656DA3">
        <w:rPr>
          <w:rFonts w:ascii="Times New Roman" w:eastAsia="Times New Roman" w:hAnsi="Times New Roman" w:cs="Times New Roman"/>
          <w:sz w:val="28"/>
          <w:szCs w:val="28"/>
          <w:lang w:val="ru-RU" w:eastAsia="bg-BG"/>
        </w:rPr>
        <w:t>ЦСМП -координира използване на целия наличен медицински ресурс в общината: общопрактикуващи лекари, медицинските специалисти към Дом за стари хора и Други дейности по здравеопазването към общината /към детските и учебните заведения/. Центърът за спешна медицинска помощ, екипите на МБАЛ-Ловеч и общопрактикуващите лекари ще изпълнява дейности по медицинското осигуряване на пострадалите хора.</w:t>
      </w:r>
    </w:p>
    <w:p w14:paraId="72134638"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Хората със симптоми на облъчване ще се транспортират до МБАЛ-Ловеч</w:t>
      </w:r>
      <w:r w:rsidR="00836380" w:rsidRPr="00656DA3">
        <w:rPr>
          <w:rFonts w:ascii="Times New Roman" w:eastAsia="Times New Roman" w:hAnsi="Times New Roman" w:cs="Times New Roman"/>
          <w:sz w:val="28"/>
          <w:szCs w:val="28"/>
          <w:lang w:val="ru-RU" w:eastAsia="bg-BG"/>
        </w:rPr>
        <w:t xml:space="preserve"> и </w:t>
      </w:r>
      <w:r w:rsidR="00C51A44" w:rsidRPr="00656DA3">
        <w:rPr>
          <w:rFonts w:ascii="Times New Roman" w:eastAsia="Times New Roman" w:hAnsi="Times New Roman" w:cs="Times New Roman"/>
          <w:sz w:val="28"/>
          <w:szCs w:val="28"/>
          <w:lang w:val="ru-RU" w:eastAsia="bg-BG"/>
        </w:rPr>
        <w:t xml:space="preserve">ЯБЛАНИЦА  </w:t>
      </w:r>
      <w:r w:rsidRPr="00656DA3">
        <w:rPr>
          <w:rFonts w:ascii="Times New Roman" w:eastAsia="Times New Roman" w:hAnsi="Times New Roman" w:cs="Times New Roman"/>
          <w:sz w:val="28"/>
          <w:szCs w:val="28"/>
          <w:lang w:val="ru-RU" w:eastAsia="bg-BG"/>
        </w:rPr>
        <w:t xml:space="preserve"> от автомобили на </w:t>
      </w:r>
      <w:r w:rsidR="001C221F" w:rsidRPr="00656DA3">
        <w:rPr>
          <w:rFonts w:ascii="Times New Roman" w:eastAsia="Times New Roman" w:hAnsi="Times New Roman" w:cs="Times New Roman"/>
          <w:sz w:val="28"/>
          <w:szCs w:val="28"/>
          <w:lang w:val="ru-RU" w:eastAsia="bg-BG"/>
        </w:rPr>
        <w:t>Ф</w:t>
      </w:r>
      <w:r w:rsidRPr="00656DA3">
        <w:rPr>
          <w:rFonts w:ascii="Times New Roman" w:eastAsia="Times New Roman" w:hAnsi="Times New Roman" w:cs="Times New Roman"/>
          <w:sz w:val="28"/>
          <w:szCs w:val="28"/>
          <w:lang w:val="ru-RU" w:eastAsia="bg-BG"/>
        </w:rPr>
        <w:t>ЦСМП, а при запълване на капацитета й до болница, указана от РЗИ.</w:t>
      </w:r>
    </w:p>
    <w:p w14:paraId="6879D265"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При недостиг на линейки за транспортиране на пострадалите ще се използват подходящи автомобили, собственост на общината, на юридически или физически лица.</w:t>
      </w:r>
    </w:p>
    <w:p w14:paraId="248956DE"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Информация за броя на постъпилите на лечение, както и сведение за медицинските екипи и стационарната болнична база се подава от РЗИ-Ловеч до общинския щаб Основната част от силите, извършващи медицинското осигуряване ще се въвежда от съседни незасегнати територии.</w:t>
      </w:r>
    </w:p>
    <w:p w14:paraId="43D644E3"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При решение за извършване на йодна профилактика на населението -</w:t>
      </w:r>
      <w:r w:rsidRPr="00656DA3">
        <w:rPr>
          <w:rFonts w:ascii="Times New Roman" w:eastAsia="Times New Roman" w:hAnsi="Times New Roman" w:cs="Times New Roman"/>
          <w:spacing w:val="-11"/>
          <w:sz w:val="28"/>
          <w:szCs w:val="28"/>
          <w:lang w:val="ru-RU" w:eastAsia="bg-BG"/>
        </w:rPr>
        <w:t xml:space="preserve">медицинските специалисти ще извършват индивидуална преценка за ползите и рисковете </w:t>
      </w:r>
      <w:r w:rsidRPr="00656DA3">
        <w:rPr>
          <w:rFonts w:ascii="Times New Roman" w:eastAsia="Times New Roman" w:hAnsi="Times New Roman" w:cs="Times New Roman"/>
          <w:spacing w:val="-4"/>
          <w:sz w:val="28"/>
          <w:szCs w:val="28"/>
          <w:lang w:val="ru-RU" w:eastAsia="bg-BG"/>
        </w:rPr>
        <w:t xml:space="preserve">от прием на калиев йодид, според възрастта, състоянието и индивидуалния здравен </w:t>
      </w:r>
      <w:r w:rsidRPr="00656DA3">
        <w:rPr>
          <w:rFonts w:ascii="Times New Roman" w:eastAsia="Times New Roman" w:hAnsi="Times New Roman" w:cs="Times New Roman"/>
          <w:spacing w:val="-10"/>
          <w:sz w:val="28"/>
          <w:szCs w:val="28"/>
          <w:lang w:val="ru-RU" w:eastAsia="bg-BG"/>
        </w:rPr>
        <w:t>статус на хора с хронични и специфични заболявания и състояния.</w:t>
      </w:r>
    </w:p>
    <w:p w14:paraId="0E1D81D3"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ru-RU" w:eastAsia="bg-BG"/>
        </w:rPr>
        <w:tab/>
      </w:r>
      <w:r w:rsidRPr="00656DA3">
        <w:rPr>
          <w:rFonts w:ascii="Times New Roman" w:eastAsia="Times New Roman" w:hAnsi="Times New Roman" w:cs="Times New Roman"/>
          <w:b/>
          <w:bCs/>
          <w:spacing w:val="-12"/>
          <w:sz w:val="28"/>
          <w:szCs w:val="28"/>
          <w:lang w:val="ru-RU" w:eastAsia="bg-BG"/>
        </w:rPr>
        <w:t>Отговорни длъжностни лица:</w:t>
      </w:r>
    </w:p>
    <w:p w14:paraId="1D0A2876"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6"/>
          <w:sz w:val="28"/>
          <w:szCs w:val="28"/>
          <w:lang w:val="ru-RU" w:eastAsia="bg-BG"/>
        </w:rPr>
        <w:t xml:space="preserve">- секретар на общината - координира връзките с общопрактикуващите лекари, </w:t>
      </w:r>
      <w:r w:rsidRPr="00656DA3">
        <w:rPr>
          <w:rFonts w:ascii="Times New Roman" w:eastAsia="Times New Roman" w:hAnsi="Times New Roman" w:cs="Times New Roman"/>
          <w:sz w:val="28"/>
          <w:szCs w:val="28"/>
          <w:lang w:val="ru-RU" w:eastAsia="bg-BG"/>
        </w:rPr>
        <w:t xml:space="preserve">органите на РЗИ, </w:t>
      </w:r>
      <w:r w:rsidR="00836380" w:rsidRPr="00656DA3">
        <w:rPr>
          <w:rFonts w:ascii="Times New Roman" w:eastAsia="Times New Roman" w:hAnsi="Times New Roman" w:cs="Times New Roman"/>
          <w:sz w:val="28"/>
          <w:szCs w:val="28"/>
          <w:lang w:val="ru-RU" w:eastAsia="bg-BG"/>
        </w:rPr>
        <w:t>Ф</w:t>
      </w:r>
      <w:r w:rsidRPr="00656DA3">
        <w:rPr>
          <w:rFonts w:ascii="Times New Roman" w:eastAsia="Times New Roman" w:hAnsi="Times New Roman" w:cs="Times New Roman"/>
          <w:sz w:val="28"/>
          <w:szCs w:val="28"/>
          <w:lang w:val="ru-RU" w:eastAsia="bg-BG"/>
        </w:rPr>
        <w:t>ЦСМП и МБАЛ.</w:t>
      </w:r>
    </w:p>
    <w:p w14:paraId="29BF022C"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ru-RU" w:eastAsia="bg-BG"/>
        </w:rPr>
        <w:tab/>
      </w:r>
      <w:r w:rsidRPr="00656DA3">
        <w:rPr>
          <w:rFonts w:ascii="Times New Roman" w:eastAsia="Times New Roman" w:hAnsi="Times New Roman" w:cs="Times New Roman"/>
          <w:b/>
          <w:bCs/>
          <w:spacing w:val="-11"/>
          <w:sz w:val="28"/>
          <w:szCs w:val="28"/>
          <w:lang w:val="ru-RU" w:eastAsia="bg-BG"/>
        </w:rPr>
        <w:t>Необходими средства и ресурси:</w:t>
      </w:r>
    </w:p>
    <w:p w14:paraId="1FC31A84" w14:textId="77777777" w:rsidR="00872DF0" w:rsidRPr="00656DA3" w:rsidRDefault="00872DF0" w:rsidP="007461F5">
      <w:pPr>
        <w:shd w:val="clear" w:color="auto" w:fill="FFFFFF"/>
        <w:tabs>
          <w:tab w:val="left" w:pos="1704"/>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10"/>
          <w:sz w:val="28"/>
          <w:szCs w:val="28"/>
          <w:lang w:val="ru-RU" w:eastAsia="bg-BG"/>
        </w:rPr>
        <w:t>човешки ресурси</w:t>
      </w:r>
      <w:r w:rsidR="00836380" w:rsidRPr="00656DA3">
        <w:rPr>
          <w:rFonts w:ascii="Times New Roman" w:eastAsia="Times New Roman" w:hAnsi="Times New Roman" w:cs="Times New Roman"/>
          <w:spacing w:val="-10"/>
          <w:sz w:val="28"/>
          <w:szCs w:val="28"/>
          <w:lang w:val="ru-RU" w:eastAsia="bg-BG"/>
        </w:rPr>
        <w:t xml:space="preserve"> </w:t>
      </w:r>
      <w:r w:rsidRPr="00656DA3">
        <w:rPr>
          <w:rFonts w:ascii="Times New Roman" w:eastAsia="Times New Roman" w:hAnsi="Times New Roman" w:cs="Times New Roman"/>
          <w:spacing w:val="-10"/>
          <w:sz w:val="28"/>
          <w:szCs w:val="28"/>
          <w:lang w:val="ru-RU" w:eastAsia="bg-BG"/>
        </w:rPr>
        <w:t>- общопрактикуващи лекари в общината, медицински</w:t>
      </w:r>
      <w:r w:rsidRPr="00656DA3">
        <w:rPr>
          <w:rFonts w:ascii="Times New Roman" w:eastAsia="Times New Roman" w:hAnsi="Times New Roman" w:cs="Times New Roman"/>
          <w:spacing w:val="-10"/>
          <w:sz w:val="28"/>
          <w:szCs w:val="28"/>
          <w:lang w:val="ru-RU" w:eastAsia="bg-BG"/>
        </w:rPr>
        <w:br/>
        <w:t xml:space="preserve">специалисти </w:t>
      </w:r>
      <w:r w:rsidR="00E17955" w:rsidRPr="00656DA3">
        <w:rPr>
          <w:rFonts w:ascii="Times New Roman" w:eastAsia="Times New Roman" w:hAnsi="Times New Roman" w:cs="Times New Roman"/>
          <w:spacing w:val="-10"/>
          <w:sz w:val="28"/>
          <w:szCs w:val="28"/>
          <w:lang w:val="ru-RU" w:eastAsia="bg-BG"/>
        </w:rPr>
        <w:t>и д</w:t>
      </w:r>
      <w:r w:rsidRPr="00656DA3">
        <w:rPr>
          <w:rFonts w:ascii="Times New Roman" w:eastAsia="Times New Roman" w:hAnsi="Times New Roman" w:cs="Times New Roman"/>
          <w:spacing w:val="-10"/>
          <w:sz w:val="28"/>
          <w:szCs w:val="28"/>
          <w:lang w:val="ru-RU" w:eastAsia="bg-BG"/>
        </w:rPr>
        <w:t>руги дейности по здравеопазването към</w:t>
      </w:r>
      <w:r w:rsidRPr="00656DA3">
        <w:rPr>
          <w:rFonts w:ascii="Times New Roman" w:eastAsia="Times New Roman" w:hAnsi="Times New Roman" w:cs="Times New Roman"/>
          <w:spacing w:val="-10"/>
          <w:sz w:val="28"/>
          <w:szCs w:val="28"/>
          <w:lang w:val="ru-RU" w:eastAsia="bg-BG"/>
        </w:rPr>
        <w:br/>
      </w:r>
      <w:r w:rsidRPr="00656DA3">
        <w:rPr>
          <w:rFonts w:ascii="Times New Roman" w:eastAsia="Times New Roman" w:hAnsi="Times New Roman" w:cs="Times New Roman"/>
          <w:sz w:val="28"/>
          <w:szCs w:val="28"/>
          <w:lang w:val="ru-RU" w:eastAsia="bg-BG"/>
        </w:rPr>
        <w:t>общината; работници за пренасяне на пострадалите;</w:t>
      </w:r>
    </w:p>
    <w:p w14:paraId="1ADD0D33" w14:textId="77777777" w:rsidR="00872DF0" w:rsidRPr="00656DA3" w:rsidRDefault="00872DF0" w:rsidP="007461F5">
      <w:pPr>
        <w:shd w:val="clear" w:color="auto" w:fill="FFFFFF"/>
        <w:tabs>
          <w:tab w:val="left" w:pos="1704"/>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t>материални   ресурси   -   лекарства,   превързочни   материали,   носилки,</w:t>
      </w:r>
      <w:r w:rsidRPr="00656DA3">
        <w:rPr>
          <w:rFonts w:ascii="Times New Roman" w:eastAsia="Times New Roman" w:hAnsi="Times New Roman" w:cs="Times New Roman"/>
          <w:sz w:val="28"/>
          <w:szCs w:val="28"/>
          <w:lang w:val="ru-RU" w:eastAsia="bg-BG"/>
        </w:rPr>
        <w:br/>
        <w:t>автомобили и др.;</w:t>
      </w:r>
    </w:p>
    <w:p w14:paraId="2D502FCD" w14:textId="77777777" w:rsidR="00872DF0" w:rsidRPr="00656DA3" w:rsidRDefault="00150D7F" w:rsidP="00150D7F">
      <w:pPr>
        <w:shd w:val="clear" w:color="auto" w:fill="FFFFFF"/>
        <w:spacing w:after="0" w:line="240" w:lineRule="auto"/>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10"/>
          <w:sz w:val="28"/>
          <w:szCs w:val="28"/>
          <w:lang w:val="ru-RU" w:eastAsia="bg-BG"/>
        </w:rPr>
        <w:t xml:space="preserve">2.5.7. </w:t>
      </w:r>
      <w:r w:rsidR="00872DF0" w:rsidRPr="00656DA3">
        <w:rPr>
          <w:rFonts w:ascii="Times New Roman" w:eastAsia="Times New Roman" w:hAnsi="Times New Roman" w:cs="Times New Roman"/>
          <w:b/>
          <w:bCs/>
          <w:spacing w:val="-10"/>
          <w:sz w:val="28"/>
          <w:szCs w:val="28"/>
          <w:lang w:val="ru-RU" w:eastAsia="bg-BG"/>
        </w:rPr>
        <w:t>Транспортно осигуряване</w:t>
      </w:r>
    </w:p>
    <w:p w14:paraId="78468FE1"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Транспортното осигуряване в общината се организира с цел: извозване на хора, </w:t>
      </w:r>
      <w:r w:rsidRPr="00656DA3">
        <w:rPr>
          <w:rFonts w:ascii="Times New Roman" w:eastAsia="Times New Roman" w:hAnsi="Times New Roman" w:cs="Times New Roman"/>
          <w:spacing w:val="-7"/>
          <w:sz w:val="28"/>
          <w:szCs w:val="28"/>
          <w:lang w:val="ru-RU" w:eastAsia="bg-BG"/>
        </w:rPr>
        <w:t xml:space="preserve">пострадали при радиоактивно замърсяване до многопрофилната болница за активно </w:t>
      </w:r>
      <w:r w:rsidRPr="00656DA3">
        <w:rPr>
          <w:rFonts w:ascii="Times New Roman" w:eastAsia="Times New Roman" w:hAnsi="Times New Roman" w:cs="Times New Roman"/>
          <w:sz w:val="28"/>
          <w:szCs w:val="28"/>
          <w:lang w:val="ru-RU" w:eastAsia="bg-BG"/>
        </w:rPr>
        <w:t xml:space="preserve">лечение за оказване на специализирана медицинска помощ /при недостиг на </w:t>
      </w:r>
      <w:r w:rsidRPr="00656DA3">
        <w:rPr>
          <w:rFonts w:ascii="Times New Roman" w:eastAsia="Times New Roman" w:hAnsi="Times New Roman" w:cs="Times New Roman"/>
          <w:spacing w:val="-2"/>
          <w:sz w:val="28"/>
          <w:szCs w:val="28"/>
          <w:lang w:val="ru-RU" w:eastAsia="bg-BG"/>
        </w:rPr>
        <w:t xml:space="preserve">специализиран транспорт от центъра за спешна помощ/, транспортиране на хора, </w:t>
      </w:r>
      <w:r w:rsidRPr="00656DA3">
        <w:rPr>
          <w:rFonts w:ascii="Times New Roman" w:eastAsia="Times New Roman" w:hAnsi="Times New Roman" w:cs="Times New Roman"/>
          <w:spacing w:val="-10"/>
          <w:sz w:val="28"/>
          <w:szCs w:val="28"/>
          <w:lang w:val="ru-RU" w:eastAsia="bg-BG"/>
        </w:rPr>
        <w:t xml:space="preserve">животни и материални </w:t>
      </w:r>
      <w:r w:rsidRPr="00656DA3">
        <w:rPr>
          <w:rFonts w:ascii="Times New Roman" w:eastAsia="Times New Roman" w:hAnsi="Times New Roman" w:cs="Times New Roman"/>
          <w:spacing w:val="-10"/>
          <w:sz w:val="28"/>
          <w:szCs w:val="28"/>
          <w:lang w:val="ru-RU" w:eastAsia="bg-BG"/>
        </w:rPr>
        <w:lastRenderedPageBreak/>
        <w:t>ценности при заповед за извършване на евакуация.</w:t>
      </w:r>
      <w:r w:rsidR="00150D7F" w:rsidRPr="00656DA3">
        <w:rPr>
          <w:rFonts w:ascii="Times New Roman" w:eastAsia="Times New Roman" w:hAnsi="Times New Roman" w:cs="Times New Roman"/>
          <w:spacing w:val="-10"/>
          <w:sz w:val="28"/>
          <w:szCs w:val="28"/>
          <w:lang w:val="ru-RU" w:eastAsia="bg-BG"/>
        </w:rPr>
        <w:t xml:space="preserve"> Списък с транспортната</w:t>
      </w:r>
      <w:r w:rsidR="00836380" w:rsidRPr="00656DA3">
        <w:rPr>
          <w:rFonts w:ascii="Times New Roman" w:eastAsia="Times New Roman" w:hAnsi="Times New Roman" w:cs="Times New Roman"/>
          <w:spacing w:val="-10"/>
          <w:sz w:val="28"/>
          <w:szCs w:val="28"/>
          <w:lang w:val="ru-RU" w:eastAsia="bg-BG"/>
        </w:rPr>
        <w:t xml:space="preserve"> техника е даден в приложение №</w:t>
      </w:r>
      <w:r w:rsidR="00150D7F" w:rsidRPr="00656DA3">
        <w:rPr>
          <w:rFonts w:ascii="Times New Roman" w:eastAsia="Times New Roman" w:hAnsi="Times New Roman" w:cs="Times New Roman"/>
          <w:spacing w:val="-10"/>
          <w:sz w:val="28"/>
          <w:szCs w:val="28"/>
          <w:lang w:val="ru-RU" w:eastAsia="bg-BG"/>
        </w:rPr>
        <w:t>4</w:t>
      </w:r>
      <w:r w:rsidR="00A43B87" w:rsidRPr="00656DA3">
        <w:rPr>
          <w:rFonts w:ascii="Times New Roman" w:eastAsia="Times New Roman" w:hAnsi="Times New Roman" w:cs="Times New Roman"/>
          <w:spacing w:val="-10"/>
          <w:sz w:val="28"/>
          <w:szCs w:val="28"/>
          <w:lang w:val="ru-RU" w:eastAsia="bg-BG"/>
        </w:rPr>
        <w:t xml:space="preserve"> от основния план</w:t>
      </w:r>
      <w:r w:rsidR="00150D7F" w:rsidRPr="00656DA3">
        <w:rPr>
          <w:rFonts w:ascii="Times New Roman" w:eastAsia="Times New Roman" w:hAnsi="Times New Roman" w:cs="Times New Roman"/>
          <w:spacing w:val="-10"/>
          <w:sz w:val="28"/>
          <w:szCs w:val="28"/>
          <w:lang w:val="ru-RU" w:eastAsia="bg-BG"/>
        </w:rPr>
        <w:t>.</w:t>
      </w:r>
    </w:p>
    <w:p w14:paraId="460AA4B9" w14:textId="77777777" w:rsidR="00872DF0" w:rsidRPr="00656DA3" w:rsidRDefault="00872DF0" w:rsidP="007461F5">
      <w:pPr>
        <w:shd w:val="clear" w:color="auto" w:fill="FFFFFF"/>
        <w:tabs>
          <w:tab w:val="left" w:pos="1445"/>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ru-RU" w:eastAsia="bg-BG"/>
        </w:rPr>
        <w:tab/>
      </w:r>
      <w:r w:rsidRPr="00656DA3">
        <w:rPr>
          <w:rFonts w:ascii="Times New Roman" w:eastAsia="Times New Roman" w:hAnsi="Times New Roman" w:cs="Times New Roman"/>
          <w:b/>
          <w:bCs/>
          <w:spacing w:val="-1"/>
          <w:sz w:val="28"/>
          <w:szCs w:val="28"/>
          <w:lang w:val="ru-RU" w:eastAsia="bg-BG"/>
        </w:rPr>
        <w:t>Отговорни длъжностни лица, координиращи осигуряването на</w:t>
      </w:r>
      <w:r w:rsidRPr="00656DA3">
        <w:rPr>
          <w:rFonts w:ascii="Times New Roman" w:eastAsia="Times New Roman" w:hAnsi="Times New Roman" w:cs="Times New Roman"/>
          <w:b/>
          <w:bCs/>
          <w:spacing w:val="-1"/>
          <w:sz w:val="28"/>
          <w:szCs w:val="28"/>
          <w:lang w:val="ru-RU" w:eastAsia="bg-BG"/>
        </w:rPr>
        <w:br/>
      </w:r>
      <w:r w:rsidRPr="00656DA3">
        <w:rPr>
          <w:rFonts w:ascii="Times New Roman" w:eastAsia="Times New Roman" w:hAnsi="Times New Roman" w:cs="Times New Roman"/>
          <w:b/>
          <w:bCs/>
          <w:sz w:val="28"/>
          <w:szCs w:val="28"/>
          <w:lang w:val="ru-RU" w:eastAsia="bg-BG"/>
        </w:rPr>
        <w:t>транспорта:</w:t>
      </w:r>
    </w:p>
    <w:p w14:paraId="215E1BF5" w14:textId="55658D63" w:rsidR="00872DF0" w:rsidRPr="00656DA3" w:rsidRDefault="004666DA"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Pr>
          <w:rFonts w:ascii="Times New Roman" w:eastAsia="Times New Roman" w:hAnsi="Times New Roman" w:cs="Times New Roman"/>
          <w:sz w:val="28"/>
          <w:szCs w:val="28"/>
          <w:lang w:val="ru-RU" w:eastAsia="bg-BG"/>
        </w:rPr>
        <w:t>- директор обща администрация.</w:t>
      </w:r>
      <w:r w:rsidR="00872DF0" w:rsidRPr="00656DA3">
        <w:rPr>
          <w:rFonts w:ascii="Times New Roman" w:eastAsia="Times New Roman" w:hAnsi="Times New Roman" w:cs="Times New Roman"/>
          <w:sz w:val="28"/>
          <w:szCs w:val="28"/>
          <w:lang w:val="ru-RU" w:eastAsia="bg-BG"/>
        </w:rPr>
        <w:t xml:space="preserve"> </w:t>
      </w:r>
    </w:p>
    <w:p w14:paraId="32635C2C"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1"/>
          <w:sz w:val="28"/>
          <w:szCs w:val="28"/>
          <w:lang w:val="ru-RU" w:eastAsia="bg-BG"/>
        </w:rPr>
        <w:t xml:space="preserve">2.5.7. </w:t>
      </w:r>
      <w:r w:rsidR="00872DF0" w:rsidRPr="00656DA3">
        <w:rPr>
          <w:rFonts w:ascii="Times New Roman" w:eastAsia="Times New Roman" w:hAnsi="Times New Roman" w:cs="Times New Roman"/>
          <w:b/>
          <w:bCs/>
          <w:spacing w:val="-1"/>
          <w:sz w:val="28"/>
          <w:szCs w:val="28"/>
          <w:lang w:val="ru-RU" w:eastAsia="bg-BG"/>
        </w:rPr>
        <w:t xml:space="preserve">Подготвяне, разкриване и оборудване на временни медицински, </w:t>
      </w:r>
      <w:r w:rsidR="00872DF0" w:rsidRPr="00656DA3">
        <w:rPr>
          <w:rFonts w:ascii="Times New Roman" w:eastAsia="Times New Roman" w:hAnsi="Times New Roman" w:cs="Times New Roman"/>
          <w:b/>
          <w:bCs/>
          <w:spacing w:val="-10"/>
          <w:sz w:val="28"/>
          <w:szCs w:val="28"/>
          <w:lang w:val="ru-RU" w:eastAsia="bg-BG"/>
        </w:rPr>
        <w:t>снабдителни, разпределителни и др. пунктове (в сгради, собственост на общината)</w:t>
      </w:r>
    </w:p>
    <w:p w14:paraId="28D3D97B"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8"/>
          <w:sz w:val="28"/>
          <w:szCs w:val="28"/>
          <w:lang w:val="ru-RU" w:eastAsia="bg-BG"/>
        </w:rPr>
        <w:t xml:space="preserve">За временни медицински, снабдителни и разпределителни пунктове ще бъдат </w:t>
      </w:r>
      <w:r w:rsidRPr="00656DA3">
        <w:rPr>
          <w:rFonts w:ascii="Times New Roman" w:eastAsia="Times New Roman" w:hAnsi="Times New Roman" w:cs="Times New Roman"/>
          <w:sz w:val="28"/>
          <w:szCs w:val="28"/>
          <w:lang w:val="ru-RU" w:eastAsia="bg-BG"/>
        </w:rPr>
        <w:t>използвани сградите - общинска собственост:</w:t>
      </w:r>
    </w:p>
    <w:p w14:paraId="624B00D3" w14:textId="77777777" w:rsidR="00604DA4" w:rsidRPr="00604DA4" w:rsidRDefault="00604DA4" w:rsidP="00604DA4">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Pr>
          <w:rFonts w:ascii="Times New Roman" w:eastAsia="Times New Roman" w:hAnsi="Times New Roman" w:cs="Times New Roman"/>
          <w:sz w:val="28"/>
          <w:szCs w:val="28"/>
          <w:lang w:val="ru-RU" w:eastAsia="bg-BG"/>
        </w:rPr>
        <w:t xml:space="preserve">За </w:t>
      </w:r>
      <w:r w:rsidRPr="00604DA4">
        <w:rPr>
          <w:rFonts w:ascii="Times New Roman" w:eastAsia="Times New Roman" w:hAnsi="Times New Roman" w:cs="Times New Roman"/>
          <w:sz w:val="28"/>
          <w:szCs w:val="28"/>
          <w:lang w:val="ru-RU" w:eastAsia="bg-BG"/>
        </w:rPr>
        <w:t>гр.ЯБЛАНИЦА: средно училище / столова, учебни кабинети/, детска градина , ритуална зала на общината, лекционната зала на читалището /сградите са с локално парно отопление /, салоните по квартали, кварталните клубове на инвалида и пенсионера здравна служба /при зимни условия - отопление с печки на твърдо гориво/, спортната зала /през летния сезон/;</w:t>
      </w:r>
    </w:p>
    <w:p w14:paraId="726B80E1" w14:textId="77777777" w:rsidR="00604DA4" w:rsidRPr="00656DA3" w:rsidRDefault="00604DA4" w:rsidP="00604DA4">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t>за селата - кметството, читалището, училището;</w:t>
      </w:r>
    </w:p>
    <w:p w14:paraId="213C3CF7"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0"/>
          <w:sz w:val="28"/>
          <w:szCs w:val="28"/>
          <w:lang w:val="ru-RU" w:eastAsia="bg-BG"/>
        </w:rPr>
        <w:t xml:space="preserve">За осигуряване на условия за престой е необходимо да се извърши херметизация на </w:t>
      </w:r>
      <w:r w:rsidRPr="00656DA3">
        <w:rPr>
          <w:rFonts w:ascii="Times New Roman" w:eastAsia="Times New Roman" w:hAnsi="Times New Roman" w:cs="Times New Roman"/>
          <w:spacing w:val="-9"/>
          <w:sz w:val="28"/>
          <w:szCs w:val="28"/>
          <w:lang w:val="ru-RU" w:eastAsia="bg-BG"/>
        </w:rPr>
        <w:t xml:space="preserve">помещенията и отопление /за зимния период/, както и охрана и ред при снабдяване и </w:t>
      </w:r>
      <w:r w:rsidRPr="00656DA3">
        <w:rPr>
          <w:rFonts w:ascii="Times New Roman" w:eastAsia="Times New Roman" w:hAnsi="Times New Roman" w:cs="Times New Roman"/>
          <w:sz w:val="28"/>
          <w:szCs w:val="28"/>
          <w:lang w:val="ru-RU" w:eastAsia="bg-BG"/>
        </w:rPr>
        <w:t>раздаване на материалите.</w:t>
      </w:r>
    </w:p>
    <w:p w14:paraId="1EFB81B6" w14:textId="77777777" w:rsidR="00872DF0" w:rsidRPr="00656DA3" w:rsidRDefault="00150D7F"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Списък на центровете за настаняване е даден в приложение</w:t>
      </w:r>
      <w:r w:rsidR="00836380" w:rsidRPr="00656DA3">
        <w:rPr>
          <w:rFonts w:ascii="Times New Roman" w:eastAsia="Times New Roman" w:hAnsi="Times New Roman" w:cs="Times New Roman"/>
          <w:sz w:val="28"/>
          <w:szCs w:val="28"/>
          <w:lang w:val="ru-RU" w:eastAsia="bg-BG"/>
        </w:rPr>
        <w:t xml:space="preserve"> №</w:t>
      </w:r>
      <w:r w:rsidRPr="00656DA3">
        <w:rPr>
          <w:rFonts w:ascii="Times New Roman" w:eastAsia="Times New Roman" w:hAnsi="Times New Roman" w:cs="Times New Roman"/>
          <w:sz w:val="28"/>
          <w:szCs w:val="28"/>
          <w:lang w:val="ru-RU" w:eastAsia="bg-BG"/>
        </w:rPr>
        <w:t>2</w:t>
      </w:r>
      <w:r w:rsidR="00A43B87" w:rsidRPr="00656DA3">
        <w:rPr>
          <w:rFonts w:ascii="Times New Roman" w:eastAsia="Times New Roman" w:hAnsi="Times New Roman" w:cs="Times New Roman"/>
          <w:sz w:val="28"/>
          <w:szCs w:val="28"/>
          <w:lang w:val="ru-RU" w:eastAsia="bg-BG"/>
        </w:rPr>
        <w:t>1 от основния план</w:t>
      </w:r>
      <w:r w:rsidRPr="00656DA3">
        <w:rPr>
          <w:rFonts w:ascii="Times New Roman" w:eastAsia="Times New Roman" w:hAnsi="Times New Roman" w:cs="Times New Roman"/>
          <w:sz w:val="28"/>
          <w:szCs w:val="28"/>
          <w:lang w:val="ru-RU" w:eastAsia="bg-BG"/>
        </w:rPr>
        <w:t>.</w:t>
      </w:r>
    </w:p>
    <w:p w14:paraId="31ABDC83"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b/>
          <w:bCs/>
          <w:sz w:val="28"/>
          <w:szCs w:val="28"/>
          <w:lang w:eastAsia="bg-BG"/>
        </w:rPr>
      </w:pPr>
      <w:r w:rsidRPr="00656DA3">
        <w:rPr>
          <w:rFonts w:ascii="Times New Roman" w:eastAsia="Times New Roman" w:hAnsi="Times New Roman" w:cs="Times New Roman"/>
          <w:b/>
          <w:bCs/>
          <w:sz w:val="28"/>
          <w:szCs w:val="28"/>
          <w:lang w:eastAsia="bg-BG"/>
        </w:rPr>
        <w:t>•</w:t>
      </w:r>
      <w:r w:rsidRPr="00656DA3">
        <w:rPr>
          <w:rFonts w:ascii="Times New Roman" w:eastAsia="Times New Roman" w:hAnsi="Times New Roman" w:cs="Times New Roman"/>
          <w:b/>
          <w:bCs/>
          <w:sz w:val="28"/>
          <w:szCs w:val="28"/>
          <w:lang w:eastAsia="bg-BG"/>
        </w:rPr>
        <w:tab/>
        <w:t>Отговорни длъжностни лица от общината:</w:t>
      </w:r>
    </w:p>
    <w:p w14:paraId="7BF93AB6" w14:textId="5A7B899C" w:rsidR="008D0D6F" w:rsidRPr="008D0D6F" w:rsidRDefault="008D0D6F" w:rsidP="008D0D6F">
      <w:pPr>
        <w:shd w:val="clear" w:color="auto" w:fill="FFFFFF"/>
        <w:tabs>
          <w:tab w:val="left" w:pos="1445"/>
        </w:tabs>
        <w:spacing w:after="0" w:line="240" w:lineRule="auto"/>
        <w:ind w:firstLine="709"/>
        <w:rPr>
          <w:rFonts w:ascii="Times New Roman" w:eastAsia="Times New Roman" w:hAnsi="Times New Roman" w:cs="Times New Roman"/>
          <w:bCs/>
          <w:spacing w:val="-10"/>
          <w:sz w:val="28"/>
          <w:szCs w:val="28"/>
          <w:lang w:eastAsia="bg-BG"/>
        </w:rPr>
      </w:pPr>
      <w:r>
        <w:rPr>
          <w:rFonts w:ascii="Times New Roman" w:eastAsia="Times New Roman" w:hAnsi="Times New Roman" w:cs="Times New Roman"/>
          <w:spacing w:val="-10"/>
          <w:sz w:val="28"/>
          <w:szCs w:val="28"/>
          <w:lang w:val="ru-RU" w:eastAsia="bg-BG"/>
        </w:rPr>
        <w:t xml:space="preserve"> </w:t>
      </w:r>
      <w:r w:rsidRPr="008D0D6F">
        <w:rPr>
          <w:rFonts w:ascii="Times New Roman" w:eastAsia="Times New Roman" w:hAnsi="Times New Roman" w:cs="Times New Roman"/>
          <w:bCs/>
          <w:spacing w:val="-10"/>
          <w:sz w:val="28"/>
          <w:szCs w:val="28"/>
          <w:lang w:eastAsia="bg-BG"/>
        </w:rPr>
        <w:t xml:space="preserve">- </w:t>
      </w:r>
      <w:r>
        <w:rPr>
          <w:rFonts w:ascii="Times New Roman" w:eastAsia="Times New Roman" w:hAnsi="Times New Roman" w:cs="Times New Roman"/>
          <w:bCs/>
          <w:spacing w:val="-10"/>
          <w:sz w:val="28"/>
          <w:szCs w:val="28"/>
          <w:lang w:eastAsia="bg-BG"/>
        </w:rPr>
        <w:t>директор обща администрация;</w:t>
      </w:r>
      <w:r w:rsidRPr="008D0D6F">
        <w:rPr>
          <w:rFonts w:ascii="Times New Roman" w:eastAsia="Times New Roman" w:hAnsi="Times New Roman" w:cs="Times New Roman"/>
          <w:bCs/>
          <w:spacing w:val="-10"/>
          <w:sz w:val="28"/>
          <w:szCs w:val="28"/>
          <w:lang w:eastAsia="bg-BG"/>
        </w:rPr>
        <w:t xml:space="preserve"> </w:t>
      </w:r>
    </w:p>
    <w:p w14:paraId="234E52B4" w14:textId="77777777" w:rsidR="008D0D6F" w:rsidRPr="008D0D6F" w:rsidRDefault="008D0D6F" w:rsidP="008D0D6F">
      <w:pPr>
        <w:shd w:val="clear" w:color="auto" w:fill="FFFFFF"/>
        <w:tabs>
          <w:tab w:val="left" w:pos="1445"/>
        </w:tabs>
        <w:spacing w:after="0" w:line="240" w:lineRule="auto"/>
        <w:ind w:firstLine="709"/>
        <w:rPr>
          <w:rFonts w:ascii="Times New Roman" w:eastAsia="Times New Roman" w:hAnsi="Times New Roman" w:cs="Times New Roman"/>
          <w:bCs/>
          <w:spacing w:val="-10"/>
          <w:sz w:val="28"/>
          <w:szCs w:val="28"/>
          <w:lang w:eastAsia="bg-BG"/>
        </w:rPr>
      </w:pPr>
      <w:r w:rsidRPr="008D0D6F">
        <w:rPr>
          <w:rFonts w:ascii="Times New Roman" w:eastAsia="Times New Roman" w:hAnsi="Times New Roman" w:cs="Times New Roman"/>
          <w:bCs/>
          <w:spacing w:val="-10"/>
          <w:sz w:val="28"/>
          <w:szCs w:val="28"/>
          <w:lang w:eastAsia="bg-BG"/>
        </w:rPr>
        <w:t>- кметове на кметства и кметски наместници.</w:t>
      </w:r>
    </w:p>
    <w:p w14:paraId="4E50EF94"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eastAsia="bg-BG"/>
        </w:rPr>
      </w:pPr>
      <w:r w:rsidRPr="00656DA3">
        <w:rPr>
          <w:rFonts w:ascii="Times New Roman" w:eastAsia="Times New Roman" w:hAnsi="Times New Roman" w:cs="Times New Roman"/>
          <w:b/>
          <w:bCs/>
          <w:sz w:val="28"/>
          <w:szCs w:val="28"/>
          <w:lang w:eastAsia="bg-BG"/>
        </w:rPr>
        <w:t>•</w:t>
      </w:r>
      <w:r w:rsidRPr="00656DA3">
        <w:rPr>
          <w:rFonts w:ascii="Times New Roman" w:eastAsia="Times New Roman" w:hAnsi="Times New Roman" w:cs="Times New Roman"/>
          <w:b/>
          <w:bCs/>
          <w:sz w:val="28"/>
          <w:szCs w:val="28"/>
          <w:lang w:eastAsia="bg-BG"/>
        </w:rPr>
        <w:tab/>
      </w:r>
      <w:r w:rsidRPr="00656DA3">
        <w:rPr>
          <w:rFonts w:ascii="Times New Roman" w:eastAsia="Times New Roman" w:hAnsi="Times New Roman" w:cs="Times New Roman"/>
          <w:b/>
          <w:bCs/>
          <w:spacing w:val="-11"/>
          <w:sz w:val="28"/>
          <w:szCs w:val="28"/>
          <w:lang w:eastAsia="bg-BG"/>
        </w:rPr>
        <w:t>Необходими средства и ресурси:</w:t>
      </w:r>
    </w:p>
    <w:p w14:paraId="1203EC97" w14:textId="77777777" w:rsidR="00872DF0" w:rsidRPr="00656DA3" w:rsidRDefault="00872DF0" w:rsidP="006309CB">
      <w:pPr>
        <w:widowControl w:val="0"/>
        <w:numPr>
          <w:ilvl w:val="0"/>
          <w:numId w:val="58"/>
        </w:numPr>
        <w:shd w:val="clear" w:color="auto" w:fill="FFFFFF"/>
        <w:tabs>
          <w:tab w:val="left" w:pos="1608"/>
        </w:tabs>
        <w:autoSpaceDE w:val="0"/>
        <w:autoSpaceDN w:val="0"/>
        <w:adjustRightInd w:val="0"/>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човешки ресурси - работници за товаро-разтоварни работи;</w:t>
      </w:r>
    </w:p>
    <w:p w14:paraId="3B981EF1" w14:textId="77777777" w:rsidR="00872DF0" w:rsidRPr="00656DA3" w:rsidRDefault="00872DF0" w:rsidP="006309CB">
      <w:pPr>
        <w:widowControl w:val="0"/>
        <w:numPr>
          <w:ilvl w:val="0"/>
          <w:numId w:val="58"/>
        </w:numPr>
        <w:shd w:val="clear" w:color="auto" w:fill="FFFFFF"/>
        <w:tabs>
          <w:tab w:val="left" w:pos="1608"/>
        </w:tabs>
        <w:autoSpaceDE w:val="0"/>
        <w:autoSpaceDN w:val="0"/>
        <w:adjustRightInd w:val="0"/>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ресурси - лекарства, превързочни материали, носилки и др.; механизация и </w:t>
      </w:r>
      <w:r w:rsidRPr="00656DA3">
        <w:rPr>
          <w:rFonts w:ascii="Times New Roman" w:eastAsia="Times New Roman" w:hAnsi="Times New Roman" w:cs="Times New Roman"/>
          <w:spacing w:val="-8"/>
          <w:sz w:val="28"/>
          <w:szCs w:val="28"/>
          <w:lang w:val="ru-RU" w:eastAsia="bg-BG"/>
        </w:rPr>
        <w:t xml:space="preserve">оборудване - автомобили за извозване на легла, маси, столове, постелъчен </w:t>
      </w:r>
      <w:r w:rsidRPr="00656DA3">
        <w:rPr>
          <w:rFonts w:ascii="Times New Roman" w:eastAsia="Times New Roman" w:hAnsi="Times New Roman" w:cs="Times New Roman"/>
          <w:sz w:val="28"/>
          <w:szCs w:val="28"/>
          <w:lang w:val="ru-RU" w:eastAsia="bg-BG"/>
        </w:rPr>
        <w:t>инвентар, отоплителни уреди /при необходимост/.</w:t>
      </w:r>
    </w:p>
    <w:p w14:paraId="55E7E555"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b/>
          <w:bCs/>
          <w:spacing w:val="-1"/>
          <w:sz w:val="28"/>
          <w:szCs w:val="28"/>
          <w:lang w:val="ru-RU" w:eastAsia="bg-BG"/>
        </w:rPr>
      </w:pPr>
      <w:r w:rsidRPr="00656DA3">
        <w:rPr>
          <w:rFonts w:ascii="Times New Roman" w:eastAsia="Times New Roman" w:hAnsi="Times New Roman" w:cs="Times New Roman"/>
          <w:b/>
          <w:bCs/>
          <w:spacing w:val="-1"/>
          <w:sz w:val="28"/>
          <w:szCs w:val="28"/>
          <w:lang w:val="ru-RU" w:eastAsia="bg-BG"/>
        </w:rPr>
        <w:t>2.5.8</w:t>
      </w:r>
      <w:r w:rsidR="00872DF0" w:rsidRPr="00656DA3">
        <w:rPr>
          <w:rFonts w:ascii="Times New Roman" w:eastAsia="Times New Roman" w:hAnsi="Times New Roman" w:cs="Times New Roman"/>
          <w:b/>
          <w:bCs/>
          <w:spacing w:val="-1"/>
          <w:sz w:val="28"/>
          <w:szCs w:val="28"/>
          <w:lang w:val="ru-RU" w:eastAsia="bg-BG"/>
        </w:rPr>
        <w:t>.</w:t>
      </w:r>
      <w:r w:rsidRPr="00656DA3">
        <w:rPr>
          <w:rFonts w:ascii="Times New Roman" w:eastAsia="Times New Roman" w:hAnsi="Times New Roman" w:cs="Times New Roman"/>
          <w:b/>
          <w:bCs/>
          <w:spacing w:val="-1"/>
          <w:sz w:val="28"/>
          <w:szCs w:val="28"/>
          <w:lang w:val="ru-RU" w:eastAsia="bg-BG"/>
        </w:rPr>
        <w:t xml:space="preserve"> </w:t>
      </w:r>
      <w:r w:rsidR="00872DF0" w:rsidRPr="00656DA3">
        <w:rPr>
          <w:rFonts w:ascii="Times New Roman" w:eastAsia="Times New Roman" w:hAnsi="Times New Roman" w:cs="Times New Roman"/>
          <w:b/>
          <w:bCs/>
          <w:spacing w:val="-1"/>
          <w:sz w:val="28"/>
          <w:szCs w:val="28"/>
          <w:lang w:val="ru-RU" w:eastAsia="bg-BG"/>
        </w:rPr>
        <w:t>Предоставяне на ИСЗ, храна и вода на пострадалите хора</w:t>
      </w:r>
    </w:p>
    <w:p w14:paraId="3C55C94B"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8"/>
          <w:sz w:val="28"/>
          <w:szCs w:val="28"/>
          <w:lang w:val="ru-RU" w:eastAsia="bg-BG"/>
        </w:rPr>
        <w:t xml:space="preserve">Дейността се координира от кмета на общината, логистично се подпомага от щаба </w:t>
      </w:r>
      <w:r w:rsidRPr="00656DA3">
        <w:rPr>
          <w:rFonts w:ascii="Times New Roman" w:eastAsia="Times New Roman" w:hAnsi="Times New Roman" w:cs="Times New Roman"/>
          <w:sz w:val="28"/>
          <w:szCs w:val="28"/>
          <w:lang w:val="ru-RU" w:eastAsia="bg-BG"/>
        </w:rPr>
        <w:t>за изпълнение на общинския план.</w:t>
      </w:r>
    </w:p>
    <w:p w14:paraId="42180CCD"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ru-RU" w:eastAsia="bg-BG"/>
        </w:rPr>
        <w:tab/>
      </w:r>
      <w:r w:rsidRPr="00656DA3">
        <w:rPr>
          <w:rFonts w:ascii="Times New Roman" w:eastAsia="Times New Roman" w:hAnsi="Times New Roman" w:cs="Times New Roman"/>
          <w:b/>
          <w:bCs/>
          <w:spacing w:val="-12"/>
          <w:sz w:val="28"/>
          <w:szCs w:val="28"/>
          <w:lang w:val="ru-RU" w:eastAsia="bg-BG"/>
        </w:rPr>
        <w:t>Отговорни длъжностни лица:</w:t>
      </w:r>
    </w:p>
    <w:p w14:paraId="2FAFE40C" w14:textId="22B3B465" w:rsidR="00604DA4" w:rsidRPr="00604DA4" w:rsidRDefault="00604DA4" w:rsidP="00604DA4">
      <w:pPr>
        <w:shd w:val="clear" w:color="auto" w:fill="FFFFFF"/>
        <w:tabs>
          <w:tab w:val="left" w:pos="1608"/>
        </w:tabs>
        <w:spacing w:after="0" w:line="240" w:lineRule="auto"/>
        <w:ind w:firstLine="709"/>
        <w:rPr>
          <w:rFonts w:ascii="Times New Roman" w:eastAsia="Times New Roman" w:hAnsi="Times New Roman" w:cs="Times New Roman"/>
          <w:sz w:val="28"/>
          <w:szCs w:val="28"/>
          <w:lang w:val="ru-RU" w:eastAsia="bg-BG"/>
        </w:rPr>
      </w:pPr>
      <w:r w:rsidRPr="00604DA4">
        <w:rPr>
          <w:rFonts w:ascii="Times New Roman" w:eastAsia="Times New Roman" w:hAnsi="Times New Roman" w:cs="Times New Roman"/>
          <w:sz w:val="28"/>
          <w:szCs w:val="28"/>
          <w:lang w:val="ru-RU" w:eastAsia="bg-BG"/>
        </w:rPr>
        <w:t>-</w:t>
      </w:r>
      <w:r w:rsidRPr="00604DA4">
        <w:rPr>
          <w:rFonts w:ascii="Times New Roman" w:eastAsia="Times New Roman" w:hAnsi="Times New Roman" w:cs="Times New Roman"/>
          <w:sz w:val="28"/>
          <w:szCs w:val="28"/>
          <w:lang w:val="ru-RU" w:eastAsia="bg-BG"/>
        </w:rPr>
        <w:tab/>
        <w:t>гл.експерт социалн</w:t>
      </w:r>
      <w:r w:rsidR="008D0D6F">
        <w:rPr>
          <w:rFonts w:ascii="Times New Roman" w:eastAsia="Times New Roman" w:hAnsi="Times New Roman" w:cs="Times New Roman"/>
          <w:sz w:val="28"/>
          <w:szCs w:val="28"/>
          <w:lang w:val="ru-RU" w:eastAsia="bg-BG"/>
        </w:rPr>
        <w:t>а политика;</w:t>
      </w:r>
      <w:r w:rsidRPr="00604DA4">
        <w:rPr>
          <w:rFonts w:ascii="Times New Roman" w:eastAsia="Times New Roman" w:hAnsi="Times New Roman" w:cs="Times New Roman"/>
          <w:sz w:val="28"/>
          <w:szCs w:val="28"/>
          <w:lang w:val="ru-RU" w:eastAsia="bg-BG"/>
        </w:rPr>
        <w:t xml:space="preserve"> </w:t>
      </w:r>
    </w:p>
    <w:p w14:paraId="09CC7675" w14:textId="210E928A" w:rsidR="00E17955" w:rsidRDefault="00604DA4" w:rsidP="00604DA4">
      <w:pPr>
        <w:shd w:val="clear" w:color="auto" w:fill="FFFFFF"/>
        <w:tabs>
          <w:tab w:val="left" w:pos="1608"/>
        </w:tabs>
        <w:spacing w:after="0" w:line="240" w:lineRule="auto"/>
        <w:ind w:firstLine="709"/>
        <w:rPr>
          <w:rFonts w:ascii="Times New Roman" w:eastAsia="Times New Roman" w:hAnsi="Times New Roman" w:cs="Times New Roman"/>
          <w:spacing w:val="-11"/>
          <w:sz w:val="28"/>
          <w:szCs w:val="28"/>
          <w:highlight w:val="cyan"/>
          <w:lang w:val="ru-RU" w:eastAsia="bg-BG"/>
        </w:rPr>
      </w:pPr>
      <w:r w:rsidRPr="00604DA4">
        <w:rPr>
          <w:rFonts w:ascii="Times New Roman" w:eastAsia="Times New Roman" w:hAnsi="Times New Roman" w:cs="Times New Roman"/>
          <w:sz w:val="28"/>
          <w:szCs w:val="28"/>
          <w:lang w:val="ru-RU" w:eastAsia="bg-BG"/>
        </w:rPr>
        <w:t xml:space="preserve">– </w:t>
      </w:r>
      <w:r w:rsidR="008D0D6F">
        <w:rPr>
          <w:rFonts w:ascii="Times New Roman" w:eastAsia="Times New Roman" w:hAnsi="Times New Roman" w:cs="Times New Roman"/>
          <w:sz w:val="28"/>
          <w:szCs w:val="28"/>
          <w:lang w:val="ru-RU" w:eastAsia="bg-BG"/>
        </w:rPr>
        <w:t xml:space="preserve">          </w:t>
      </w:r>
      <w:r w:rsidRPr="00604DA4">
        <w:rPr>
          <w:rFonts w:ascii="Times New Roman" w:eastAsia="Times New Roman" w:hAnsi="Times New Roman" w:cs="Times New Roman"/>
          <w:sz w:val="28"/>
          <w:szCs w:val="28"/>
          <w:lang w:val="ru-RU" w:eastAsia="bg-BG"/>
        </w:rPr>
        <w:t>кметове на кметства и кметски наместници</w:t>
      </w:r>
      <w:r w:rsidR="008D0D6F">
        <w:rPr>
          <w:rFonts w:ascii="Times New Roman" w:eastAsia="Times New Roman" w:hAnsi="Times New Roman" w:cs="Times New Roman"/>
          <w:sz w:val="28"/>
          <w:szCs w:val="28"/>
          <w:lang w:val="ru-RU" w:eastAsia="bg-BG"/>
        </w:rPr>
        <w:t>;</w:t>
      </w:r>
    </w:p>
    <w:p w14:paraId="03E90EAB" w14:textId="0238819A" w:rsidR="00E17955" w:rsidRPr="00656DA3" w:rsidRDefault="00E17955" w:rsidP="00E17955">
      <w:pPr>
        <w:shd w:val="clear" w:color="auto" w:fill="FFFFFF"/>
        <w:tabs>
          <w:tab w:val="left" w:pos="1608"/>
        </w:tabs>
        <w:spacing w:after="0" w:line="240" w:lineRule="auto"/>
        <w:ind w:firstLine="709"/>
        <w:rPr>
          <w:rFonts w:ascii="Times New Roman" w:eastAsia="Times New Roman" w:hAnsi="Times New Roman" w:cs="Times New Roman"/>
          <w:sz w:val="28"/>
          <w:szCs w:val="28"/>
          <w:lang w:val="ru-RU" w:eastAsia="bg-BG"/>
        </w:rPr>
      </w:pPr>
      <w:r w:rsidRPr="00E17955">
        <w:rPr>
          <w:rFonts w:ascii="Times New Roman" w:eastAsia="Times New Roman" w:hAnsi="Times New Roman" w:cs="Times New Roman"/>
          <w:sz w:val="28"/>
          <w:szCs w:val="28"/>
          <w:lang w:val="ru-RU" w:eastAsia="bg-BG"/>
        </w:rPr>
        <w:t>-</w:t>
      </w:r>
      <w:r w:rsidR="008D0D6F">
        <w:rPr>
          <w:rFonts w:ascii="Times New Roman" w:eastAsia="Times New Roman" w:hAnsi="Times New Roman" w:cs="Times New Roman"/>
          <w:sz w:val="28"/>
          <w:szCs w:val="28"/>
          <w:lang w:val="ru-RU" w:eastAsia="bg-BG"/>
        </w:rPr>
        <w:t xml:space="preserve">            </w:t>
      </w:r>
      <w:r w:rsidRPr="00E17955">
        <w:rPr>
          <w:rFonts w:ascii="Times New Roman" w:eastAsia="Times New Roman" w:hAnsi="Times New Roman" w:cs="Times New Roman"/>
          <w:sz w:val="28"/>
          <w:szCs w:val="28"/>
          <w:lang w:val="ru-RU" w:eastAsia="bg-BG"/>
        </w:rPr>
        <w:t xml:space="preserve">ст.експ.”ЗН, ОМП, ССИ”- </w:t>
      </w:r>
      <w:r w:rsidRPr="00656DA3">
        <w:rPr>
          <w:rFonts w:ascii="Times New Roman" w:eastAsia="Times New Roman" w:hAnsi="Times New Roman" w:cs="Times New Roman"/>
          <w:sz w:val="28"/>
          <w:szCs w:val="28"/>
          <w:lang w:val="ru-RU" w:eastAsia="bg-BG"/>
        </w:rPr>
        <w:t>организация по раздаване на ИСЗ.</w:t>
      </w:r>
    </w:p>
    <w:p w14:paraId="1EE47763"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ru-RU" w:eastAsia="bg-BG"/>
        </w:rPr>
        <w:tab/>
      </w:r>
      <w:r w:rsidRPr="00656DA3">
        <w:rPr>
          <w:rFonts w:ascii="Times New Roman" w:eastAsia="Times New Roman" w:hAnsi="Times New Roman" w:cs="Times New Roman"/>
          <w:b/>
          <w:bCs/>
          <w:spacing w:val="-11"/>
          <w:sz w:val="28"/>
          <w:szCs w:val="28"/>
          <w:lang w:val="ru-RU" w:eastAsia="bg-BG"/>
        </w:rPr>
        <w:t>Необходими средства и ресурси:</w:t>
      </w:r>
    </w:p>
    <w:p w14:paraId="3DC4CC75" w14:textId="77777777" w:rsidR="00872DF0" w:rsidRPr="00656DA3" w:rsidRDefault="00872DF0" w:rsidP="007461F5">
      <w:pPr>
        <w:shd w:val="clear" w:color="auto" w:fill="FFFFFF"/>
        <w:tabs>
          <w:tab w:val="left" w:pos="1589"/>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10"/>
          <w:sz w:val="28"/>
          <w:szCs w:val="28"/>
          <w:lang w:val="ru-RU" w:eastAsia="bg-BG"/>
        </w:rPr>
        <w:t>човешки ресурси- работници за товаро-разтоварни работи;</w:t>
      </w:r>
    </w:p>
    <w:p w14:paraId="41E486E3" w14:textId="77777777" w:rsidR="00872DF0" w:rsidRPr="00656DA3" w:rsidRDefault="00872DF0" w:rsidP="007461F5">
      <w:pPr>
        <w:shd w:val="clear" w:color="auto" w:fill="FFFFFF"/>
        <w:tabs>
          <w:tab w:val="left" w:pos="1685"/>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6"/>
          <w:sz w:val="28"/>
          <w:szCs w:val="28"/>
          <w:lang w:val="ru-RU" w:eastAsia="bg-BG"/>
        </w:rPr>
        <w:t>механизация и оборудване - автомобили за извозване на хранителните</w:t>
      </w:r>
      <w:r w:rsidRPr="00656DA3">
        <w:rPr>
          <w:rFonts w:ascii="Times New Roman" w:eastAsia="Times New Roman" w:hAnsi="Times New Roman" w:cs="Times New Roman"/>
          <w:spacing w:val="-6"/>
          <w:sz w:val="28"/>
          <w:szCs w:val="28"/>
          <w:lang w:val="ru-RU" w:eastAsia="bg-BG"/>
        </w:rPr>
        <w:br/>
      </w:r>
      <w:r w:rsidRPr="00656DA3">
        <w:rPr>
          <w:rFonts w:ascii="Times New Roman" w:eastAsia="Times New Roman" w:hAnsi="Times New Roman" w:cs="Times New Roman"/>
          <w:sz w:val="28"/>
          <w:szCs w:val="28"/>
          <w:lang w:val="ru-RU" w:eastAsia="bg-BG"/>
        </w:rPr>
        <w:t>запаси;</w:t>
      </w:r>
    </w:p>
    <w:p w14:paraId="771778E5"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b/>
          <w:bCs/>
          <w:spacing w:val="-1"/>
          <w:sz w:val="28"/>
          <w:szCs w:val="28"/>
          <w:lang w:val="ru-RU" w:eastAsia="bg-BG"/>
        </w:rPr>
      </w:pPr>
      <w:r w:rsidRPr="00656DA3">
        <w:rPr>
          <w:rFonts w:ascii="Times New Roman" w:eastAsia="Times New Roman" w:hAnsi="Times New Roman" w:cs="Times New Roman"/>
          <w:b/>
          <w:bCs/>
          <w:spacing w:val="-1"/>
          <w:sz w:val="28"/>
          <w:szCs w:val="28"/>
          <w:lang w:val="ru-RU" w:eastAsia="bg-BG"/>
        </w:rPr>
        <w:t xml:space="preserve">2.5.8. </w:t>
      </w:r>
      <w:r w:rsidR="00872DF0" w:rsidRPr="00656DA3">
        <w:rPr>
          <w:rFonts w:ascii="Times New Roman" w:eastAsia="Times New Roman" w:hAnsi="Times New Roman" w:cs="Times New Roman"/>
          <w:b/>
          <w:bCs/>
          <w:spacing w:val="-1"/>
          <w:sz w:val="28"/>
          <w:szCs w:val="28"/>
          <w:lang w:val="ru-RU" w:eastAsia="bg-BG"/>
        </w:rPr>
        <w:t>Оценка на нуждите от снабдяване с храни, вода, медицински изделия, лекарствени продукти и други от първа необходимост и последваща</w:t>
      </w:r>
    </w:p>
    <w:p w14:paraId="5A85DF80"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9"/>
          <w:sz w:val="28"/>
          <w:szCs w:val="28"/>
          <w:lang w:val="ru-RU" w:eastAsia="bg-BG"/>
        </w:rPr>
        <w:t xml:space="preserve">•    Отговорни длъжностни лица, извършващи оценка на нуждите от храни, </w:t>
      </w:r>
      <w:r w:rsidRPr="00656DA3">
        <w:rPr>
          <w:rFonts w:ascii="Times New Roman" w:eastAsia="Times New Roman" w:hAnsi="Times New Roman" w:cs="Times New Roman"/>
          <w:b/>
          <w:bCs/>
          <w:spacing w:val="-10"/>
          <w:sz w:val="28"/>
          <w:szCs w:val="28"/>
          <w:lang w:val="ru-RU" w:eastAsia="bg-BG"/>
        </w:rPr>
        <w:t>вода, медицински изделия, лекарствени продукти и други:</w:t>
      </w:r>
    </w:p>
    <w:p w14:paraId="5CDC2A82" w14:textId="0F4C4CBA" w:rsidR="00E17955" w:rsidRPr="00656DA3" w:rsidRDefault="00E17955" w:rsidP="00150D7F">
      <w:pPr>
        <w:shd w:val="clear" w:color="auto" w:fill="FFFFFF"/>
        <w:spacing w:after="0" w:line="240" w:lineRule="auto"/>
        <w:jc w:val="both"/>
        <w:rPr>
          <w:rFonts w:ascii="Times New Roman" w:eastAsia="Times New Roman" w:hAnsi="Times New Roman" w:cs="Times New Roman"/>
          <w:spacing w:val="-10"/>
          <w:sz w:val="28"/>
          <w:szCs w:val="28"/>
          <w:lang w:val="ru-RU" w:eastAsia="bg-BG"/>
        </w:rPr>
      </w:pPr>
      <w:r w:rsidRPr="00656DA3">
        <w:rPr>
          <w:rFonts w:ascii="Times New Roman" w:eastAsia="Times New Roman" w:hAnsi="Times New Roman" w:cs="Times New Roman"/>
          <w:spacing w:val="-10"/>
          <w:sz w:val="28"/>
          <w:szCs w:val="28"/>
          <w:lang w:val="ru-RU" w:eastAsia="bg-BG"/>
        </w:rPr>
        <w:t xml:space="preserve">- </w:t>
      </w:r>
      <w:r w:rsidR="008D0D6F">
        <w:rPr>
          <w:rFonts w:ascii="Times New Roman" w:eastAsia="Times New Roman" w:hAnsi="Times New Roman" w:cs="Times New Roman"/>
          <w:spacing w:val="-10"/>
          <w:sz w:val="28"/>
          <w:szCs w:val="28"/>
          <w:lang w:val="ru-RU" w:eastAsia="bg-BG"/>
        </w:rPr>
        <w:t xml:space="preserve">                       </w:t>
      </w:r>
      <w:r w:rsidRPr="00656DA3">
        <w:rPr>
          <w:rFonts w:ascii="Times New Roman" w:eastAsia="Times New Roman" w:hAnsi="Times New Roman" w:cs="Times New Roman"/>
          <w:spacing w:val="-10"/>
          <w:sz w:val="28"/>
          <w:szCs w:val="28"/>
          <w:lang w:val="ru-RU" w:eastAsia="bg-BG"/>
        </w:rPr>
        <w:t>гл.експерт социални дейности</w:t>
      </w:r>
      <w:r w:rsidR="001D3532">
        <w:rPr>
          <w:rFonts w:ascii="Times New Roman" w:eastAsia="Times New Roman" w:hAnsi="Times New Roman" w:cs="Times New Roman"/>
          <w:spacing w:val="-10"/>
          <w:sz w:val="28"/>
          <w:szCs w:val="28"/>
          <w:lang w:val="ru-RU" w:eastAsia="bg-BG"/>
        </w:rPr>
        <w:t xml:space="preserve">; </w:t>
      </w:r>
    </w:p>
    <w:p w14:paraId="0557A47B" w14:textId="26AA4889" w:rsidR="00E17955" w:rsidRPr="00656DA3" w:rsidRDefault="008D0D6F" w:rsidP="00150D7F">
      <w:pPr>
        <w:shd w:val="clear" w:color="auto" w:fill="FFFFFF"/>
        <w:spacing w:after="0" w:line="240" w:lineRule="auto"/>
        <w:jc w:val="both"/>
        <w:rPr>
          <w:rFonts w:ascii="Times New Roman" w:eastAsia="Times New Roman" w:hAnsi="Times New Roman" w:cs="Times New Roman"/>
          <w:spacing w:val="-10"/>
          <w:sz w:val="28"/>
          <w:szCs w:val="28"/>
          <w:lang w:val="ru-RU" w:eastAsia="bg-BG"/>
        </w:rPr>
      </w:pPr>
      <w:r>
        <w:rPr>
          <w:rFonts w:ascii="Times New Roman" w:eastAsia="Times New Roman" w:hAnsi="Times New Roman" w:cs="Times New Roman"/>
          <w:spacing w:val="-10"/>
          <w:sz w:val="28"/>
          <w:szCs w:val="28"/>
          <w:lang w:val="ru-RU" w:eastAsia="bg-BG"/>
        </w:rPr>
        <w:t>-</w:t>
      </w:r>
      <w:r w:rsidR="00E17955" w:rsidRPr="00656DA3">
        <w:rPr>
          <w:rFonts w:ascii="Times New Roman" w:eastAsia="Times New Roman" w:hAnsi="Times New Roman" w:cs="Times New Roman"/>
          <w:spacing w:val="-10"/>
          <w:sz w:val="28"/>
          <w:szCs w:val="28"/>
          <w:lang w:val="ru-RU" w:eastAsia="bg-BG"/>
        </w:rPr>
        <w:t xml:space="preserve"> </w:t>
      </w:r>
      <w:r>
        <w:rPr>
          <w:rFonts w:ascii="Times New Roman" w:eastAsia="Times New Roman" w:hAnsi="Times New Roman" w:cs="Times New Roman"/>
          <w:spacing w:val="-10"/>
          <w:sz w:val="28"/>
          <w:szCs w:val="28"/>
          <w:lang w:val="ru-RU" w:eastAsia="bg-BG"/>
        </w:rPr>
        <w:t xml:space="preserve">                      </w:t>
      </w:r>
      <w:r w:rsidR="00E17955" w:rsidRPr="00656DA3">
        <w:rPr>
          <w:rFonts w:ascii="Times New Roman" w:eastAsia="Times New Roman" w:hAnsi="Times New Roman" w:cs="Times New Roman"/>
          <w:spacing w:val="-10"/>
          <w:sz w:val="28"/>
          <w:szCs w:val="28"/>
          <w:lang w:val="ru-RU" w:eastAsia="bg-BG"/>
        </w:rPr>
        <w:t>кметове н</w:t>
      </w:r>
      <w:r>
        <w:rPr>
          <w:rFonts w:ascii="Times New Roman" w:eastAsia="Times New Roman" w:hAnsi="Times New Roman" w:cs="Times New Roman"/>
          <w:spacing w:val="-10"/>
          <w:sz w:val="28"/>
          <w:szCs w:val="28"/>
          <w:lang w:val="ru-RU" w:eastAsia="bg-BG"/>
        </w:rPr>
        <w:t>а кметства и кметски наместници.</w:t>
      </w:r>
    </w:p>
    <w:p w14:paraId="0E4DC1B4" w14:textId="77777777" w:rsidR="00150D7F" w:rsidRPr="00656DA3" w:rsidRDefault="00150D7F" w:rsidP="00150D7F">
      <w:pPr>
        <w:shd w:val="clear" w:color="auto" w:fill="FFFFFF"/>
        <w:spacing w:after="0" w:line="240" w:lineRule="auto"/>
        <w:jc w:val="both"/>
        <w:rPr>
          <w:rFonts w:ascii="Times New Roman" w:eastAsia="Times New Roman" w:hAnsi="Times New Roman" w:cs="Times New Roman"/>
          <w:b/>
          <w:bCs/>
          <w:spacing w:val="-6"/>
          <w:sz w:val="28"/>
          <w:szCs w:val="28"/>
          <w:lang w:val="ru-RU" w:eastAsia="bg-BG"/>
        </w:rPr>
      </w:pPr>
      <w:r w:rsidRPr="00656DA3">
        <w:rPr>
          <w:rFonts w:ascii="Times New Roman" w:eastAsia="Times New Roman" w:hAnsi="Times New Roman" w:cs="Times New Roman"/>
          <w:b/>
          <w:bCs/>
          <w:spacing w:val="-9"/>
          <w:sz w:val="28"/>
          <w:szCs w:val="28"/>
          <w:lang w:val="ru-RU" w:eastAsia="bg-BG"/>
        </w:rPr>
        <w:t xml:space="preserve">2.5.9. </w:t>
      </w:r>
      <w:r w:rsidR="00872DF0" w:rsidRPr="00656DA3">
        <w:rPr>
          <w:rFonts w:ascii="Times New Roman" w:eastAsia="Times New Roman" w:hAnsi="Times New Roman" w:cs="Times New Roman"/>
          <w:b/>
          <w:bCs/>
          <w:spacing w:val="-9"/>
          <w:sz w:val="28"/>
          <w:szCs w:val="28"/>
          <w:lang w:val="ru-RU" w:eastAsia="bg-BG"/>
        </w:rPr>
        <w:t xml:space="preserve">Разчет за три дни на нуждите от храни, вода, медицински изделия, </w:t>
      </w:r>
      <w:r w:rsidRPr="00656DA3">
        <w:rPr>
          <w:rFonts w:ascii="Times New Roman" w:eastAsia="Times New Roman" w:hAnsi="Times New Roman" w:cs="Times New Roman"/>
          <w:b/>
          <w:bCs/>
          <w:spacing w:val="-6"/>
          <w:sz w:val="28"/>
          <w:szCs w:val="28"/>
          <w:lang w:val="ru-RU" w:eastAsia="bg-BG"/>
        </w:rPr>
        <w:t>лекарствени продукти и друг</w:t>
      </w:r>
    </w:p>
    <w:p w14:paraId="580CC0A6"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6"/>
          <w:sz w:val="28"/>
          <w:szCs w:val="28"/>
          <w:lang w:val="ru-RU" w:eastAsia="bg-BG"/>
        </w:rPr>
        <w:t>Р</w:t>
      </w:r>
      <w:r w:rsidR="00872DF0" w:rsidRPr="00656DA3">
        <w:rPr>
          <w:rFonts w:ascii="Times New Roman" w:eastAsia="Times New Roman" w:hAnsi="Times New Roman" w:cs="Times New Roman"/>
          <w:spacing w:val="-6"/>
          <w:sz w:val="28"/>
          <w:szCs w:val="28"/>
          <w:lang w:val="ru-RU" w:eastAsia="bg-BG"/>
        </w:rPr>
        <w:t xml:space="preserve">азчетът ще бъде изготвен според конкретната </w:t>
      </w:r>
      <w:r w:rsidR="00872DF0" w:rsidRPr="00656DA3">
        <w:rPr>
          <w:rFonts w:ascii="Times New Roman" w:eastAsia="Times New Roman" w:hAnsi="Times New Roman" w:cs="Times New Roman"/>
          <w:spacing w:val="-9"/>
          <w:sz w:val="28"/>
          <w:szCs w:val="28"/>
          <w:lang w:val="ru-RU" w:eastAsia="bg-BG"/>
        </w:rPr>
        <w:t xml:space="preserve">необходимост, в зависимост от броя на пострадалите граждани, нуждаещи се от храни, </w:t>
      </w:r>
      <w:r w:rsidR="00872DF0" w:rsidRPr="00656DA3">
        <w:rPr>
          <w:rFonts w:ascii="Times New Roman" w:eastAsia="Times New Roman" w:hAnsi="Times New Roman" w:cs="Times New Roman"/>
          <w:sz w:val="28"/>
          <w:szCs w:val="28"/>
          <w:lang w:val="ru-RU" w:eastAsia="bg-BG"/>
        </w:rPr>
        <w:t>вода и медицински изделия.</w:t>
      </w:r>
    </w:p>
    <w:p w14:paraId="7C478B39"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pacing w:val="-6"/>
          <w:sz w:val="28"/>
          <w:szCs w:val="28"/>
          <w:lang w:val="ru-RU" w:eastAsia="bg-BG"/>
        </w:rPr>
      </w:pPr>
      <w:r w:rsidRPr="00656DA3">
        <w:rPr>
          <w:rFonts w:ascii="Times New Roman" w:eastAsia="Times New Roman" w:hAnsi="Times New Roman" w:cs="Times New Roman"/>
          <w:spacing w:val="-6"/>
          <w:sz w:val="28"/>
          <w:szCs w:val="28"/>
          <w:lang w:val="ru-RU" w:eastAsia="bg-BG"/>
        </w:rPr>
        <w:lastRenderedPageBreak/>
        <w:t xml:space="preserve">Разчетът за изхранване на населението е представен в </w:t>
      </w:r>
      <w:r w:rsidRPr="00656DA3">
        <w:rPr>
          <w:rFonts w:ascii="Times New Roman" w:eastAsia="Times New Roman" w:hAnsi="Times New Roman" w:cs="Times New Roman"/>
          <w:b/>
          <w:spacing w:val="-6"/>
          <w:sz w:val="28"/>
          <w:szCs w:val="28"/>
          <w:lang w:val="ru-RU" w:eastAsia="bg-BG"/>
        </w:rPr>
        <w:t xml:space="preserve">Приложение № </w:t>
      </w:r>
      <w:r w:rsidR="00836380" w:rsidRPr="00656DA3">
        <w:rPr>
          <w:rFonts w:ascii="Times New Roman" w:eastAsia="Times New Roman" w:hAnsi="Times New Roman" w:cs="Times New Roman"/>
          <w:b/>
          <w:spacing w:val="-6"/>
          <w:sz w:val="28"/>
          <w:szCs w:val="28"/>
          <w:lang w:val="ru-RU" w:eastAsia="bg-BG"/>
        </w:rPr>
        <w:t>2</w:t>
      </w:r>
      <w:r w:rsidR="00A43B87" w:rsidRPr="00656DA3">
        <w:rPr>
          <w:rFonts w:ascii="Times New Roman" w:eastAsia="Times New Roman" w:hAnsi="Times New Roman" w:cs="Times New Roman"/>
          <w:b/>
          <w:spacing w:val="-6"/>
          <w:sz w:val="28"/>
          <w:szCs w:val="28"/>
          <w:lang w:val="ru-RU" w:eastAsia="bg-BG"/>
        </w:rPr>
        <w:t xml:space="preserve">1 </w:t>
      </w:r>
      <w:r w:rsidR="00A43B87" w:rsidRPr="00656DA3">
        <w:rPr>
          <w:rFonts w:ascii="Times New Roman" w:eastAsia="Times New Roman" w:hAnsi="Times New Roman" w:cs="Times New Roman"/>
          <w:spacing w:val="-6"/>
          <w:sz w:val="28"/>
          <w:szCs w:val="28"/>
          <w:lang w:val="ru-RU" w:eastAsia="bg-BG"/>
        </w:rPr>
        <w:t>от основния план</w:t>
      </w:r>
      <w:r w:rsidRPr="00656DA3">
        <w:rPr>
          <w:rFonts w:ascii="Times New Roman" w:eastAsia="Times New Roman" w:hAnsi="Times New Roman" w:cs="Times New Roman"/>
          <w:spacing w:val="-6"/>
          <w:sz w:val="28"/>
          <w:szCs w:val="28"/>
          <w:lang w:val="ru-RU" w:eastAsia="bg-BG"/>
        </w:rPr>
        <w:t>.</w:t>
      </w:r>
    </w:p>
    <w:p w14:paraId="5FB511A0"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За снабдяване на населението със стоки от първа необходимост ще се използват </w:t>
      </w:r>
      <w:r w:rsidRPr="00656DA3">
        <w:rPr>
          <w:rFonts w:ascii="Times New Roman" w:eastAsia="Times New Roman" w:hAnsi="Times New Roman" w:cs="Times New Roman"/>
          <w:spacing w:val="-2"/>
          <w:sz w:val="28"/>
          <w:szCs w:val="28"/>
          <w:lang w:val="ru-RU" w:eastAsia="bg-BG"/>
        </w:rPr>
        <w:t xml:space="preserve">договорни споразумения с доставчици (изпълнители по договор за възлагане на </w:t>
      </w:r>
      <w:r w:rsidRPr="00656DA3">
        <w:rPr>
          <w:rFonts w:ascii="Times New Roman" w:eastAsia="Times New Roman" w:hAnsi="Times New Roman" w:cs="Times New Roman"/>
          <w:spacing w:val="-9"/>
          <w:sz w:val="28"/>
          <w:szCs w:val="28"/>
          <w:lang w:val="ru-RU" w:eastAsia="bg-BG"/>
        </w:rPr>
        <w:t xml:space="preserve">обществена поръчка за доставка на хранителни стоки за ЦДГ, ДСХ, ДСП) и наличните </w:t>
      </w:r>
      <w:r w:rsidRPr="00656DA3">
        <w:rPr>
          <w:rFonts w:ascii="Times New Roman" w:eastAsia="Times New Roman" w:hAnsi="Times New Roman" w:cs="Times New Roman"/>
          <w:spacing w:val="-8"/>
          <w:sz w:val="28"/>
          <w:szCs w:val="28"/>
          <w:lang w:val="ru-RU" w:eastAsia="bg-BG"/>
        </w:rPr>
        <w:t xml:space="preserve">стоки в търговската мрежа; за доставка за горива за отопление; за доставка на горива и </w:t>
      </w:r>
      <w:r w:rsidRPr="00656DA3">
        <w:rPr>
          <w:rFonts w:ascii="Times New Roman" w:eastAsia="Times New Roman" w:hAnsi="Times New Roman" w:cs="Times New Roman"/>
          <w:spacing w:val="-10"/>
          <w:sz w:val="28"/>
          <w:szCs w:val="28"/>
          <w:lang w:val="ru-RU" w:eastAsia="bg-BG"/>
        </w:rPr>
        <w:t>ГСМ за автомобилите на звената на бюджетна издръжка към общината.</w:t>
      </w:r>
    </w:p>
    <w:p w14:paraId="40721425"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Могат да бъдат направени предварителни договорни споразумения за осигуряване </w:t>
      </w:r>
      <w:r w:rsidRPr="00656DA3">
        <w:rPr>
          <w:rFonts w:ascii="Times New Roman" w:eastAsia="Times New Roman" w:hAnsi="Times New Roman" w:cs="Times New Roman"/>
          <w:sz w:val="28"/>
          <w:szCs w:val="28"/>
          <w:lang w:val="ru-RU" w:eastAsia="bg-BG"/>
        </w:rPr>
        <w:t>на стоки и материали от първа необходимост в следните области:</w:t>
      </w:r>
    </w:p>
    <w:p w14:paraId="737BB44B" w14:textId="77777777" w:rsidR="00872DF0" w:rsidRPr="00656DA3" w:rsidRDefault="00872DF0" w:rsidP="006309CB">
      <w:pPr>
        <w:widowControl w:val="0"/>
        <w:numPr>
          <w:ilvl w:val="0"/>
          <w:numId w:val="62"/>
        </w:numPr>
        <w:shd w:val="clear" w:color="auto" w:fill="FFFFFF"/>
        <w:tabs>
          <w:tab w:val="left" w:pos="1445"/>
        </w:tabs>
        <w:autoSpaceDE w:val="0"/>
        <w:autoSpaceDN w:val="0"/>
        <w:adjustRightInd w:val="0"/>
        <w:spacing w:after="0" w:line="240" w:lineRule="auto"/>
        <w:ind w:firstLine="709"/>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spacing w:val="-8"/>
          <w:sz w:val="28"/>
          <w:szCs w:val="28"/>
          <w:lang w:val="ru-RU" w:eastAsia="bg-BG"/>
        </w:rPr>
        <w:t>доставка на хляб - от производители в областта и от съседни области;</w:t>
      </w:r>
    </w:p>
    <w:p w14:paraId="6BC08DD1" w14:textId="77777777" w:rsidR="00872DF0" w:rsidRPr="00656DA3" w:rsidRDefault="00872DF0" w:rsidP="006309CB">
      <w:pPr>
        <w:widowControl w:val="0"/>
        <w:numPr>
          <w:ilvl w:val="0"/>
          <w:numId w:val="62"/>
        </w:numPr>
        <w:shd w:val="clear" w:color="auto" w:fill="FFFFFF"/>
        <w:tabs>
          <w:tab w:val="left" w:pos="1445"/>
        </w:tabs>
        <w:autoSpaceDE w:val="0"/>
        <w:autoSpaceDN w:val="0"/>
        <w:adjustRightInd w:val="0"/>
        <w:spacing w:after="0" w:line="240" w:lineRule="auto"/>
        <w:ind w:firstLine="709"/>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spacing w:val="-8"/>
          <w:sz w:val="28"/>
          <w:szCs w:val="28"/>
          <w:lang w:val="ru-RU" w:eastAsia="bg-BG"/>
        </w:rPr>
        <w:t>доставка на питейна вода - бутилирана минерална вода;</w:t>
      </w:r>
    </w:p>
    <w:p w14:paraId="550D6C68" w14:textId="77777777" w:rsidR="00872DF0" w:rsidRPr="00656DA3" w:rsidRDefault="00872DF0" w:rsidP="006309CB">
      <w:pPr>
        <w:widowControl w:val="0"/>
        <w:numPr>
          <w:ilvl w:val="0"/>
          <w:numId w:val="62"/>
        </w:numPr>
        <w:shd w:val="clear" w:color="auto" w:fill="FFFFFF"/>
        <w:tabs>
          <w:tab w:val="left" w:pos="1445"/>
        </w:tabs>
        <w:autoSpaceDE w:val="0"/>
        <w:autoSpaceDN w:val="0"/>
        <w:adjustRightInd w:val="0"/>
        <w:spacing w:after="0" w:line="240" w:lineRule="auto"/>
        <w:ind w:firstLine="709"/>
        <w:jc w:val="both"/>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spacing w:val="-9"/>
          <w:sz w:val="28"/>
          <w:szCs w:val="28"/>
          <w:lang w:val="ru-RU" w:eastAsia="bg-BG"/>
        </w:rPr>
        <w:t>доставка на хранителни стоки от първа необходимост - пакетирани храни, консерви, трайни продукти и др.продукти за влагане в приготвянето на топла храна;</w:t>
      </w:r>
    </w:p>
    <w:p w14:paraId="7F04B7C1" w14:textId="77777777" w:rsidR="00872DF0" w:rsidRPr="00656DA3" w:rsidRDefault="00872DF0" w:rsidP="006309CB">
      <w:pPr>
        <w:widowControl w:val="0"/>
        <w:numPr>
          <w:ilvl w:val="0"/>
          <w:numId w:val="62"/>
        </w:numPr>
        <w:shd w:val="clear" w:color="auto" w:fill="FFFFFF"/>
        <w:tabs>
          <w:tab w:val="left" w:pos="1445"/>
        </w:tabs>
        <w:autoSpaceDE w:val="0"/>
        <w:autoSpaceDN w:val="0"/>
        <w:adjustRightInd w:val="0"/>
        <w:spacing w:after="0" w:line="240" w:lineRule="auto"/>
        <w:ind w:firstLine="709"/>
        <w:jc w:val="both"/>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spacing w:val="-8"/>
          <w:sz w:val="28"/>
          <w:szCs w:val="28"/>
          <w:lang w:val="ru-RU" w:eastAsia="bg-BG"/>
        </w:rPr>
        <w:t>горива за МПС - на територията на общината има една бензиностанция;</w:t>
      </w:r>
    </w:p>
    <w:p w14:paraId="730A6F7B" w14:textId="77777777" w:rsidR="00872DF0" w:rsidRPr="00656DA3" w:rsidRDefault="00872DF0" w:rsidP="006309CB">
      <w:pPr>
        <w:widowControl w:val="0"/>
        <w:numPr>
          <w:ilvl w:val="0"/>
          <w:numId w:val="62"/>
        </w:numPr>
        <w:shd w:val="clear" w:color="auto" w:fill="FFFFFF"/>
        <w:tabs>
          <w:tab w:val="left" w:pos="1445"/>
        </w:tabs>
        <w:autoSpaceDE w:val="0"/>
        <w:autoSpaceDN w:val="0"/>
        <w:adjustRightInd w:val="0"/>
        <w:spacing w:after="0" w:line="240" w:lineRule="auto"/>
        <w:ind w:firstLine="709"/>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spacing w:val="-8"/>
          <w:sz w:val="28"/>
          <w:szCs w:val="28"/>
          <w:lang w:val="ru-RU" w:eastAsia="bg-BG"/>
        </w:rPr>
        <w:t>горива за отопление - дърва и въглища;</w:t>
      </w:r>
    </w:p>
    <w:p w14:paraId="7263B200" w14:textId="77777777" w:rsidR="00872DF0" w:rsidRPr="00656DA3" w:rsidRDefault="00872DF0" w:rsidP="006309CB">
      <w:pPr>
        <w:widowControl w:val="0"/>
        <w:numPr>
          <w:ilvl w:val="0"/>
          <w:numId w:val="62"/>
        </w:numPr>
        <w:shd w:val="clear" w:color="auto" w:fill="FFFFFF"/>
        <w:tabs>
          <w:tab w:val="left" w:pos="1445"/>
        </w:tabs>
        <w:autoSpaceDE w:val="0"/>
        <w:autoSpaceDN w:val="0"/>
        <w:adjustRightInd w:val="0"/>
        <w:spacing w:after="0" w:line="240" w:lineRule="auto"/>
        <w:ind w:firstLine="709"/>
        <w:rPr>
          <w:rFonts w:ascii="Times New Roman" w:eastAsia="Times New Roman" w:hAnsi="Times New Roman" w:cs="Times New Roman"/>
          <w:b/>
          <w:bCs/>
          <w:sz w:val="28"/>
          <w:szCs w:val="28"/>
          <w:lang w:eastAsia="bg-BG"/>
        </w:rPr>
      </w:pPr>
      <w:r w:rsidRPr="00656DA3">
        <w:rPr>
          <w:rFonts w:ascii="Times New Roman" w:eastAsia="Times New Roman" w:hAnsi="Times New Roman" w:cs="Times New Roman"/>
          <w:spacing w:val="-11"/>
          <w:sz w:val="28"/>
          <w:szCs w:val="28"/>
          <w:lang w:eastAsia="bg-BG"/>
        </w:rPr>
        <w:t>механизация и оборудване.</w:t>
      </w:r>
    </w:p>
    <w:p w14:paraId="75B08EA0"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Фирмите-доставчици на стоки и услуги се избират на конкурентен принцип, като </w:t>
      </w:r>
      <w:r w:rsidRPr="00656DA3">
        <w:rPr>
          <w:rFonts w:ascii="Times New Roman" w:eastAsia="Times New Roman" w:hAnsi="Times New Roman" w:cs="Times New Roman"/>
          <w:spacing w:val="-3"/>
          <w:sz w:val="28"/>
          <w:szCs w:val="28"/>
          <w:lang w:val="ru-RU" w:eastAsia="bg-BG"/>
        </w:rPr>
        <w:t xml:space="preserve">определящо при избора е съотношението - качество на разумна цена. Изборът на </w:t>
      </w:r>
      <w:r w:rsidRPr="00656DA3">
        <w:rPr>
          <w:rFonts w:ascii="Times New Roman" w:eastAsia="Times New Roman" w:hAnsi="Times New Roman" w:cs="Times New Roman"/>
          <w:sz w:val="28"/>
          <w:szCs w:val="28"/>
          <w:lang w:val="ru-RU" w:eastAsia="bg-BG"/>
        </w:rPr>
        <w:t>доставчик е съгласно ЗОП.</w:t>
      </w:r>
    </w:p>
    <w:p w14:paraId="115C8E3C"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b/>
          <w:bCs/>
          <w:spacing w:val="-9"/>
          <w:sz w:val="28"/>
          <w:szCs w:val="28"/>
          <w:lang w:val="ru-RU" w:eastAsia="bg-BG"/>
        </w:rPr>
      </w:pPr>
      <w:r w:rsidRPr="00656DA3">
        <w:rPr>
          <w:rFonts w:ascii="Times New Roman" w:eastAsia="Times New Roman" w:hAnsi="Times New Roman" w:cs="Times New Roman"/>
          <w:b/>
          <w:bCs/>
          <w:spacing w:val="-9"/>
          <w:sz w:val="28"/>
          <w:szCs w:val="28"/>
          <w:lang w:val="ru-RU" w:eastAsia="bg-BG"/>
        </w:rPr>
        <w:t xml:space="preserve">2.5.10. </w:t>
      </w:r>
      <w:r w:rsidR="00872DF0" w:rsidRPr="00656DA3">
        <w:rPr>
          <w:rFonts w:ascii="Times New Roman" w:eastAsia="Times New Roman" w:hAnsi="Times New Roman" w:cs="Times New Roman"/>
          <w:b/>
          <w:bCs/>
          <w:spacing w:val="-9"/>
          <w:sz w:val="28"/>
          <w:szCs w:val="28"/>
          <w:lang w:val="ru-RU" w:eastAsia="bg-BG"/>
        </w:rPr>
        <w:t>Изготвяне на обобщена заявка за снабдяване (с храни, вода, медицински изделия, лекарствени продукти), съгласуване с кмета на общината и изпращане на заявката до фирмите - доставчици.</w:t>
      </w:r>
    </w:p>
    <w:p w14:paraId="26C93BE3"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8"/>
          <w:sz w:val="28"/>
          <w:szCs w:val="28"/>
          <w:lang w:val="ru-RU" w:eastAsia="bg-BG"/>
        </w:rPr>
        <w:t xml:space="preserve">Заявките за осигуряване на храна, вода, медикаменти, оборудване, облекла и </w:t>
      </w:r>
      <w:r w:rsidRPr="00656DA3">
        <w:rPr>
          <w:rFonts w:ascii="Times New Roman" w:eastAsia="Times New Roman" w:hAnsi="Times New Roman" w:cs="Times New Roman"/>
          <w:spacing w:val="-9"/>
          <w:sz w:val="28"/>
          <w:szCs w:val="28"/>
          <w:lang w:val="ru-RU" w:eastAsia="bg-BG"/>
        </w:rPr>
        <w:t xml:space="preserve">транспортни средства се изпращат от кметовете и кметските наместници на засегнатите </w:t>
      </w:r>
      <w:r w:rsidRPr="00656DA3">
        <w:rPr>
          <w:rFonts w:ascii="Times New Roman" w:eastAsia="Times New Roman" w:hAnsi="Times New Roman" w:cs="Times New Roman"/>
          <w:spacing w:val="-8"/>
          <w:sz w:val="28"/>
          <w:szCs w:val="28"/>
          <w:lang w:val="ru-RU" w:eastAsia="bg-BG"/>
        </w:rPr>
        <w:t xml:space="preserve">населени места, а за общинския град се изготвят на база извършена оценка на нуждите. </w:t>
      </w:r>
      <w:r w:rsidRPr="00656DA3">
        <w:rPr>
          <w:rFonts w:ascii="Times New Roman" w:eastAsia="Times New Roman" w:hAnsi="Times New Roman" w:cs="Times New Roman"/>
          <w:spacing w:val="-10"/>
          <w:sz w:val="28"/>
          <w:szCs w:val="28"/>
          <w:lang w:val="ru-RU" w:eastAsia="bg-BG"/>
        </w:rPr>
        <w:t xml:space="preserve">Всички заявки се обобщават, според броя на пострадалите хора и разчета за наличното и </w:t>
      </w:r>
      <w:r w:rsidRPr="00656DA3">
        <w:rPr>
          <w:rFonts w:ascii="Times New Roman" w:eastAsia="Times New Roman" w:hAnsi="Times New Roman" w:cs="Times New Roman"/>
          <w:sz w:val="28"/>
          <w:szCs w:val="28"/>
          <w:lang w:val="ru-RU" w:eastAsia="bg-BG"/>
        </w:rPr>
        <w:t>недостигащото оборудване.</w:t>
      </w:r>
    </w:p>
    <w:p w14:paraId="110B2DC3"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w:t>
      </w:r>
      <w:r w:rsidRPr="00656DA3">
        <w:rPr>
          <w:rFonts w:ascii="Times New Roman" w:eastAsia="Times New Roman" w:hAnsi="Times New Roman" w:cs="Times New Roman"/>
          <w:b/>
          <w:bCs/>
          <w:sz w:val="28"/>
          <w:szCs w:val="28"/>
          <w:lang w:val="ru-RU" w:eastAsia="bg-BG"/>
        </w:rPr>
        <w:tab/>
      </w:r>
      <w:r w:rsidRPr="00656DA3">
        <w:rPr>
          <w:rFonts w:ascii="Times New Roman" w:eastAsia="Times New Roman" w:hAnsi="Times New Roman" w:cs="Times New Roman"/>
          <w:b/>
          <w:bCs/>
          <w:spacing w:val="-12"/>
          <w:sz w:val="28"/>
          <w:szCs w:val="28"/>
          <w:lang w:val="ru-RU" w:eastAsia="bg-BG"/>
        </w:rPr>
        <w:t>Отговорни длъжностни лица:</w:t>
      </w:r>
    </w:p>
    <w:p w14:paraId="74E75173" w14:textId="35BCF1A4" w:rsidR="00E17955" w:rsidRPr="00656DA3" w:rsidRDefault="00872DF0" w:rsidP="00E17955">
      <w:pPr>
        <w:shd w:val="clear" w:color="auto" w:fill="FFFFFF"/>
        <w:spacing w:after="0" w:line="240" w:lineRule="auto"/>
        <w:ind w:firstLine="709"/>
        <w:rPr>
          <w:rFonts w:ascii="Times New Roman" w:eastAsia="Times New Roman" w:hAnsi="Times New Roman" w:cs="Times New Roman"/>
          <w:spacing w:val="-10"/>
          <w:sz w:val="28"/>
          <w:szCs w:val="28"/>
          <w:lang w:val="ru-RU" w:eastAsia="bg-BG"/>
        </w:rPr>
      </w:pPr>
      <w:r w:rsidRPr="00656DA3">
        <w:rPr>
          <w:rFonts w:ascii="Times New Roman" w:eastAsia="Times New Roman" w:hAnsi="Times New Roman" w:cs="Times New Roman"/>
          <w:spacing w:val="-10"/>
          <w:sz w:val="28"/>
          <w:szCs w:val="28"/>
          <w:lang w:val="ru-RU" w:eastAsia="bg-BG"/>
        </w:rPr>
        <w:t>-</w:t>
      </w:r>
      <w:r w:rsidR="00E17955" w:rsidRPr="00656DA3">
        <w:t xml:space="preserve"> </w:t>
      </w:r>
      <w:r w:rsidR="008D0D6F">
        <w:t xml:space="preserve"> </w:t>
      </w:r>
      <w:r w:rsidR="00E17955" w:rsidRPr="00656DA3">
        <w:rPr>
          <w:rFonts w:ascii="Times New Roman" w:eastAsia="Times New Roman" w:hAnsi="Times New Roman" w:cs="Times New Roman"/>
          <w:spacing w:val="-10"/>
          <w:sz w:val="28"/>
          <w:szCs w:val="28"/>
          <w:lang w:val="ru-RU" w:eastAsia="bg-BG"/>
        </w:rPr>
        <w:t>гл.</w:t>
      </w:r>
      <w:r w:rsidR="008D0D6F">
        <w:rPr>
          <w:rFonts w:ascii="Times New Roman" w:eastAsia="Times New Roman" w:hAnsi="Times New Roman" w:cs="Times New Roman"/>
          <w:spacing w:val="-10"/>
          <w:sz w:val="28"/>
          <w:szCs w:val="28"/>
          <w:lang w:val="ru-RU" w:eastAsia="bg-BG"/>
        </w:rPr>
        <w:t xml:space="preserve"> </w:t>
      </w:r>
      <w:r w:rsidR="00E17955" w:rsidRPr="00656DA3">
        <w:rPr>
          <w:rFonts w:ascii="Times New Roman" w:eastAsia="Times New Roman" w:hAnsi="Times New Roman" w:cs="Times New Roman"/>
          <w:spacing w:val="-10"/>
          <w:sz w:val="28"/>
          <w:szCs w:val="28"/>
          <w:lang w:val="ru-RU" w:eastAsia="bg-BG"/>
        </w:rPr>
        <w:t>експерт социалн</w:t>
      </w:r>
      <w:r w:rsidR="008D0D6F">
        <w:rPr>
          <w:rFonts w:ascii="Times New Roman" w:eastAsia="Times New Roman" w:hAnsi="Times New Roman" w:cs="Times New Roman"/>
          <w:spacing w:val="-10"/>
          <w:sz w:val="28"/>
          <w:szCs w:val="28"/>
          <w:lang w:val="ru-RU" w:eastAsia="bg-BG"/>
        </w:rPr>
        <w:t>а политика;</w:t>
      </w:r>
    </w:p>
    <w:p w14:paraId="692CB125" w14:textId="2A38FD6C" w:rsidR="00E17955" w:rsidRPr="00656DA3" w:rsidRDefault="008D0D6F" w:rsidP="00E17955">
      <w:pPr>
        <w:shd w:val="clear" w:color="auto" w:fill="FFFFFF"/>
        <w:spacing w:after="0" w:line="240" w:lineRule="auto"/>
        <w:ind w:firstLine="709"/>
        <w:rPr>
          <w:rFonts w:ascii="Times New Roman" w:eastAsia="Times New Roman" w:hAnsi="Times New Roman" w:cs="Times New Roman"/>
          <w:spacing w:val="-10"/>
          <w:sz w:val="28"/>
          <w:szCs w:val="28"/>
          <w:lang w:val="ru-RU" w:eastAsia="bg-BG"/>
        </w:rPr>
      </w:pPr>
      <w:r>
        <w:rPr>
          <w:rFonts w:ascii="Times New Roman" w:eastAsia="Times New Roman" w:hAnsi="Times New Roman" w:cs="Times New Roman"/>
          <w:spacing w:val="-10"/>
          <w:sz w:val="28"/>
          <w:szCs w:val="28"/>
          <w:lang w:val="ru-RU" w:eastAsia="bg-BG"/>
        </w:rPr>
        <w:t>-</w:t>
      </w:r>
      <w:r w:rsidR="00E17955" w:rsidRPr="00656DA3">
        <w:rPr>
          <w:rFonts w:ascii="Times New Roman" w:eastAsia="Times New Roman" w:hAnsi="Times New Roman" w:cs="Times New Roman"/>
          <w:spacing w:val="-10"/>
          <w:sz w:val="28"/>
          <w:szCs w:val="28"/>
          <w:lang w:val="ru-RU" w:eastAsia="bg-BG"/>
        </w:rPr>
        <w:t xml:space="preserve"> кметове н</w:t>
      </w:r>
      <w:r>
        <w:rPr>
          <w:rFonts w:ascii="Times New Roman" w:eastAsia="Times New Roman" w:hAnsi="Times New Roman" w:cs="Times New Roman"/>
          <w:spacing w:val="-10"/>
          <w:sz w:val="28"/>
          <w:szCs w:val="28"/>
          <w:lang w:val="ru-RU" w:eastAsia="bg-BG"/>
        </w:rPr>
        <w:t>а кметства и кметски наместници.</w:t>
      </w:r>
    </w:p>
    <w:p w14:paraId="7294C8C2" w14:textId="77777777" w:rsidR="00872DF0" w:rsidRPr="00656DA3" w:rsidRDefault="00150D7F" w:rsidP="00E1795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10"/>
          <w:sz w:val="28"/>
          <w:szCs w:val="28"/>
          <w:lang w:val="ru-RU" w:eastAsia="bg-BG"/>
        </w:rPr>
        <w:t xml:space="preserve">2.5.11. </w:t>
      </w:r>
      <w:r w:rsidR="00872DF0" w:rsidRPr="00656DA3">
        <w:rPr>
          <w:rFonts w:ascii="Times New Roman" w:eastAsia="Times New Roman" w:hAnsi="Times New Roman" w:cs="Times New Roman"/>
          <w:b/>
          <w:bCs/>
          <w:spacing w:val="-10"/>
          <w:sz w:val="28"/>
          <w:szCs w:val="28"/>
          <w:lang w:val="ru-RU" w:eastAsia="bg-BG"/>
        </w:rPr>
        <w:t xml:space="preserve">Осигуряване на товаренето, транспортирането и доставката стоките от </w:t>
      </w:r>
      <w:r w:rsidR="00872DF0" w:rsidRPr="00656DA3">
        <w:rPr>
          <w:rFonts w:ascii="Times New Roman" w:eastAsia="Times New Roman" w:hAnsi="Times New Roman" w:cs="Times New Roman"/>
          <w:b/>
          <w:bCs/>
          <w:sz w:val="28"/>
          <w:szCs w:val="28"/>
          <w:lang w:val="ru-RU" w:eastAsia="bg-BG"/>
        </w:rPr>
        <w:t>първа необходимост</w:t>
      </w:r>
    </w:p>
    <w:p w14:paraId="50E69F08"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В разчета на транспортните средства, с които ще се извозват стоките от първа </w:t>
      </w:r>
      <w:r w:rsidRPr="00656DA3">
        <w:rPr>
          <w:rFonts w:ascii="Times New Roman" w:eastAsia="Times New Roman" w:hAnsi="Times New Roman" w:cs="Times New Roman"/>
          <w:sz w:val="28"/>
          <w:szCs w:val="28"/>
          <w:lang w:val="ru-RU" w:eastAsia="bg-BG"/>
        </w:rPr>
        <w:t xml:space="preserve">необходимост се включват всички автомобили на общината, и на физически и </w:t>
      </w:r>
      <w:r w:rsidRPr="00656DA3">
        <w:rPr>
          <w:rFonts w:ascii="Times New Roman" w:eastAsia="Times New Roman" w:hAnsi="Times New Roman" w:cs="Times New Roman"/>
          <w:spacing w:val="-9"/>
          <w:sz w:val="28"/>
          <w:szCs w:val="28"/>
          <w:lang w:val="ru-RU" w:eastAsia="bg-BG"/>
        </w:rPr>
        <w:t>юридически лица, планирани за използване в плана за защита при бедствия.</w:t>
      </w:r>
    </w:p>
    <w:p w14:paraId="3A6FC6C1" w14:textId="77777777" w:rsidR="00FC08DE" w:rsidRPr="00656DA3" w:rsidRDefault="00872DF0" w:rsidP="006309CB">
      <w:pPr>
        <w:widowControl w:val="0"/>
        <w:numPr>
          <w:ilvl w:val="0"/>
          <w:numId w:val="64"/>
        </w:numPr>
        <w:shd w:val="clear" w:color="auto" w:fill="FFFFFF"/>
        <w:tabs>
          <w:tab w:val="left" w:pos="1421"/>
        </w:tabs>
        <w:autoSpaceDE w:val="0"/>
        <w:autoSpaceDN w:val="0"/>
        <w:adjustRightInd w:val="0"/>
        <w:spacing w:after="0" w:line="240" w:lineRule="auto"/>
        <w:ind w:firstLine="709"/>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b/>
          <w:bCs/>
          <w:spacing w:val="-13"/>
          <w:sz w:val="28"/>
          <w:szCs w:val="28"/>
          <w:lang w:val="ru-RU" w:eastAsia="bg-BG"/>
        </w:rPr>
        <w:t xml:space="preserve">Отговорни длъжностни лица: </w:t>
      </w:r>
    </w:p>
    <w:p w14:paraId="6D28B393" w14:textId="52A0901C" w:rsidR="00872DF0" w:rsidRPr="00656DA3" w:rsidRDefault="00872DF0" w:rsidP="00FC08DE">
      <w:pPr>
        <w:widowControl w:val="0"/>
        <w:shd w:val="clear" w:color="auto" w:fill="FFFFFF"/>
        <w:tabs>
          <w:tab w:val="left" w:pos="1421"/>
        </w:tabs>
        <w:autoSpaceDE w:val="0"/>
        <w:autoSpaceDN w:val="0"/>
        <w:adjustRightInd w:val="0"/>
        <w:spacing w:after="0" w:line="240" w:lineRule="auto"/>
        <w:ind w:left="709"/>
        <w:rPr>
          <w:rFonts w:ascii="Times New Roman" w:eastAsia="Times New Roman" w:hAnsi="Times New Roman" w:cs="Times New Roman"/>
          <w:b/>
          <w:bCs/>
          <w:sz w:val="28"/>
          <w:szCs w:val="28"/>
          <w:lang w:val="ru-RU" w:eastAsia="bg-BG"/>
        </w:rPr>
      </w:pPr>
      <w:r w:rsidRPr="00656DA3">
        <w:rPr>
          <w:rFonts w:ascii="Times New Roman" w:eastAsia="Times New Roman" w:hAnsi="Times New Roman" w:cs="Times New Roman"/>
          <w:b/>
          <w:bCs/>
          <w:spacing w:val="-10"/>
          <w:sz w:val="28"/>
          <w:szCs w:val="28"/>
          <w:lang w:val="ru-RU" w:eastAsia="bg-BG"/>
        </w:rPr>
        <w:t xml:space="preserve">- </w:t>
      </w:r>
      <w:r w:rsidR="008D0D6F">
        <w:rPr>
          <w:rFonts w:ascii="Times New Roman" w:eastAsia="Times New Roman" w:hAnsi="Times New Roman" w:cs="Times New Roman"/>
          <w:b/>
          <w:bCs/>
          <w:spacing w:val="-10"/>
          <w:sz w:val="28"/>
          <w:szCs w:val="28"/>
          <w:lang w:val="ru-RU" w:eastAsia="bg-BG"/>
        </w:rPr>
        <w:t xml:space="preserve">          </w:t>
      </w:r>
      <w:r w:rsidR="004666DA">
        <w:rPr>
          <w:rFonts w:ascii="Times New Roman" w:eastAsia="Times New Roman" w:hAnsi="Times New Roman" w:cs="Times New Roman"/>
          <w:spacing w:val="-10"/>
          <w:sz w:val="28"/>
          <w:szCs w:val="28"/>
          <w:lang w:val="ru-RU" w:eastAsia="bg-BG"/>
        </w:rPr>
        <w:t>ст. експерт «Общинска собственост и екология»</w:t>
      </w:r>
      <w:r w:rsidR="00FC08DE" w:rsidRPr="00656DA3">
        <w:rPr>
          <w:rFonts w:ascii="Times New Roman" w:eastAsia="Times New Roman" w:hAnsi="Times New Roman" w:cs="Times New Roman"/>
          <w:spacing w:val="-10"/>
          <w:sz w:val="28"/>
          <w:szCs w:val="28"/>
          <w:lang w:val="ru-RU" w:eastAsia="bg-BG"/>
        </w:rPr>
        <w:t xml:space="preserve">; </w:t>
      </w:r>
    </w:p>
    <w:p w14:paraId="4D7E09F5" w14:textId="77777777" w:rsidR="00872DF0" w:rsidRPr="00656DA3" w:rsidRDefault="00872DF0" w:rsidP="006309CB">
      <w:pPr>
        <w:widowControl w:val="0"/>
        <w:numPr>
          <w:ilvl w:val="0"/>
          <w:numId w:val="64"/>
        </w:numPr>
        <w:shd w:val="clear" w:color="auto" w:fill="FFFFFF"/>
        <w:tabs>
          <w:tab w:val="left" w:pos="1421"/>
        </w:tabs>
        <w:autoSpaceDE w:val="0"/>
        <w:autoSpaceDN w:val="0"/>
        <w:adjustRightInd w:val="0"/>
        <w:spacing w:after="0" w:line="240" w:lineRule="auto"/>
        <w:ind w:firstLine="709"/>
        <w:rPr>
          <w:rFonts w:ascii="Times New Roman" w:eastAsia="Times New Roman" w:hAnsi="Times New Roman" w:cs="Times New Roman"/>
          <w:b/>
          <w:bCs/>
          <w:sz w:val="28"/>
          <w:szCs w:val="28"/>
          <w:lang w:eastAsia="bg-BG"/>
        </w:rPr>
      </w:pPr>
      <w:r w:rsidRPr="00656DA3">
        <w:rPr>
          <w:rFonts w:ascii="Times New Roman" w:eastAsia="Times New Roman" w:hAnsi="Times New Roman" w:cs="Times New Roman"/>
          <w:b/>
          <w:bCs/>
          <w:spacing w:val="-11"/>
          <w:sz w:val="28"/>
          <w:szCs w:val="28"/>
          <w:lang w:eastAsia="bg-BG"/>
        </w:rPr>
        <w:t>Необходими средства и ресурси:</w:t>
      </w:r>
    </w:p>
    <w:p w14:paraId="7750EA12" w14:textId="21A40218"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00EC3038">
        <w:rPr>
          <w:rFonts w:ascii="Times New Roman" w:eastAsia="Times New Roman" w:hAnsi="Times New Roman" w:cs="Times New Roman"/>
          <w:sz w:val="28"/>
          <w:szCs w:val="28"/>
          <w:lang w:val="ru-RU" w:eastAsia="bg-BG"/>
        </w:rPr>
        <w:t xml:space="preserve"> </w:t>
      </w:r>
      <w:r w:rsidRPr="00656DA3">
        <w:rPr>
          <w:rFonts w:ascii="Times New Roman" w:eastAsia="Times New Roman" w:hAnsi="Times New Roman" w:cs="Times New Roman"/>
          <w:sz w:val="28"/>
          <w:szCs w:val="28"/>
          <w:lang w:val="ru-RU" w:eastAsia="bg-BG"/>
        </w:rPr>
        <w:t>ресурси - автомобили - товарни микробуси,  камиони и работници за извършване на товаро-разтоварни работи.</w:t>
      </w:r>
    </w:p>
    <w:p w14:paraId="7630AE38"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10"/>
          <w:sz w:val="28"/>
          <w:szCs w:val="28"/>
          <w:lang w:val="ru-RU" w:eastAsia="bg-BG"/>
        </w:rPr>
        <w:t xml:space="preserve">2.5.12. </w:t>
      </w:r>
      <w:r w:rsidR="00872DF0" w:rsidRPr="00656DA3">
        <w:rPr>
          <w:rFonts w:ascii="Times New Roman" w:eastAsia="Times New Roman" w:hAnsi="Times New Roman" w:cs="Times New Roman"/>
          <w:b/>
          <w:bCs/>
          <w:spacing w:val="-10"/>
          <w:sz w:val="28"/>
          <w:szCs w:val="28"/>
          <w:lang w:val="ru-RU" w:eastAsia="bg-BG"/>
        </w:rPr>
        <w:t xml:space="preserve">Разпределяне на храна, напитки и облекло на пострадалите - </w:t>
      </w:r>
      <w:r w:rsidR="00872DF0" w:rsidRPr="00656DA3">
        <w:rPr>
          <w:rFonts w:ascii="Times New Roman" w:eastAsia="Times New Roman" w:hAnsi="Times New Roman" w:cs="Times New Roman"/>
          <w:spacing w:val="-10"/>
          <w:sz w:val="28"/>
          <w:szCs w:val="28"/>
          <w:lang w:val="ru-RU" w:eastAsia="bg-BG"/>
        </w:rPr>
        <w:t xml:space="preserve">осъществява </w:t>
      </w:r>
      <w:r w:rsidR="00872DF0" w:rsidRPr="00656DA3">
        <w:rPr>
          <w:rFonts w:ascii="Times New Roman" w:eastAsia="Times New Roman" w:hAnsi="Times New Roman" w:cs="Times New Roman"/>
          <w:spacing w:val="-5"/>
          <w:sz w:val="28"/>
          <w:szCs w:val="28"/>
          <w:lang w:val="ru-RU" w:eastAsia="bg-BG"/>
        </w:rPr>
        <w:t xml:space="preserve">се от отговорници на местата за раздаване, по опис, в съответствие с подадените в </w:t>
      </w:r>
      <w:r w:rsidR="00872DF0" w:rsidRPr="00656DA3">
        <w:rPr>
          <w:rFonts w:ascii="Times New Roman" w:eastAsia="Times New Roman" w:hAnsi="Times New Roman" w:cs="Times New Roman"/>
          <w:sz w:val="28"/>
          <w:szCs w:val="28"/>
          <w:lang w:val="ru-RU" w:eastAsia="bg-BG"/>
        </w:rPr>
        <w:t>общината заявки и утвърдената обобщена заявка за снабдяване.</w:t>
      </w:r>
    </w:p>
    <w:p w14:paraId="449899F2"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 Отговорни длъжностни лица за разпределяне на храни, напитки и облекло:</w:t>
      </w:r>
    </w:p>
    <w:p w14:paraId="2D56BFA4" w14:textId="600B10E9" w:rsidR="00FC08DE" w:rsidRPr="00656DA3" w:rsidRDefault="00FC08DE" w:rsidP="00150D7F">
      <w:pPr>
        <w:shd w:val="clear" w:color="auto" w:fill="FFFFFF"/>
        <w:spacing w:after="0" w:line="240" w:lineRule="auto"/>
        <w:jc w:val="both"/>
        <w:rPr>
          <w:rFonts w:ascii="Times New Roman" w:eastAsia="Times New Roman" w:hAnsi="Times New Roman" w:cs="Times New Roman"/>
          <w:spacing w:val="-11"/>
          <w:sz w:val="28"/>
          <w:szCs w:val="28"/>
          <w:lang w:eastAsia="bg-BG"/>
        </w:rPr>
      </w:pPr>
      <w:r w:rsidRPr="00656DA3">
        <w:rPr>
          <w:rFonts w:ascii="Times New Roman" w:eastAsia="Times New Roman" w:hAnsi="Times New Roman" w:cs="Times New Roman"/>
          <w:spacing w:val="-11"/>
          <w:sz w:val="28"/>
          <w:szCs w:val="28"/>
          <w:lang w:eastAsia="bg-BG"/>
        </w:rPr>
        <w:t>- гл.</w:t>
      </w:r>
      <w:r w:rsidR="00EC3038">
        <w:rPr>
          <w:rFonts w:ascii="Times New Roman" w:eastAsia="Times New Roman" w:hAnsi="Times New Roman" w:cs="Times New Roman"/>
          <w:spacing w:val="-11"/>
          <w:sz w:val="28"/>
          <w:szCs w:val="28"/>
          <w:lang w:eastAsia="bg-BG"/>
        </w:rPr>
        <w:t xml:space="preserve"> </w:t>
      </w:r>
      <w:r w:rsidRPr="00656DA3">
        <w:rPr>
          <w:rFonts w:ascii="Times New Roman" w:eastAsia="Times New Roman" w:hAnsi="Times New Roman" w:cs="Times New Roman"/>
          <w:spacing w:val="-11"/>
          <w:sz w:val="28"/>
          <w:szCs w:val="28"/>
          <w:lang w:eastAsia="bg-BG"/>
        </w:rPr>
        <w:t>експерт социалн</w:t>
      </w:r>
      <w:r w:rsidR="004666DA">
        <w:rPr>
          <w:rFonts w:ascii="Times New Roman" w:eastAsia="Times New Roman" w:hAnsi="Times New Roman" w:cs="Times New Roman"/>
          <w:spacing w:val="-11"/>
          <w:sz w:val="28"/>
          <w:szCs w:val="28"/>
          <w:lang w:eastAsia="bg-BG"/>
        </w:rPr>
        <w:t>а политика;</w:t>
      </w:r>
      <w:r w:rsidRPr="00656DA3">
        <w:rPr>
          <w:rFonts w:ascii="Times New Roman" w:eastAsia="Times New Roman" w:hAnsi="Times New Roman" w:cs="Times New Roman"/>
          <w:spacing w:val="-11"/>
          <w:sz w:val="28"/>
          <w:szCs w:val="28"/>
          <w:lang w:eastAsia="bg-BG"/>
        </w:rPr>
        <w:t xml:space="preserve"> </w:t>
      </w:r>
    </w:p>
    <w:p w14:paraId="7402D18A" w14:textId="4C9CCA62" w:rsidR="00FC08DE" w:rsidRPr="00656DA3" w:rsidRDefault="004666DA" w:rsidP="00150D7F">
      <w:pPr>
        <w:shd w:val="clear" w:color="auto" w:fill="FFFFFF"/>
        <w:spacing w:after="0" w:line="240" w:lineRule="auto"/>
        <w:jc w:val="both"/>
        <w:rPr>
          <w:rFonts w:ascii="Times New Roman" w:eastAsia="Times New Roman" w:hAnsi="Times New Roman" w:cs="Times New Roman"/>
          <w:spacing w:val="-11"/>
          <w:sz w:val="28"/>
          <w:szCs w:val="28"/>
          <w:lang w:eastAsia="bg-BG"/>
        </w:rPr>
      </w:pPr>
      <w:r>
        <w:rPr>
          <w:rFonts w:ascii="Times New Roman" w:eastAsia="Times New Roman" w:hAnsi="Times New Roman" w:cs="Times New Roman"/>
          <w:spacing w:val="-11"/>
          <w:sz w:val="28"/>
          <w:szCs w:val="28"/>
          <w:lang w:eastAsia="bg-BG"/>
        </w:rPr>
        <w:t>-</w:t>
      </w:r>
      <w:r w:rsidR="00FC08DE" w:rsidRPr="00656DA3">
        <w:rPr>
          <w:rFonts w:ascii="Times New Roman" w:eastAsia="Times New Roman" w:hAnsi="Times New Roman" w:cs="Times New Roman"/>
          <w:spacing w:val="-11"/>
          <w:sz w:val="28"/>
          <w:szCs w:val="28"/>
          <w:lang w:eastAsia="bg-BG"/>
        </w:rPr>
        <w:t xml:space="preserve"> кметове н</w:t>
      </w:r>
      <w:r>
        <w:rPr>
          <w:rFonts w:ascii="Times New Roman" w:eastAsia="Times New Roman" w:hAnsi="Times New Roman" w:cs="Times New Roman"/>
          <w:spacing w:val="-11"/>
          <w:sz w:val="28"/>
          <w:szCs w:val="28"/>
          <w:lang w:eastAsia="bg-BG"/>
        </w:rPr>
        <w:t>а кметства и кметски наместници.</w:t>
      </w:r>
    </w:p>
    <w:p w14:paraId="2B2D889B" w14:textId="77777777" w:rsidR="00872DF0" w:rsidRPr="00656DA3" w:rsidRDefault="00150D7F" w:rsidP="00150D7F">
      <w:pPr>
        <w:shd w:val="clear" w:color="auto" w:fill="FFFFFF"/>
        <w:spacing w:after="0" w:line="240" w:lineRule="auto"/>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9"/>
          <w:sz w:val="28"/>
          <w:szCs w:val="28"/>
          <w:lang w:val="ru-RU" w:eastAsia="bg-BG"/>
        </w:rPr>
        <w:t xml:space="preserve">2.5.13. </w:t>
      </w:r>
      <w:r w:rsidR="00872DF0" w:rsidRPr="00656DA3">
        <w:rPr>
          <w:rFonts w:ascii="Times New Roman" w:eastAsia="Times New Roman" w:hAnsi="Times New Roman" w:cs="Times New Roman"/>
          <w:b/>
          <w:bCs/>
          <w:spacing w:val="-9"/>
          <w:sz w:val="28"/>
          <w:szCs w:val="28"/>
          <w:lang w:val="ru-RU" w:eastAsia="bg-BG"/>
        </w:rPr>
        <w:t xml:space="preserve">Изхранване и временно настаняване на домашни и селскостопански </w:t>
      </w:r>
      <w:r w:rsidR="00872DF0" w:rsidRPr="00656DA3">
        <w:rPr>
          <w:rFonts w:ascii="Times New Roman" w:eastAsia="Times New Roman" w:hAnsi="Times New Roman" w:cs="Times New Roman"/>
          <w:b/>
          <w:bCs/>
          <w:sz w:val="28"/>
          <w:szCs w:val="28"/>
          <w:lang w:val="ru-RU" w:eastAsia="bg-BG"/>
        </w:rPr>
        <w:t>животни.</w:t>
      </w:r>
    </w:p>
    <w:p w14:paraId="0CDE6453"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0"/>
          <w:sz w:val="28"/>
          <w:szCs w:val="28"/>
          <w:lang w:val="ru-RU" w:eastAsia="bg-BG"/>
        </w:rPr>
        <w:t xml:space="preserve">При радиоактивно замърсяване се налага като защитна мярка - забрана за свободно </w:t>
      </w:r>
      <w:r w:rsidRPr="00656DA3">
        <w:rPr>
          <w:rFonts w:ascii="Times New Roman" w:eastAsia="Times New Roman" w:hAnsi="Times New Roman" w:cs="Times New Roman"/>
          <w:spacing w:val="-8"/>
          <w:sz w:val="28"/>
          <w:szCs w:val="28"/>
          <w:lang w:val="ru-RU" w:eastAsia="bg-BG"/>
        </w:rPr>
        <w:t xml:space="preserve">отглеждане и пребиваване /паша/ на открито на домашни животни и птици. В общината </w:t>
      </w:r>
      <w:r w:rsidRPr="00656DA3">
        <w:rPr>
          <w:rFonts w:ascii="Times New Roman" w:eastAsia="Times New Roman" w:hAnsi="Times New Roman" w:cs="Times New Roman"/>
          <w:spacing w:val="-6"/>
          <w:sz w:val="28"/>
          <w:szCs w:val="28"/>
          <w:lang w:val="ru-RU" w:eastAsia="bg-BG"/>
        </w:rPr>
        <w:t xml:space="preserve">се създава организация за преминаване към отглеждане в закрити, херметизирани </w:t>
      </w:r>
      <w:r w:rsidRPr="00656DA3">
        <w:rPr>
          <w:rFonts w:ascii="Times New Roman" w:eastAsia="Times New Roman" w:hAnsi="Times New Roman" w:cs="Times New Roman"/>
          <w:spacing w:val="-10"/>
          <w:sz w:val="28"/>
          <w:szCs w:val="28"/>
          <w:lang w:val="ru-RU" w:eastAsia="bg-BG"/>
        </w:rPr>
        <w:t xml:space="preserve">помещения; </w:t>
      </w:r>
      <w:r w:rsidRPr="00656DA3">
        <w:rPr>
          <w:rFonts w:ascii="Times New Roman" w:eastAsia="Times New Roman" w:hAnsi="Times New Roman" w:cs="Times New Roman"/>
          <w:spacing w:val="-10"/>
          <w:sz w:val="28"/>
          <w:szCs w:val="28"/>
          <w:lang w:val="ru-RU" w:eastAsia="bg-BG"/>
        </w:rPr>
        <w:lastRenderedPageBreak/>
        <w:t xml:space="preserve">защита на откритите водоизточници и фуражи. Ще се наложи принудителен престой на животните в стопански постройки или ферми, в които ще се създадат условия </w:t>
      </w:r>
      <w:r w:rsidRPr="00656DA3">
        <w:rPr>
          <w:rFonts w:ascii="Times New Roman" w:eastAsia="Times New Roman" w:hAnsi="Times New Roman" w:cs="Times New Roman"/>
          <w:spacing w:val="-4"/>
          <w:sz w:val="28"/>
          <w:szCs w:val="28"/>
          <w:lang w:val="ru-RU" w:eastAsia="bg-BG"/>
        </w:rPr>
        <w:t xml:space="preserve">за временно отглеждане и изхранване. Ще се извършва ветеринарна обработка на </w:t>
      </w:r>
      <w:r w:rsidRPr="00656DA3">
        <w:rPr>
          <w:rFonts w:ascii="Times New Roman" w:eastAsia="Times New Roman" w:hAnsi="Times New Roman" w:cs="Times New Roman"/>
          <w:spacing w:val="-10"/>
          <w:sz w:val="28"/>
          <w:szCs w:val="28"/>
          <w:lang w:val="ru-RU" w:eastAsia="bg-BG"/>
        </w:rPr>
        <w:t>животните с прилагане на лечебно-профилактични средства за защита на животните.</w:t>
      </w:r>
    </w:p>
    <w:p w14:paraId="4ABB789A" w14:textId="77777777" w:rsidR="00872DF0" w:rsidRPr="00656DA3" w:rsidRDefault="00872DF0" w:rsidP="007461F5">
      <w:pPr>
        <w:shd w:val="clear" w:color="auto" w:fill="FFFFFF"/>
        <w:tabs>
          <w:tab w:val="left" w:pos="1445"/>
        </w:tabs>
        <w:spacing w:after="0" w:line="240" w:lineRule="auto"/>
        <w:ind w:firstLine="709"/>
        <w:rPr>
          <w:rFonts w:ascii="Times New Roman" w:eastAsia="Times New Roman" w:hAnsi="Times New Roman" w:cs="Times New Roman"/>
          <w:sz w:val="28"/>
          <w:szCs w:val="28"/>
          <w:lang w:eastAsia="bg-BG"/>
        </w:rPr>
      </w:pPr>
      <w:r w:rsidRPr="00656DA3">
        <w:rPr>
          <w:rFonts w:ascii="Times New Roman" w:eastAsia="Times New Roman" w:hAnsi="Times New Roman" w:cs="Times New Roman"/>
          <w:b/>
          <w:bCs/>
          <w:sz w:val="28"/>
          <w:szCs w:val="28"/>
          <w:lang w:eastAsia="bg-BG"/>
        </w:rPr>
        <w:t>•</w:t>
      </w:r>
      <w:r w:rsidRPr="00656DA3">
        <w:rPr>
          <w:rFonts w:ascii="Times New Roman" w:eastAsia="Times New Roman" w:hAnsi="Times New Roman" w:cs="Times New Roman"/>
          <w:b/>
          <w:bCs/>
          <w:sz w:val="28"/>
          <w:szCs w:val="28"/>
          <w:lang w:eastAsia="bg-BG"/>
        </w:rPr>
        <w:tab/>
      </w:r>
      <w:r w:rsidRPr="00656DA3">
        <w:rPr>
          <w:rFonts w:ascii="Times New Roman" w:eastAsia="Times New Roman" w:hAnsi="Times New Roman" w:cs="Times New Roman"/>
          <w:b/>
          <w:bCs/>
          <w:spacing w:val="-12"/>
          <w:sz w:val="28"/>
          <w:szCs w:val="28"/>
          <w:lang w:eastAsia="bg-BG"/>
        </w:rPr>
        <w:t>Отговорни длъжностни лица:</w:t>
      </w:r>
    </w:p>
    <w:p w14:paraId="105C42AB" w14:textId="59A01ACB" w:rsidR="004666DA" w:rsidRPr="00656DA3" w:rsidRDefault="004666DA" w:rsidP="004666DA">
      <w:pPr>
        <w:shd w:val="clear" w:color="auto" w:fill="FFFFFF"/>
        <w:spacing w:after="0" w:line="240" w:lineRule="auto"/>
        <w:jc w:val="both"/>
        <w:rPr>
          <w:rFonts w:ascii="Times New Roman" w:eastAsia="Times New Roman" w:hAnsi="Times New Roman" w:cs="Times New Roman"/>
          <w:spacing w:val="-11"/>
          <w:sz w:val="28"/>
          <w:szCs w:val="28"/>
          <w:lang w:eastAsia="bg-BG"/>
        </w:rPr>
      </w:pPr>
      <w:r w:rsidRPr="00656DA3">
        <w:rPr>
          <w:rFonts w:ascii="Times New Roman" w:eastAsia="Times New Roman" w:hAnsi="Times New Roman" w:cs="Times New Roman"/>
          <w:spacing w:val="-11"/>
          <w:sz w:val="28"/>
          <w:szCs w:val="28"/>
          <w:lang w:eastAsia="bg-BG"/>
        </w:rPr>
        <w:t xml:space="preserve">- </w:t>
      </w:r>
      <w:r w:rsidRPr="004666DA">
        <w:rPr>
          <w:rFonts w:ascii="Times New Roman" w:eastAsia="Times New Roman" w:hAnsi="Times New Roman" w:cs="Times New Roman"/>
          <w:spacing w:val="-11"/>
          <w:sz w:val="28"/>
          <w:szCs w:val="28"/>
          <w:lang w:eastAsia="bg-BG"/>
        </w:rPr>
        <w:t>ст. експерт «Общинска собственост и екология»;</w:t>
      </w:r>
      <w:r w:rsidRPr="00656DA3">
        <w:rPr>
          <w:rFonts w:ascii="Times New Roman" w:eastAsia="Times New Roman" w:hAnsi="Times New Roman" w:cs="Times New Roman"/>
          <w:spacing w:val="-11"/>
          <w:sz w:val="28"/>
          <w:szCs w:val="28"/>
          <w:lang w:eastAsia="bg-BG"/>
        </w:rPr>
        <w:t xml:space="preserve"> </w:t>
      </w:r>
    </w:p>
    <w:p w14:paraId="3E765983" w14:textId="77777777" w:rsidR="004666DA" w:rsidRPr="00656DA3" w:rsidRDefault="004666DA" w:rsidP="004666DA">
      <w:pPr>
        <w:shd w:val="clear" w:color="auto" w:fill="FFFFFF"/>
        <w:spacing w:after="0" w:line="240" w:lineRule="auto"/>
        <w:jc w:val="both"/>
        <w:rPr>
          <w:rFonts w:ascii="Times New Roman" w:eastAsia="Times New Roman" w:hAnsi="Times New Roman" w:cs="Times New Roman"/>
          <w:spacing w:val="-11"/>
          <w:sz w:val="28"/>
          <w:szCs w:val="28"/>
          <w:lang w:eastAsia="bg-BG"/>
        </w:rPr>
      </w:pPr>
      <w:r>
        <w:rPr>
          <w:rFonts w:ascii="Times New Roman" w:eastAsia="Times New Roman" w:hAnsi="Times New Roman" w:cs="Times New Roman"/>
          <w:spacing w:val="-11"/>
          <w:sz w:val="28"/>
          <w:szCs w:val="28"/>
          <w:lang w:eastAsia="bg-BG"/>
        </w:rPr>
        <w:t>-</w:t>
      </w:r>
      <w:r w:rsidRPr="00656DA3">
        <w:rPr>
          <w:rFonts w:ascii="Times New Roman" w:eastAsia="Times New Roman" w:hAnsi="Times New Roman" w:cs="Times New Roman"/>
          <w:spacing w:val="-11"/>
          <w:sz w:val="28"/>
          <w:szCs w:val="28"/>
          <w:lang w:eastAsia="bg-BG"/>
        </w:rPr>
        <w:t xml:space="preserve"> кметове н</w:t>
      </w:r>
      <w:r>
        <w:rPr>
          <w:rFonts w:ascii="Times New Roman" w:eastAsia="Times New Roman" w:hAnsi="Times New Roman" w:cs="Times New Roman"/>
          <w:spacing w:val="-11"/>
          <w:sz w:val="28"/>
          <w:szCs w:val="28"/>
          <w:lang w:eastAsia="bg-BG"/>
        </w:rPr>
        <w:t>а кметства и кметски наместници.</w:t>
      </w:r>
    </w:p>
    <w:p w14:paraId="11DF6C62" w14:textId="77777777" w:rsidR="00872DF0" w:rsidRPr="00656DA3" w:rsidRDefault="00872DF0" w:rsidP="00FC08DE">
      <w:pPr>
        <w:shd w:val="clear" w:color="auto" w:fill="FFFFFF"/>
        <w:tabs>
          <w:tab w:val="left" w:pos="1445"/>
        </w:tabs>
        <w:spacing w:after="0" w:line="240" w:lineRule="auto"/>
        <w:ind w:firstLine="709"/>
        <w:rPr>
          <w:rFonts w:ascii="Times New Roman" w:eastAsia="Times New Roman" w:hAnsi="Times New Roman" w:cs="Times New Roman"/>
          <w:sz w:val="28"/>
          <w:szCs w:val="28"/>
          <w:lang w:eastAsia="bg-BG"/>
        </w:rPr>
      </w:pPr>
      <w:r w:rsidRPr="00656DA3">
        <w:rPr>
          <w:rFonts w:ascii="Times New Roman" w:eastAsia="Times New Roman" w:hAnsi="Times New Roman" w:cs="Times New Roman"/>
          <w:b/>
          <w:bCs/>
          <w:sz w:val="28"/>
          <w:szCs w:val="28"/>
          <w:lang w:eastAsia="bg-BG"/>
        </w:rPr>
        <w:t>•</w:t>
      </w:r>
      <w:r w:rsidRPr="00656DA3">
        <w:rPr>
          <w:rFonts w:ascii="Times New Roman" w:eastAsia="Times New Roman" w:hAnsi="Times New Roman" w:cs="Times New Roman"/>
          <w:b/>
          <w:bCs/>
          <w:sz w:val="28"/>
          <w:szCs w:val="28"/>
          <w:lang w:eastAsia="bg-BG"/>
        </w:rPr>
        <w:tab/>
      </w:r>
      <w:r w:rsidRPr="00656DA3">
        <w:rPr>
          <w:rFonts w:ascii="Times New Roman" w:eastAsia="Times New Roman" w:hAnsi="Times New Roman" w:cs="Times New Roman"/>
          <w:b/>
          <w:bCs/>
          <w:spacing w:val="-11"/>
          <w:sz w:val="28"/>
          <w:szCs w:val="28"/>
          <w:lang w:eastAsia="bg-BG"/>
        </w:rPr>
        <w:t>Необходими средства и ресурси:</w:t>
      </w:r>
    </w:p>
    <w:p w14:paraId="434DAFF0" w14:textId="77777777" w:rsidR="00872DF0" w:rsidRPr="00656DA3" w:rsidRDefault="00872DF0" w:rsidP="006309CB">
      <w:pPr>
        <w:widowControl w:val="0"/>
        <w:numPr>
          <w:ilvl w:val="0"/>
          <w:numId w:val="59"/>
        </w:numPr>
        <w:shd w:val="clear" w:color="auto" w:fill="FFFFFF"/>
        <w:tabs>
          <w:tab w:val="left" w:pos="1565"/>
        </w:tabs>
        <w:autoSpaceDE w:val="0"/>
        <w:autoSpaceDN w:val="0"/>
        <w:adjustRightInd w:val="0"/>
        <w:spacing w:after="0" w:line="240" w:lineRule="auto"/>
        <w:ind w:firstLine="709"/>
        <w:rPr>
          <w:rFonts w:ascii="Times New Roman" w:eastAsia="Times New Roman" w:hAnsi="Times New Roman" w:cs="Times New Roman"/>
          <w:sz w:val="28"/>
          <w:szCs w:val="28"/>
          <w:lang w:eastAsia="bg-BG"/>
        </w:rPr>
      </w:pPr>
      <w:r w:rsidRPr="00656DA3">
        <w:rPr>
          <w:rFonts w:ascii="Times New Roman" w:eastAsia="Times New Roman" w:hAnsi="Times New Roman" w:cs="Times New Roman"/>
          <w:spacing w:val="-8"/>
          <w:sz w:val="28"/>
          <w:szCs w:val="28"/>
          <w:lang w:eastAsia="bg-BG"/>
        </w:rPr>
        <w:t>човешки ресурси - работници в общината</w:t>
      </w:r>
    </w:p>
    <w:p w14:paraId="166356D8" w14:textId="77777777" w:rsidR="00872DF0" w:rsidRPr="00656DA3" w:rsidRDefault="00872DF0" w:rsidP="006309CB">
      <w:pPr>
        <w:widowControl w:val="0"/>
        <w:numPr>
          <w:ilvl w:val="0"/>
          <w:numId w:val="59"/>
        </w:numPr>
        <w:shd w:val="clear" w:color="auto" w:fill="FFFFFF"/>
        <w:tabs>
          <w:tab w:val="left" w:pos="1565"/>
        </w:tabs>
        <w:autoSpaceDE w:val="0"/>
        <w:autoSpaceDN w:val="0"/>
        <w:adjustRightInd w:val="0"/>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материали - фуражи, вода, транспортни средства.</w:t>
      </w:r>
    </w:p>
    <w:p w14:paraId="7C0748F9" w14:textId="77777777" w:rsidR="00872DF0" w:rsidRPr="00656DA3" w:rsidRDefault="00150D7F" w:rsidP="00150D7F">
      <w:pPr>
        <w:shd w:val="clear" w:color="auto" w:fill="FFFFFF"/>
        <w:spacing w:after="0" w:line="240" w:lineRule="auto"/>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10"/>
          <w:sz w:val="28"/>
          <w:szCs w:val="28"/>
          <w:lang w:val="ru-RU" w:eastAsia="bg-BG"/>
        </w:rPr>
        <w:t xml:space="preserve">2.5.14. </w:t>
      </w:r>
      <w:r w:rsidR="00872DF0" w:rsidRPr="00656DA3">
        <w:rPr>
          <w:rFonts w:ascii="Times New Roman" w:eastAsia="Times New Roman" w:hAnsi="Times New Roman" w:cs="Times New Roman"/>
          <w:b/>
          <w:bCs/>
          <w:spacing w:val="-11"/>
          <w:sz w:val="28"/>
          <w:szCs w:val="28"/>
          <w:lang w:val="ru-RU" w:eastAsia="bg-BG"/>
        </w:rPr>
        <w:t>Инженерно осигуряване</w:t>
      </w:r>
    </w:p>
    <w:p w14:paraId="3E87749D"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5"/>
          <w:sz w:val="28"/>
          <w:szCs w:val="28"/>
          <w:lang w:val="ru-RU" w:eastAsia="bg-BG"/>
        </w:rPr>
        <w:t xml:space="preserve">Свързано е с използването на машини за извършване на деконтаминация и </w:t>
      </w:r>
      <w:r w:rsidRPr="00656DA3">
        <w:rPr>
          <w:rFonts w:ascii="Times New Roman" w:eastAsia="Times New Roman" w:hAnsi="Times New Roman" w:cs="Times New Roman"/>
          <w:sz w:val="28"/>
          <w:szCs w:val="28"/>
          <w:lang w:val="ru-RU" w:eastAsia="bg-BG"/>
        </w:rPr>
        <w:t>ликвидиране на последиците от радиоактивното замърсяване.</w:t>
      </w:r>
    </w:p>
    <w:p w14:paraId="6D91841F"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pacing w:val="-5"/>
          <w:sz w:val="28"/>
          <w:szCs w:val="28"/>
          <w:lang w:val="ru-RU" w:eastAsia="bg-BG"/>
        </w:rPr>
      </w:pPr>
      <w:r w:rsidRPr="00656DA3">
        <w:rPr>
          <w:rFonts w:ascii="Times New Roman" w:eastAsia="Times New Roman" w:hAnsi="Times New Roman" w:cs="Times New Roman"/>
          <w:spacing w:val="-5"/>
          <w:sz w:val="28"/>
          <w:szCs w:val="28"/>
          <w:lang w:val="ru-RU" w:eastAsia="bg-BG"/>
        </w:rPr>
        <w:t>При необходимост от допълнителни сили и средства за извършване на дейността -кметът на общината може да поиска допълнителни сили и средства от единната спасителна система чрез Областния управител и Оперативния център на РДПБЗН, както и помощ от местни физически и юридически лица, които разполагат с необходимата механизация (предвидени по плана за защита при бедствия). Автомобилите, които ще участват в ликвидационните работи трябва да бъдат заредени с горива за извършване на дейност за едно денонощие.</w:t>
      </w:r>
    </w:p>
    <w:p w14:paraId="02869858"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8"/>
          <w:sz w:val="28"/>
          <w:szCs w:val="28"/>
          <w:lang w:val="ru-RU" w:eastAsia="bg-BG"/>
        </w:rPr>
        <w:t>•      Отговорни длъжностни лица:</w:t>
      </w:r>
    </w:p>
    <w:p w14:paraId="008F1DD9" w14:textId="250DE02B" w:rsidR="00FC08DE" w:rsidRPr="00656DA3" w:rsidRDefault="004666DA" w:rsidP="00FC08DE">
      <w:pPr>
        <w:shd w:val="clear" w:color="auto" w:fill="FFFFFF"/>
        <w:spacing w:after="0" w:line="240" w:lineRule="auto"/>
        <w:ind w:firstLine="709"/>
        <w:rPr>
          <w:rFonts w:ascii="Times New Roman" w:eastAsia="Times New Roman" w:hAnsi="Times New Roman" w:cs="Times New Roman"/>
          <w:sz w:val="28"/>
          <w:szCs w:val="28"/>
          <w:lang w:val="ru-RU" w:eastAsia="bg-BG"/>
        </w:rPr>
      </w:pPr>
      <w:r>
        <w:rPr>
          <w:rFonts w:ascii="Times New Roman" w:eastAsia="Times New Roman" w:hAnsi="Times New Roman" w:cs="Times New Roman"/>
          <w:sz w:val="28"/>
          <w:szCs w:val="28"/>
          <w:lang w:val="ru-RU" w:eastAsia="bg-BG"/>
        </w:rPr>
        <w:t>-    началник отдел «Устройство на територията»;</w:t>
      </w:r>
    </w:p>
    <w:p w14:paraId="0D78B1F4" w14:textId="77777777" w:rsidR="00872DF0" w:rsidRPr="00656DA3" w:rsidRDefault="00FC08DE" w:rsidP="007461F5">
      <w:pPr>
        <w:shd w:val="clear" w:color="auto" w:fill="FFFFFF"/>
        <w:tabs>
          <w:tab w:val="left" w:pos="1680"/>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з</w:t>
      </w:r>
      <w:r w:rsidR="00872DF0" w:rsidRPr="00656DA3">
        <w:rPr>
          <w:rFonts w:ascii="Times New Roman" w:eastAsia="Times New Roman" w:hAnsi="Times New Roman" w:cs="Times New Roman"/>
          <w:spacing w:val="-6"/>
          <w:sz w:val="28"/>
          <w:szCs w:val="28"/>
          <w:lang w:val="ru-RU" w:eastAsia="bg-BG"/>
        </w:rPr>
        <w:t>ам.</w:t>
      </w:r>
      <w:r w:rsidRPr="00656DA3">
        <w:rPr>
          <w:rFonts w:ascii="Times New Roman" w:eastAsia="Times New Roman" w:hAnsi="Times New Roman" w:cs="Times New Roman"/>
          <w:spacing w:val="-6"/>
          <w:sz w:val="28"/>
          <w:szCs w:val="28"/>
          <w:lang w:val="ru-RU" w:eastAsia="bg-BG"/>
        </w:rPr>
        <w:t>к</w:t>
      </w:r>
      <w:r w:rsidR="00872DF0" w:rsidRPr="00656DA3">
        <w:rPr>
          <w:rFonts w:ascii="Times New Roman" w:eastAsia="Times New Roman" w:hAnsi="Times New Roman" w:cs="Times New Roman"/>
          <w:spacing w:val="-6"/>
          <w:sz w:val="28"/>
          <w:szCs w:val="28"/>
          <w:lang w:val="ru-RU" w:eastAsia="bg-BG"/>
        </w:rPr>
        <w:t>мет - координира включването на сили и средства от ЕСС и местни</w:t>
      </w:r>
      <w:r w:rsidR="00872DF0" w:rsidRPr="00656DA3">
        <w:rPr>
          <w:rFonts w:ascii="Times New Roman" w:eastAsia="Times New Roman" w:hAnsi="Times New Roman" w:cs="Times New Roman"/>
          <w:spacing w:val="-6"/>
          <w:sz w:val="28"/>
          <w:szCs w:val="28"/>
          <w:lang w:val="ru-RU" w:eastAsia="bg-BG"/>
        </w:rPr>
        <w:br/>
      </w:r>
      <w:r w:rsidR="00872DF0" w:rsidRPr="00656DA3">
        <w:rPr>
          <w:rFonts w:ascii="Times New Roman" w:eastAsia="Times New Roman" w:hAnsi="Times New Roman" w:cs="Times New Roman"/>
          <w:sz w:val="28"/>
          <w:szCs w:val="28"/>
          <w:lang w:val="ru-RU" w:eastAsia="bg-BG"/>
        </w:rPr>
        <w:t>физически и юридически лица;</w:t>
      </w:r>
    </w:p>
    <w:p w14:paraId="6A4F96E1" w14:textId="77777777" w:rsidR="00872DF0" w:rsidRPr="00656DA3" w:rsidRDefault="00150D7F" w:rsidP="00150D7F">
      <w:pPr>
        <w:shd w:val="clear" w:color="auto" w:fill="FFFFFF"/>
        <w:spacing w:after="0" w:line="240" w:lineRule="auto"/>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10"/>
          <w:sz w:val="28"/>
          <w:szCs w:val="28"/>
          <w:lang w:val="ru-RU" w:eastAsia="bg-BG"/>
        </w:rPr>
        <w:t xml:space="preserve">2.5.15. </w:t>
      </w:r>
      <w:r w:rsidR="00872DF0" w:rsidRPr="00656DA3">
        <w:rPr>
          <w:rFonts w:ascii="Times New Roman" w:eastAsia="Times New Roman" w:hAnsi="Times New Roman" w:cs="Times New Roman"/>
          <w:b/>
          <w:bCs/>
          <w:spacing w:val="-10"/>
          <w:sz w:val="28"/>
          <w:szCs w:val="28"/>
          <w:lang w:val="ru-RU" w:eastAsia="bg-BG"/>
        </w:rPr>
        <w:t>Осигуряване на реда и законността</w:t>
      </w:r>
    </w:p>
    <w:p w14:paraId="0A5C1A21" w14:textId="77777777"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7"/>
          <w:sz w:val="28"/>
          <w:szCs w:val="28"/>
          <w:lang w:val="ru-RU" w:eastAsia="bg-BG"/>
        </w:rPr>
        <w:t xml:space="preserve">При необходимост от използване на специализирани изпълнителни органи от </w:t>
      </w:r>
      <w:r w:rsidRPr="00656DA3">
        <w:rPr>
          <w:rFonts w:ascii="Times New Roman" w:eastAsia="Times New Roman" w:hAnsi="Times New Roman" w:cs="Times New Roman"/>
          <w:spacing w:val="-10"/>
          <w:sz w:val="28"/>
          <w:szCs w:val="28"/>
          <w:lang w:val="ru-RU" w:eastAsia="bg-BG"/>
        </w:rPr>
        <w:t xml:space="preserve">системата на МВР с цел осигуряване законността и реда в общината, кметът на общината </w:t>
      </w:r>
      <w:r w:rsidRPr="00656DA3">
        <w:rPr>
          <w:rFonts w:ascii="Times New Roman" w:eastAsia="Times New Roman" w:hAnsi="Times New Roman" w:cs="Times New Roman"/>
          <w:spacing w:val="-6"/>
          <w:sz w:val="28"/>
          <w:szCs w:val="28"/>
          <w:lang w:val="ru-RU" w:eastAsia="bg-BG"/>
        </w:rPr>
        <w:t xml:space="preserve">отправя искане чрез оперативния център на РДПБЗН за осигуряване на специализирани </w:t>
      </w:r>
      <w:r w:rsidRPr="00656DA3">
        <w:rPr>
          <w:rFonts w:ascii="Times New Roman" w:eastAsia="Times New Roman" w:hAnsi="Times New Roman" w:cs="Times New Roman"/>
          <w:sz w:val="28"/>
          <w:szCs w:val="28"/>
          <w:lang w:val="ru-RU" w:eastAsia="bg-BG"/>
        </w:rPr>
        <w:t>сили и средства на МВР.</w:t>
      </w:r>
    </w:p>
    <w:p w14:paraId="0A630842" w14:textId="4A875629" w:rsidR="00872DF0" w:rsidRPr="00656DA3" w:rsidRDefault="00872DF0" w:rsidP="007461F5">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xml:space="preserve">Редът и законността в общината се осигуряват от </w:t>
      </w:r>
      <w:r w:rsidR="00836380" w:rsidRPr="00656DA3">
        <w:rPr>
          <w:rFonts w:ascii="Times New Roman" w:eastAsia="Times New Roman" w:hAnsi="Times New Roman" w:cs="Times New Roman"/>
          <w:sz w:val="28"/>
          <w:szCs w:val="28"/>
          <w:lang w:val="ru-RU" w:eastAsia="bg-BG"/>
        </w:rPr>
        <w:t>Р</w:t>
      </w:r>
      <w:r w:rsidRPr="00656DA3">
        <w:rPr>
          <w:rFonts w:ascii="Times New Roman" w:eastAsia="Times New Roman" w:hAnsi="Times New Roman" w:cs="Times New Roman"/>
          <w:sz w:val="28"/>
          <w:szCs w:val="28"/>
          <w:lang w:val="ru-RU" w:eastAsia="bg-BG"/>
        </w:rPr>
        <w:t>У</w:t>
      </w:r>
      <w:r w:rsidR="004666DA">
        <w:rPr>
          <w:rFonts w:ascii="Times New Roman" w:eastAsia="Times New Roman" w:hAnsi="Times New Roman" w:cs="Times New Roman"/>
          <w:sz w:val="28"/>
          <w:szCs w:val="28"/>
          <w:lang w:val="ru-RU" w:eastAsia="bg-BG"/>
        </w:rPr>
        <w:t xml:space="preserve"> – МВР </w:t>
      </w:r>
      <w:r w:rsidR="00C51A44" w:rsidRPr="00656DA3">
        <w:rPr>
          <w:rFonts w:ascii="Times New Roman" w:eastAsia="Times New Roman" w:hAnsi="Times New Roman" w:cs="Times New Roman"/>
          <w:sz w:val="28"/>
          <w:szCs w:val="28"/>
          <w:lang w:val="ru-RU" w:eastAsia="bg-BG"/>
        </w:rPr>
        <w:t xml:space="preserve">ЯБЛАНИЦА  </w:t>
      </w:r>
      <w:r w:rsidRPr="00656DA3">
        <w:rPr>
          <w:rFonts w:ascii="Times New Roman" w:eastAsia="Times New Roman" w:hAnsi="Times New Roman" w:cs="Times New Roman"/>
          <w:sz w:val="28"/>
          <w:szCs w:val="28"/>
          <w:lang w:val="ru-RU" w:eastAsia="bg-BG"/>
        </w:rPr>
        <w:t xml:space="preserve">. </w:t>
      </w:r>
      <w:r w:rsidR="00836380" w:rsidRPr="00656DA3">
        <w:rPr>
          <w:rFonts w:ascii="Times New Roman" w:eastAsia="Times New Roman" w:hAnsi="Times New Roman" w:cs="Times New Roman"/>
          <w:sz w:val="28"/>
          <w:szCs w:val="28"/>
          <w:lang w:val="ru-RU" w:eastAsia="bg-BG"/>
        </w:rPr>
        <w:t xml:space="preserve">При </w:t>
      </w:r>
      <w:r w:rsidR="00A92A8E" w:rsidRPr="00656DA3">
        <w:rPr>
          <w:rFonts w:ascii="Times New Roman" w:eastAsia="Times New Roman" w:hAnsi="Times New Roman" w:cs="Times New Roman"/>
          <w:sz w:val="28"/>
          <w:szCs w:val="28"/>
          <w:lang w:val="ru-RU" w:eastAsia="bg-BG"/>
        </w:rPr>
        <w:t>ядрена или радиационна авария</w:t>
      </w:r>
      <w:r w:rsidR="00836380" w:rsidRPr="00656DA3">
        <w:rPr>
          <w:rFonts w:ascii="Times New Roman" w:eastAsia="Times New Roman" w:hAnsi="Times New Roman" w:cs="Times New Roman"/>
          <w:sz w:val="28"/>
          <w:szCs w:val="28"/>
          <w:lang w:val="ru-RU" w:eastAsia="bg-BG"/>
        </w:rPr>
        <w:t xml:space="preserve"> силите и средствата на РДВР-Ловеч  ще се разпределят между всички нуждаещи се общини в област Ловеч.</w:t>
      </w:r>
    </w:p>
    <w:p w14:paraId="14407C29" w14:textId="77777777" w:rsidR="00872DF0" w:rsidRPr="00656DA3" w:rsidRDefault="00872DF0" w:rsidP="007461F5">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pacing w:val="-7"/>
          <w:sz w:val="28"/>
          <w:szCs w:val="28"/>
          <w:lang w:val="ru-RU" w:eastAsia="bg-BG"/>
        </w:rPr>
        <w:t xml:space="preserve">•   Отговорно    длъжностно    лице    от    общината,    координиращо </w:t>
      </w:r>
      <w:r w:rsidRPr="00656DA3">
        <w:rPr>
          <w:rFonts w:ascii="Times New Roman" w:eastAsia="Times New Roman" w:hAnsi="Times New Roman" w:cs="Times New Roman"/>
          <w:b/>
          <w:bCs/>
          <w:sz w:val="28"/>
          <w:szCs w:val="28"/>
          <w:lang w:val="ru-RU" w:eastAsia="bg-BG"/>
        </w:rPr>
        <w:t>осигуряването на реда и законността:</w:t>
      </w:r>
    </w:p>
    <w:p w14:paraId="08E7DC82" w14:textId="4614AC59" w:rsidR="00872DF0" w:rsidRPr="00656DA3" w:rsidRDefault="00872DF0" w:rsidP="007461F5">
      <w:pPr>
        <w:shd w:val="clear" w:color="auto" w:fill="FFFFFF"/>
        <w:spacing w:after="0" w:line="240" w:lineRule="auto"/>
        <w:ind w:firstLine="709"/>
        <w:rPr>
          <w:rFonts w:ascii="Times New Roman" w:eastAsia="Times New Roman" w:hAnsi="Times New Roman" w:cs="Times New Roman"/>
          <w:spacing w:val="-11"/>
          <w:sz w:val="28"/>
          <w:szCs w:val="28"/>
          <w:lang w:val="ru-RU" w:eastAsia="bg-BG"/>
        </w:rPr>
      </w:pPr>
      <w:r w:rsidRPr="00656DA3">
        <w:rPr>
          <w:rFonts w:ascii="Times New Roman" w:eastAsia="Times New Roman" w:hAnsi="Times New Roman" w:cs="Times New Roman"/>
          <w:spacing w:val="-11"/>
          <w:sz w:val="28"/>
          <w:szCs w:val="28"/>
          <w:lang w:val="ru-RU" w:eastAsia="bg-BG"/>
        </w:rPr>
        <w:t>-</w:t>
      </w:r>
      <w:r w:rsidR="004666DA">
        <w:rPr>
          <w:rFonts w:ascii="Times New Roman" w:eastAsia="Times New Roman" w:hAnsi="Times New Roman" w:cs="Times New Roman"/>
          <w:spacing w:val="-11"/>
          <w:sz w:val="28"/>
          <w:szCs w:val="28"/>
          <w:lang w:val="ru-RU" w:eastAsia="bg-BG"/>
        </w:rPr>
        <w:t xml:space="preserve"> </w:t>
      </w:r>
      <w:r w:rsidRPr="00656DA3">
        <w:rPr>
          <w:rFonts w:ascii="Times New Roman" w:eastAsia="Times New Roman" w:hAnsi="Times New Roman" w:cs="Times New Roman"/>
          <w:spacing w:val="-11"/>
          <w:sz w:val="28"/>
          <w:szCs w:val="28"/>
          <w:lang w:val="ru-RU" w:eastAsia="bg-BG"/>
        </w:rPr>
        <w:t>зам.кмет на общината.</w:t>
      </w:r>
    </w:p>
    <w:p w14:paraId="42030FC3" w14:textId="77777777" w:rsidR="003F7043" w:rsidRPr="00872DF0" w:rsidRDefault="003F7043" w:rsidP="003F7043">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 Длъжностно лице, отговарящо за реда и законността е началникът на РУ- МВР  Ябланица.</w:t>
      </w:r>
    </w:p>
    <w:p w14:paraId="0A808FF3" w14:textId="77777777" w:rsidR="00FF7E86" w:rsidRDefault="00FF7E86" w:rsidP="00FF7E86">
      <w:pPr>
        <w:widowControl w:val="0"/>
        <w:tabs>
          <w:tab w:val="left" w:pos="990"/>
        </w:tabs>
        <w:spacing w:after="0" w:line="240" w:lineRule="auto"/>
        <w:rPr>
          <w:rStyle w:val="5"/>
          <w:color w:val="000000"/>
          <w:sz w:val="28"/>
          <w:szCs w:val="28"/>
        </w:rPr>
      </w:pPr>
      <w:r w:rsidRPr="00E62621">
        <w:rPr>
          <w:rStyle w:val="5"/>
          <w:color w:val="000000"/>
          <w:sz w:val="28"/>
          <w:szCs w:val="28"/>
        </w:rPr>
        <w:t>2.6   Изпълнение на дейности по възстановяване</w:t>
      </w:r>
    </w:p>
    <w:p w14:paraId="011F042B" w14:textId="77777777" w:rsidR="00EB279F" w:rsidRPr="00656DA3" w:rsidRDefault="00EB279F" w:rsidP="00EB279F">
      <w:pPr>
        <w:shd w:val="clear" w:color="auto" w:fill="FFFFFF"/>
        <w:spacing w:after="0" w:line="240" w:lineRule="auto"/>
        <w:jc w:val="both"/>
        <w:rPr>
          <w:rFonts w:ascii="Times New Roman" w:eastAsia="Times New Roman" w:hAnsi="Times New Roman" w:cs="Times New Roman"/>
          <w:b/>
          <w:bCs/>
          <w:spacing w:val="-9"/>
          <w:sz w:val="28"/>
          <w:szCs w:val="28"/>
          <w:lang w:val="ru-RU" w:eastAsia="bg-BG"/>
        </w:rPr>
      </w:pPr>
      <w:r w:rsidRPr="00656DA3">
        <w:rPr>
          <w:rFonts w:ascii="Times New Roman" w:eastAsia="Times New Roman" w:hAnsi="Times New Roman" w:cs="Times New Roman"/>
          <w:b/>
          <w:bCs/>
          <w:spacing w:val="-9"/>
          <w:sz w:val="28"/>
          <w:szCs w:val="28"/>
          <w:lang w:val="ru-RU" w:eastAsia="bg-BG"/>
        </w:rPr>
        <w:t xml:space="preserve">2.6.1. </w:t>
      </w:r>
      <w:r w:rsidR="00872DF0" w:rsidRPr="00656DA3">
        <w:rPr>
          <w:rFonts w:ascii="Times New Roman" w:eastAsia="Times New Roman" w:hAnsi="Times New Roman" w:cs="Times New Roman"/>
          <w:b/>
          <w:bCs/>
          <w:spacing w:val="-9"/>
          <w:sz w:val="28"/>
          <w:szCs w:val="28"/>
          <w:lang w:val="ru-RU" w:eastAsia="bg-BG"/>
        </w:rPr>
        <w:t>Предоставяне на възстановителна помощ</w:t>
      </w:r>
    </w:p>
    <w:p w14:paraId="1DEFA384" w14:textId="77777777" w:rsidR="00872DF0" w:rsidRPr="00656DA3" w:rsidRDefault="00EB279F" w:rsidP="00EB279F">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В</w:t>
      </w:r>
      <w:r w:rsidR="00872DF0" w:rsidRPr="00656DA3">
        <w:rPr>
          <w:rFonts w:ascii="Times New Roman" w:eastAsia="Times New Roman" w:hAnsi="Times New Roman" w:cs="Times New Roman"/>
          <w:spacing w:val="-9"/>
          <w:sz w:val="28"/>
          <w:szCs w:val="28"/>
          <w:lang w:val="ru-RU" w:eastAsia="bg-BG"/>
        </w:rPr>
        <w:t xml:space="preserve">ъзстановителната помощ за пострадалите от бедствие лица се предоставя при условия, по ред и в размери, определен </w:t>
      </w:r>
      <w:r w:rsidR="00872DF0" w:rsidRPr="00656DA3">
        <w:rPr>
          <w:rFonts w:ascii="Times New Roman" w:eastAsia="Times New Roman" w:hAnsi="Times New Roman" w:cs="Times New Roman"/>
          <w:spacing w:val="-5"/>
          <w:sz w:val="28"/>
          <w:szCs w:val="28"/>
          <w:lang w:val="ru-RU" w:eastAsia="bg-BG"/>
        </w:rPr>
        <w:t xml:space="preserve">с правилника за дейността на Междуведомствената комисия за възстановяване и </w:t>
      </w:r>
      <w:r w:rsidR="00872DF0" w:rsidRPr="00656DA3">
        <w:rPr>
          <w:rFonts w:ascii="Times New Roman" w:eastAsia="Times New Roman" w:hAnsi="Times New Roman" w:cs="Times New Roman"/>
          <w:spacing w:val="-8"/>
          <w:sz w:val="28"/>
          <w:szCs w:val="28"/>
          <w:lang w:val="ru-RU" w:eastAsia="bg-BG"/>
        </w:rPr>
        <w:t xml:space="preserve">подпомагане към Министерски съвет. На основание чл.56, ал.1 от Закона за защита при </w:t>
      </w:r>
      <w:r w:rsidR="00872DF0" w:rsidRPr="00656DA3">
        <w:rPr>
          <w:rFonts w:ascii="Times New Roman" w:eastAsia="Times New Roman" w:hAnsi="Times New Roman" w:cs="Times New Roman"/>
          <w:spacing w:val="-9"/>
          <w:sz w:val="28"/>
          <w:szCs w:val="28"/>
          <w:lang w:val="ru-RU" w:eastAsia="bg-BG"/>
        </w:rPr>
        <w:t>бедствия комисията взема решение за отпускане на целеви средства от републиканския бюджет за предотвратяване, овладяване и преодоляване на последици от бедствия.</w:t>
      </w:r>
    </w:p>
    <w:p w14:paraId="0D60B3C8" w14:textId="77777777" w:rsidR="00872DF0" w:rsidRPr="00656DA3" w:rsidRDefault="00872DF0" w:rsidP="00150D7F">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10"/>
          <w:sz w:val="28"/>
          <w:szCs w:val="28"/>
          <w:lang w:val="ru-RU" w:eastAsia="bg-BG"/>
        </w:rPr>
        <w:t>Средствата се предоставят за:</w:t>
      </w:r>
    </w:p>
    <w:p w14:paraId="51DDC0CE" w14:textId="77777777" w:rsidR="00872DF0" w:rsidRPr="00656DA3" w:rsidRDefault="00872DF0" w:rsidP="00150D7F">
      <w:pPr>
        <w:shd w:val="clear" w:color="auto" w:fill="FFFFFF"/>
        <w:tabs>
          <w:tab w:val="left" w:pos="936"/>
        </w:tabs>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39"/>
          <w:sz w:val="28"/>
          <w:szCs w:val="28"/>
          <w:lang w:val="ru-RU" w:eastAsia="bg-BG"/>
        </w:rPr>
        <w:t>1.</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10"/>
          <w:sz w:val="28"/>
          <w:szCs w:val="28"/>
          <w:lang w:val="ru-RU" w:eastAsia="bg-BG"/>
        </w:rPr>
        <w:t>разплащане на непредвидени разходи за спасителни и неотложни аварийно-</w:t>
      </w:r>
      <w:r w:rsidRPr="00656DA3">
        <w:rPr>
          <w:rFonts w:ascii="Times New Roman" w:eastAsia="Times New Roman" w:hAnsi="Times New Roman" w:cs="Times New Roman"/>
          <w:spacing w:val="-10"/>
          <w:sz w:val="28"/>
          <w:szCs w:val="28"/>
          <w:lang w:val="ru-RU" w:eastAsia="bg-BG"/>
        </w:rPr>
        <w:br/>
      </w:r>
      <w:r w:rsidRPr="00656DA3">
        <w:rPr>
          <w:rFonts w:ascii="Times New Roman" w:eastAsia="Times New Roman" w:hAnsi="Times New Roman" w:cs="Times New Roman"/>
          <w:spacing w:val="-11"/>
          <w:sz w:val="28"/>
          <w:szCs w:val="28"/>
          <w:lang w:val="ru-RU" w:eastAsia="bg-BG"/>
        </w:rPr>
        <w:t>възстановителни работи при бедствие на включените чрез оперативните центрове сили и</w:t>
      </w:r>
      <w:r w:rsidRPr="00656DA3">
        <w:rPr>
          <w:rFonts w:ascii="Times New Roman" w:eastAsia="Times New Roman" w:hAnsi="Times New Roman" w:cs="Times New Roman"/>
          <w:spacing w:val="-11"/>
          <w:sz w:val="28"/>
          <w:szCs w:val="28"/>
          <w:lang w:val="ru-RU" w:eastAsia="bg-BG"/>
        </w:rPr>
        <w:br/>
      </w:r>
      <w:r w:rsidRPr="00656DA3">
        <w:rPr>
          <w:rFonts w:ascii="Times New Roman" w:eastAsia="Times New Roman" w:hAnsi="Times New Roman" w:cs="Times New Roman"/>
          <w:sz w:val="28"/>
          <w:szCs w:val="28"/>
          <w:lang w:val="ru-RU" w:eastAsia="bg-BG"/>
        </w:rPr>
        <w:t>средства на единната спасителна система;</w:t>
      </w:r>
    </w:p>
    <w:p w14:paraId="433A896C" w14:textId="77777777" w:rsidR="00872DF0" w:rsidRPr="00656DA3" w:rsidRDefault="00872DF0" w:rsidP="00150D7F">
      <w:pPr>
        <w:shd w:val="clear" w:color="auto" w:fill="FFFFFF"/>
        <w:tabs>
          <w:tab w:val="left" w:pos="946"/>
        </w:tabs>
        <w:spacing w:after="0" w:line="240" w:lineRule="auto"/>
        <w:ind w:firstLine="709"/>
        <w:rPr>
          <w:rFonts w:ascii="Times New Roman" w:eastAsia="Times New Roman" w:hAnsi="Times New Roman" w:cs="Times New Roman"/>
          <w:spacing w:val="-10"/>
          <w:sz w:val="28"/>
          <w:szCs w:val="28"/>
          <w:lang w:val="ru-RU" w:eastAsia="bg-BG"/>
        </w:rPr>
      </w:pPr>
      <w:r w:rsidRPr="00656DA3">
        <w:rPr>
          <w:rFonts w:ascii="Times New Roman" w:eastAsia="Times New Roman" w:hAnsi="Times New Roman" w:cs="Times New Roman"/>
          <w:spacing w:val="-25"/>
          <w:sz w:val="28"/>
          <w:szCs w:val="28"/>
          <w:lang w:val="ru-RU" w:eastAsia="bg-BG"/>
        </w:rPr>
        <w:lastRenderedPageBreak/>
        <w:t>2.</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12"/>
          <w:sz w:val="28"/>
          <w:szCs w:val="28"/>
          <w:lang w:val="ru-RU" w:eastAsia="bg-BG"/>
        </w:rPr>
        <w:t>финансиране на неотложни възстановителни работи;</w:t>
      </w:r>
      <w:r w:rsidRPr="00656DA3">
        <w:rPr>
          <w:rFonts w:ascii="Times New Roman" w:eastAsia="Times New Roman" w:hAnsi="Times New Roman" w:cs="Times New Roman"/>
          <w:spacing w:val="-12"/>
          <w:sz w:val="28"/>
          <w:szCs w:val="28"/>
          <w:lang w:val="ru-RU" w:eastAsia="bg-BG"/>
        </w:rPr>
        <w:br/>
      </w:r>
      <w:r w:rsidR="003F7043" w:rsidRPr="00656DA3">
        <w:rPr>
          <w:rFonts w:ascii="Times New Roman" w:eastAsia="Times New Roman" w:hAnsi="Times New Roman" w:cs="Times New Roman"/>
          <w:spacing w:val="-10"/>
          <w:sz w:val="28"/>
          <w:szCs w:val="28"/>
          <w:lang w:val="ru-RU" w:eastAsia="bg-BG"/>
        </w:rPr>
        <w:t xml:space="preserve">            </w:t>
      </w:r>
      <w:r w:rsidRPr="00656DA3">
        <w:rPr>
          <w:rFonts w:ascii="Times New Roman" w:eastAsia="Times New Roman" w:hAnsi="Times New Roman" w:cs="Times New Roman"/>
          <w:spacing w:val="-10"/>
          <w:sz w:val="28"/>
          <w:szCs w:val="28"/>
          <w:lang w:val="ru-RU" w:eastAsia="bg-BG"/>
        </w:rPr>
        <w:t>3.предоставяне на възстановителна помощ;</w:t>
      </w:r>
    </w:p>
    <w:p w14:paraId="37B6C9A7" w14:textId="77777777" w:rsidR="003F7043" w:rsidRPr="00656DA3" w:rsidRDefault="003F7043" w:rsidP="00150D7F">
      <w:pPr>
        <w:shd w:val="clear" w:color="auto" w:fill="FFFFFF"/>
        <w:tabs>
          <w:tab w:val="left" w:pos="946"/>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t>Отговорни длъжностни лица:</w:t>
      </w:r>
    </w:p>
    <w:p w14:paraId="3831D5AB" w14:textId="1D5CE1F2" w:rsidR="004666DA" w:rsidRPr="004666DA" w:rsidRDefault="00661326" w:rsidP="00661326">
      <w:pPr>
        <w:numPr>
          <w:ilvl w:val="0"/>
          <w:numId w:val="73"/>
        </w:numPr>
        <w:shd w:val="clear" w:color="auto" w:fill="FFFFFF"/>
        <w:tabs>
          <w:tab w:val="left" w:pos="946"/>
        </w:tabs>
        <w:spacing w:after="0" w:line="240" w:lineRule="auto"/>
        <w:rPr>
          <w:rFonts w:ascii="Times New Roman" w:eastAsia="Times New Roman" w:hAnsi="Times New Roman" w:cs="Times New Roman"/>
          <w:sz w:val="28"/>
          <w:szCs w:val="28"/>
          <w:lang w:eastAsia="bg-BG"/>
        </w:rPr>
      </w:pPr>
      <w:r w:rsidRPr="00661326">
        <w:rPr>
          <w:rFonts w:ascii="Times New Roman" w:eastAsia="Times New Roman" w:hAnsi="Times New Roman" w:cs="Times New Roman"/>
          <w:sz w:val="28"/>
          <w:szCs w:val="28"/>
          <w:lang w:val="ru-RU" w:eastAsia="bg-BG"/>
        </w:rPr>
        <w:t>главен счетоводител</w:t>
      </w:r>
      <w:r w:rsidR="00EC3038">
        <w:rPr>
          <w:rFonts w:ascii="Times New Roman" w:eastAsia="Times New Roman" w:hAnsi="Times New Roman" w:cs="Times New Roman"/>
          <w:sz w:val="28"/>
          <w:szCs w:val="28"/>
          <w:lang w:eastAsia="bg-BG"/>
        </w:rPr>
        <w:t>;</w:t>
      </w:r>
    </w:p>
    <w:p w14:paraId="6ADED005" w14:textId="083120AF" w:rsidR="004666DA" w:rsidRPr="004666DA" w:rsidRDefault="004666DA" w:rsidP="004666DA">
      <w:pPr>
        <w:numPr>
          <w:ilvl w:val="0"/>
          <w:numId w:val="73"/>
        </w:numPr>
        <w:shd w:val="clear" w:color="auto" w:fill="FFFFFF"/>
        <w:tabs>
          <w:tab w:val="left" w:pos="946"/>
        </w:tabs>
        <w:spacing w:after="0" w:line="240" w:lineRule="auto"/>
        <w:rPr>
          <w:rFonts w:ascii="Times New Roman" w:eastAsia="Times New Roman" w:hAnsi="Times New Roman" w:cs="Times New Roman"/>
          <w:sz w:val="28"/>
          <w:szCs w:val="28"/>
          <w:lang w:eastAsia="bg-BG"/>
        </w:rPr>
      </w:pPr>
      <w:r w:rsidRPr="004666DA">
        <w:rPr>
          <w:rFonts w:ascii="Times New Roman" w:eastAsia="Times New Roman" w:hAnsi="Times New Roman" w:cs="Times New Roman"/>
          <w:sz w:val="28"/>
          <w:szCs w:val="28"/>
          <w:lang w:eastAsia="bg-BG"/>
        </w:rPr>
        <w:t>кметове на кметства и кметски наместници</w:t>
      </w:r>
      <w:r w:rsidR="00EC3038">
        <w:rPr>
          <w:rFonts w:ascii="Times New Roman" w:eastAsia="Times New Roman" w:hAnsi="Times New Roman" w:cs="Times New Roman"/>
          <w:sz w:val="28"/>
          <w:szCs w:val="28"/>
          <w:lang w:eastAsia="bg-BG"/>
        </w:rPr>
        <w:t>.</w:t>
      </w:r>
    </w:p>
    <w:p w14:paraId="3F72F93E" w14:textId="77777777" w:rsidR="00872DF0" w:rsidRPr="00656DA3" w:rsidRDefault="00EB279F" w:rsidP="00EB279F">
      <w:pPr>
        <w:shd w:val="clear" w:color="auto" w:fill="FFFFFF"/>
        <w:spacing w:after="0" w:line="240" w:lineRule="auto"/>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 xml:space="preserve">2.6.2. </w:t>
      </w:r>
      <w:r w:rsidR="00872DF0" w:rsidRPr="00656DA3">
        <w:rPr>
          <w:rFonts w:ascii="Times New Roman" w:eastAsia="Times New Roman" w:hAnsi="Times New Roman" w:cs="Times New Roman"/>
          <w:b/>
          <w:bCs/>
          <w:sz w:val="28"/>
          <w:szCs w:val="28"/>
          <w:lang w:val="ru-RU" w:eastAsia="bg-BG"/>
        </w:rPr>
        <w:t xml:space="preserve">Изготвяне на искания до Междуведомствената комисия за </w:t>
      </w:r>
      <w:r w:rsidR="00872DF0" w:rsidRPr="00656DA3">
        <w:rPr>
          <w:rFonts w:ascii="Times New Roman" w:eastAsia="Times New Roman" w:hAnsi="Times New Roman" w:cs="Times New Roman"/>
          <w:b/>
          <w:bCs/>
          <w:spacing w:val="-10"/>
          <w:sz w:val="28"/>
          <w:szCs w:val="28"/>
          <w:lang w:val="ru-RU" w:eastAsia="bg-BG"/>
        </w:rPr>
        <w:t>възстановяване и подпомагане при МС за разплащане на непредвидени разходи за спасителни и неотложни аварийно-възстановителни работи при бедствия</w:t>
      </w:r>
    </w:p>
    <w:p w14:paraId="38D09E29" w14:textId="77777777" w:rsidR="00872DF0" w:rsidRPr="00656DA3" w:rsidRDefault="00872DF0" w:rsidP="00150D7F">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Исканията се подготвят от общинската администрация и изпращат от кмета на общината с копие до областния управител - за включените сили и средства на единната </w:t>
      </w:r>
      <w:r w:rsidRPr="00656DA3">
        <w:rPr>
          <w:rFonts w:ascii="Times New Roman" w:eastAsia="Times New Roman" w:hAnsi="Times New Roman" w:cs="Times New Roman"/>
          <w:spacing w:val="-5"/>
          <w:sz w:val="28"/>
          <w:szCs w:val="28"/>
          <w:lang w:val="ru-RU" w:eastAsia="bg-BG"/>
        </w:rPr>
        <w:t xml:space="preserve">спасителна система (доброволни формирования, търговски дружества, еднолични </w:t>
      </w:r>
      <w:r w:rsidRPr="00656DA3">
        <w:rPr>
          <w:rFonts w:ascii="Times New Roman" w:eastAsia="Times New Roman" w:hAnsi="Times New Roman" w:cs="Times New Roman"/>
          <w:spacing w:val="-9"/>
          <w:sz w:val="28"/>
          <w:szCs w:val="28"/>
          <w:lang w:val="ru-RU" w:eastAsia="bg-BG"/>
        </w:rPr>
        <w:t xml:space="preserve">търговци, юридически лица с нестопанска цел, лечебни заведения извън структурите на </w:t>
      </w:r>
      <w:r w:rsidRPr="00656DA3">
        <w:rPr>
          <w:rFonts w:ascii="Times New Roman" w:eastAsia="Times New Roman" w:hAnsi="Times New Roman" w:cs="Times New Roman"/>
          <w:sz w:val="28"/>
          <w:szCs w:val="28"/>
          <w:lang w:val="ru-RU" w:eastAsia="bg-BG"/>
        </w:rPr>
        <w:t>Министерството на здравеопазването и др.).</w:t>
      </w:r>
    </w:p>
    <w:p w14:paraId="36504E2E" w14:textId="77777777" w:rsidR="00872DF0" w:rsidRPr="00656DA3" w:rsidRDefault="00872DF0" w:rsidP="00150D7F">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pacing w:val="-9"/>
          <w:sz w:val="28"/>
          <w:szCs w:val="28"/>
          <w:lang w:val="ru-RU" w:eastAsia="bg-BG"/>
        </w:rPr>
        <w:t xml:space="preserve">В искането се посочва правното основание за извършването на разходите (план за </w:t>
      </w:r>
      <w:r w:rsidRPr="00656DA3">
        <w:rPr>
          <w:rFonts w:ascii="Times New Roman" w:eastAsia="Times New Roman" w:hAnsi="Times New Roman" w:cs="Times New Roman"/>
          <w:spacing w:val="-7"/>
          <w:sz w:val="28"/>
          <w:szCs w:val="28"/>
          <w:lang w:val="ru-RU" w:eastAsia="bg-BG"/>
        </w:rPr>
        <w:t xml:space="preserve">защита при бедствия, заповед за възлагане на НАВР - за привлечените сили, договор </w:t>
      </w:r>
      <w:r w:rsidRPr="00656DA3">
        <w:rPr>
          <w:rFonts w:ascii="Times New Roman" w:eastAsia="Times New Roman" w:hAnsi="Times New Roman" w:cs="Times New Roman"/>
          <w:spacing w:val="-9"/>
          <w:sz w:val="28"/>
          <w:szCs w:val="28"/>
          <w:lang w:val="ru-RU" w:eastAsia="bg-BG"/>
        </w:rPr>
        <w:t>или др.) и фактическите обстоятелства (събитие, място, време, предприети действия, включени сили и средства на единната спасителна система). Към искането се прилагат:</w:t>
      </w:r>
    </w:p>
    <w:p w14:paraId="41D418E5" w14:textId="77777777" w:rsidR="00872DF0" w:rsidRPr="00656DA3" w:rsidRDefault="00872DF0" w:rsidP="00150D7F">
      <w:pPr>
        <w:shd w:val="clear" w:color="auto" w:fill="FFFFFF"/>
        <w:tabs>
          <w:tab w:val="left" w:pos="1670"/>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8"/>
          <w:sz w:val="28"/>
          <w:szCs w:val="28"/>
          <w:lang w:val="ru-RU" w:eastAsia="bg-BG"/>
        </w:rPr>
        <w:t>справка   за   извършените    непредвидени    разходи    по    второстепенни</w:t>
      </w:r>
      <w:r w:rsidRPr="00656DA3">
        <w:rPr>
          <w:rFonts w:ascii="Times New Roman" w:eastAsia="Times New Roman" w:hAnsi="Times New Roman" w:cs="Times New Roman"/>
          <w:spacing w:val="-8"/>
          <w:sz w:val="28"/>
          <w:szCs w:val="28"/>
          <w:lang w:val="ru-RU" w:eastAsia="bg-BG"/>
        </w:rPr>
        <w:br/>
      </w:r>
      <w:r w:rsidRPr="00656DA3">
        <w:rPr>
          <w:rFonts w:ascii="Times New Roman" w:eastAsia="Times New Roman" w:hAnsi="Times New Roman" w:cs="Times New Roman"/>
          <w:sz w:val="28"/>
          <w:szCs w:val="28"/>
          <w:lang w:val="ru-RU" w:eastAsia="bg-BG"/>
        </w:rPr>
        <w:t>разпоредители с бюджетни кредити;</w:t>
      </w:r>
    </w:p>
    <w:p w14:paraId="00CBEF66" w14:textId="77777777" w:rsidR="00872DF0" w:rsidRPr="00656DA3" w:rsidRDefault="00872DF0" w:rsidP="00150D7F">
      <w:pPr>
        <w:shd w:val="clear" w:color="auto" w:fill="FFFFFF"/>
        <w:tabs>
          <w:tab w:val="left" w:pos="1570"/>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4"/>
          <w:sz w:val="28"/>
          <w:szCs w:val="28"/>
          <w:lang w:val="ru-RU" w:eastAsia="bg-BG"/>
        </w:rPr>
        <w:t>отчет  с  описи на разходооправдателните  документи  по  второстепенни</w:t>
      </w:r>
      <w:r w:rsidRPr="00656DA3">
        <w:rPr>
          <w:rFonts w:ascii="Times New Roman" w:eastAsia="Times New Roman" w:hAnsi="Times New Roman" w:cs="Times New Roman"/>
          <w:spacing w:val="-4"/>
          <w:sz w:val="28"/>
          <w:szCs w:val="28"/>
          <w:lang w:val="ru-RU" w:eastAsia="bg-BG"/>
        </w:rPr>
        <w:br/>
      </w:r>
      <w:r w:rsidRPr="00656DA3">
        <w:rPr>
          <w:rFonts w:ascii="Times New Roman" w:eastAsia="Times New Roman" w:hAnsi="Times New Roman" w:cs="Times New Roman"/>
          <w:sz w:val="28"/>
          <w:szCs w:val="28"/>
          <w:lang w:val="ru-RU" w:eastAsia="bg-BG"/>
        </w:rPr>
        <w:t>разпоредители с бюджетни кредити или държавни предприятия;</w:t>
      </w:r>
    </w:p>
    <w:p w14:paraId="2AABC63E" w14:textId="77777777" w:rsidR="00872DF0" w:rsidRPr="00656DA3" w:rsidRDefault="00872DF0" w:rsidP="00150D7F">
      <w:pPr>
        <w:shd w:val="clear" w:color="auto" w:fill="FFFFFF"/>
        <w:tabs>
          <w:tab w:val="left" w:pos="1478"/>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Pr="00656DA3">
        <w:rPr>
          <w:rFonts w:ascii="Times New Roman" w:eastAsia="Times New Roman" w:hAnsi="Times New Roman" w:cs="Times New Roman"/>
          <w:spacing w:val="-4"/>
          <w:sz w:val="28"/>
          <w:szCs w:val="28"/>
          <w:lang w:val="ru-RU" w:eastAsia="bg-BG"/>
        </w:rPr>
        <w:t>заповед за въвеждане плана за защита при бедствия по</w:t>
      </w:r>
      <w:hyperlink r:id="rId9" w:history="1">
        <w:r w:rsidRPr="00656DA3">
          <w:rPr>
            <w:rFonts w:ascii="Times New Roman" w:eastAsia="Times New Roman" w:hAnsi="Times New Roman" w:cs="Times New Roman"/>
            <w:spacing w:val="-4"/>
            <w:sz w:val="28"/>
            <w:szCs w:val="28"/>
            <w:u w:val="single"/>
            <w:lang w:val="ru-RU" w:eastAsia="bg-BG"/>
          </w:rPr>
          <w:t xml:space="preserve"> чл. 65, ал. 2, т. 1 </w:t>
        </w:r>
      </w:hyperlink>
      <w:r w:rsidRPr="00656DA3">
        <w:rPr>
          <w:rFonts w:ascii="Times New Roman" w:eastAsia="Times New Roman" w:hAnsi="Times New Roman" w:cs="Times New Roman"/>
          <w:spacing w:val="-4"/>
          <w:sz w:val="28"/>
          <w:szCs w:val="28"/>
          <w:lang w:val="ru-RU" w:eastAsia="bg-BG"/>
        </w:rPr>
        <w:t>от</w:t>
      </w:r>
      <w:r w:rsidRPr="00656DA3">
        <w:rPr>
          <w:rFonts w:ascii="Times New Roman" w:eastAsia="Times New Roman" w:hAnsi="Times New Roman" w:cs="Times New Roman"/>
          <w:spacing w:val="-4"/>
          <w:sz w:val="28"/>
          <w:szCs w:val="28"/>
          <w:lang w:val="ru-RU" w:eastAsia="bg-BG"/>
        </w:rPr>
        <w:br/>
      </w:r>
      <w:hyperlink r:id="rId10" w:history="1">
        <w:r w:rsidRPr="00656DA3">
          <w:rPr>
            <w:rFonts w:ascii="Times New Roman" w:eastAsia="Times New Roman" w:hAnsi="Times New Roman" w:cs="Times New Roman"/>
            <w:sz w:val="28"/>
            <w:szCs w:val="28"/>
            <w:u w:val="single"/>
            <w:lang w:val="ru-RU" w:eastAsia="bg-BG"/>
          </w:rPr>
          <w:t>Закона за защита при бедствия (ЗЗБ</w:t>
        </w:r>
      </w:hyperlink>
      <w:r w:rsidRPr="00656DA3">
        <w:rPr>
          <w:rFonts w:ascii="Times New Roman" w:eastAsia="Times New Roman" w:hAnsi="Times New Roman" w:cs="Times New Roman"/>
          <w:sz w:val="28"/>
          <w:szCs w:val="28"/>
          <w:lang w:val="ru-RU" w:eastAsia="bg-BG"/>
        </w:rPr>
        <w:t>).</w:t>
      </w:r>
    </w:p>
    <w:p w14:paraId="1AE0F61E" w14:textId="77777777" w:rsidR="00872DF0" w:rsidRPr="00656DA3" w:rsidRDefault="00872DF0" w:rsidP="00150D7F">
      <w:pPr>
        <w:shd w:val="clear" w:color="auto" w:fill="FFFFFF"/>
        <w:spacing w:after="0" w:line="240" w:lineRule="auto"/>
        <w:ind w:firstLine="709"/>
        <w:jc w:val="both"/>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Областният управител в срок 30 дни от датата на получаване на искането от кмета на общината изпраща в комисията становище относно целесъобразността на извършените разходи.</w:t>
      </w:r>
    </w:p>
    <w:p w14:paraId="434EA7B7" w14:textId="77777777" w:rsidR="003F7043" w:rsidRPr="00656DA3" w:rsidRDefault="00872DF0" w:rsidP="00150D7F">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Комисията може да изисква информация от оперативните центрове за включените сили и средства на единната спасителна система.</w:t>
      </w:r>
    </w:p>
    <w:p w14:paraId="3B84EC43" w14:textId="77777777" w:rsidR="00872DF0" w:rsidRPr="00656DA3" w:rsidRDefault="00872DF0" w:rsidP="00150D7F">
      <w:pPr>
        <w:shd w:val="clear" w:color="auto" w:fill="FFFFFF"/>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b/>
          <w:bCs/>
          <w:sz w:val="28"/>
          <w:szCs w:val="28"/>
          <w:lang w:val="ru-RU" w:eastAsia="bg-BG"/>
        </w:rPr>
        <w:t>•    Отговорни длъжностни лица:</w:t>
      </w:r>
    </w:p>
    <w:p w14:paraId="7568A126" w14:textId="2366BFA7" w:rsidR="003F7043" w:rsidRPr="00656DA3" w:rsidRDefault="00872DF0" w:rsidP="003F7043">
      <w:pPr>
        <w:shd w:val="clear" w:color="auto" w:fill="FFFFFF"/>
        <w:tabs>
          <w:tab w:val="left" w:pos="1296"/>
        </w:tabs>
        <w:spacing w:after="0" w:line="240" w:lineRule="auto"/>
        <w:ind w:firstLine="709"/>
        <w:rPr>
          <w:rFonts w:ascii="Times New Roman" w:eastAsia="Times New Roman" w:hAnsi="Times New Roman" w:cs="Times New Roman"/>
          <w:sz w:val="28"/>
          <w:szCs w:val="28"/>
          <w:lang w:val="ru-RU" w:eastAsia="bg-BG"/>
        </w:rPr>
      </w:pPr>
      <w:r w:rsidRPr="00656DA3">
        <w:rPr>
          <w:rFonts w:ascii="Times New Roman" w:eastAsia="Times New Roman" w:hAnsi="Times New Roman" w:cs="Times New Roman"/>
          <w:sz w:val="28"/>
          <w:szCs w:val="28"/>
          <w:lang w:val="ru-RU" w:eastAsia="bg-BG"/>
        </w:rPr>
        <w:t>-</w:t>
      </w:r>
      <w:r w:rsidRPr="00656DA3">
        <w:rPr>
          <w:rFonts w:ascii="Times New Roman" w:eastAsia="Times New Roman" w:hAnsi="Times New Roman" w:cs="Times New Roman"/>
          <w:sz w:val="28"/>
          <w:szCs w:val="28"/>
          <w:lang w:val="ru-RU" w:eastAsia="bg-BG"/>
        </w:rPr>
        <w:tab/>
      </w:r>
      <w:r w:rsidR="00C411B1">
        <w:rPr>
          <w:rFonts w:ascii="Times New Roman" w:eastAsia="Times New Roman" w:hAnsi="Times New Roman" w:cs="Times New Roman"/>
          <w:sz w:val="28"/>
          <w:szCs w:val="28"/>
          <w:lang w:val="ru-RU" w:eastAsia="bg-BG"/>
        </w:rPr>
        <w:t>началник отдел «Устройство на територията»</w:t>
      </w:r>
      <w:r w:rsidR="003F7043" w:rsidRPr="00656DA3">
        <w:rPr>
          <w:rFonts w:ascii="Times New Roman" w:eastAsia="Times New Roman" w:hAnsi="Times New Roman" w:cs="Times New Roman"/>
          <w:sz w:val="28"/>
          <w:szCs w:val="28"/>
          <w:lang w:val="ru-RU" w:eastAsia="bg-BG"/>
        </w:rPr>
        <w:t xml:space="preserve">. </w:t>
      </w:r>
    </w:p>
    <w:p w14:paraId="49FB34B4" w14:textId="77777777" w:rsidR="00E06849" w:rsidRPr="00656DA3" w:rsidRDefault="00E06849" w:rsidP="00C2424F">
      <w:pPr>
        <w:shd w:val="clear" w:color="auto" w:fill="FFFFFF"/>
        <w:spacing w:after="0" w:line="240" w:lineRule="auto"/>
        <w:rPr>
          <w:rFonts w:ascii="Times New Roman" w:eastAsia="Times New Roman" w:hAnsi="Times New Roman" w:cs="Times New Roman"/>
          <w:b/>
          <w:bCs/>
          <w:spacing w:val="-9"/>
          <w:sz w:val="28"/>
          <w:szCs w:val="28"/>
          <w:lang w:val="ru-RU" w:eastAsia="bg-BG"/>
        </w:rPr>
      </w:pPr>
      <w:r w:rsidRPr="00656DA3">
        <w:rPr>
          <w:rFonts w:ascii="Times New Roman" w:eastAsia="Times New Roman" w:hAnsi="Times New Roman" w:cs="Times New Roman"/>
          <w:b/>
          <w:bCs/>
          <w:spacing w:val="-9"/>
          <w:sz w:val="28"/>
          <w:szCs w:val="28"/>
          <w:lang w:val="ru-RU" w:eastAsia="bg-BG"/>
        </w:rPr>
        <w:t>2.6.3. Договорени споразумения с доставчици:</w:t>
      </w:r>
    </w:p>
    <w:p w14:paraId="4521A7A5" w14:textId="77777777" w:rsidR="00E06849" w:rsidRPr="00656DA3" w:rsidRDefault="00E06849" w:rsidP="00E06849">
      <w:pPr>
        <w:pStyle w:val="21"/>
        <w:spacing w:line="350" w:lineRule="exact"/>
        <w:ind w:firstLine="720"/>
        <w:rPr>
          <w:sz w:val="28"/>
          <w:szCs w:val="28"/>
        </w:rPr>
      </w:pPr>
      <w:r w:rsidRPr="00656DA3">
        <w:rPr>
          <w:sz w:val="28"/>
          <w:szCs w:val="28"/>
        </w:rPr>
        <w:t>Споразуменията с доставчиците се определят на базата на двустранно подписани договори с определени в тях цени на стоките, срок за доставка и количество</w:t>
      </w:r>
    </w:p>
    <w:p w14:paraId="37293F02" w14:textId="77777777" w:rsidR="001E7573" w:rsidRPr="00656DA3" w:rsidRDefault="00E06849" w:rsidP="00E06849">
      <w:pPr>
        <w:pStyle w:val="21"/>
        <w:spacing w:line="350" w:lineRule="exact"/>
        <w:ind w:firstLine="720"/>
        <w:rPr>
          <w:sz w:val="28"/>
          <w:szCs w:val="28"/>
        </w:rPr>
      </w:pPr>
      <w:r w:rsidRPr="00656DA3">
        <w:rPr>
          <w:sz w:val="28"/>
          <w:szCs w:val="28"/>
        </w:rPr>
        <w:t>Определяне на онези, закупувани от общината материали и компоненти, за които са необходими партньорски взаимоотношения с доставчиците.</w:t>
      </w:r>
      <w:r w:rsidR="00836380" w:rsidRPr="00656DA3">
        <w:t xml:space="preserve"> </w:t>
      </w:r>
      <w:r w:rsidR="00836380" w:rsidRPr="00656DA3">
        <w:rPr>
          <w:sz w:val="28"/>
          <w:szCs w:val="28"/>
        </w:rPr>
        <w:t>Договорени споразумения с доставчици</w:t>
      </w:r>
      <w:r w:rsidR="002A4478" w:rsidRPr="00656DA3">
        <w:rPr>
          <w:sz w:val="28"/>
          <w:szCs w:val="28"/>
        </w:rPr>
        <w:t xml:space="preserve"> приложение №2</w:t>
      </w:r>
      <w:r w:rsidR="00A43B87" w:rsidRPr="00656DA3">
        <w:rPr>
          <w:sz w:val="28"/>
          <w:szCs w:val="28"/>
        </w:rPr>
        <w:t>3</w:t>
      </w:r>
      <w:r w:rsidR="002A4478" w:rsidRPr="00656DA3">
        <w:rPr>
          <w:sz w:val="28"/>
          <w:szCs w:val="28"/>
        </w:rPr>
        <w:t>.</w:t>
      </w:r>
    </w:p>
    <w:p w14:paraId="4462EFF1" w14:textId="77777777" w:rsidR="00C2424F" w:rsidRPr="00656DA3" w:rsidRDefault="00C2424F" w:rsidP="00C2424F">
      <w:pPr>
        <w:shd w:val="clear" w:color="auto" w:fill="FFFFFF"/>
        <w:spacing w:after="0" w:line="240" w:lineRule="auto"/>
        <w:rPr>
          <w:rFonts w:ascii="Times New Roman" w:eastAsia="Times New Roman" w:hAnsi="Times New Roman" w:cs="Times New Roman"/>
          <w:b/>
          <w:bCs/>
          <w:spacing w:val="-9"/>
          <w:sz w:val="28"/>
          <w:szCs w:val="28"/>
          <w:lang w:val="ru-RU" w:eastAsia="bg-BG"/>
        </w:rPr>
      </w:pPr>
      <w:r w:rsidRPr="00656DA3">
        <w:rPr>
          <w:rFonts w:ascii="Times New Roman" w:eastAsia="Times New Roman" w:hAnsi="Times New Roman" w:cs="Times New Roman"/>
          <w:b/>
          <w:bCs/>
          <w:spacing w:val="-9"/>
          <w:sz w:val="28"/>
          <w:szCs w:val="28"/>
          <w:lang w:val="ru-RU" w:eastAsia="bg-BG"/>
        </w:rPr>
        <w:t>2.6.4. Координиране външното и вътрешно подпомагане:</w:t>
      </w:r>
    </w:p>
    <w:p w14:paraId="229BBD94" w14:textId="77777777" w:rsidR="00C2424F" w:rsidRPr="00656DA3" w:rsidRDefault="00C2424F" w:rsidP="00C2424F">
      <w:pPr>
        <w:shd w:val="clear" w:color="auto" w:fill="FFFFFF"/>
        <w:spacing w:after="0" w:line="240" w:lineRule="auto"/>
        <w:rPr>
          <w:rFonts w:ascii="Times New Roman" w:eastAsia="Times New Roman" w:hAnsi="Times New Roman" w:cs="Times New Roman"/>
          <w:bCs/>
          <w:spacing w:val="-9"/>
          <w:sz w:val="28"/>
          <w:szCs w:val="28"/>
          <w:lang w:val="ru-RU" w:eastAsia="bg-BG"/>
        </w:rPr>
      </w:pPr>
      <w:r w:rsidRPr="00656DA3">
        <w:rPr>
          <w:rFonts w:ascii="Times New Roman" w:eastAsia="Times New Roman" w:hAnsi="Times New Roman" w:cs="Times New Roman"/>
          <w:bCs/>
          <w:spacing w:val="-9"/>
          <w:sz w:val="28"/>
          <w:szCs w:val="28"/>
          <w:lang w:val="ru-RU" w:eastAsia="bg-BG"/>
        </w:rPr>
        <w:t>•</w:t>
      </w:r>
      <w:r w:rsidRPr="00656DA3">
        <w:rPr>
          <w:rFonts w:ascii="Times New Roman" w:eastAsia="Times New Roman" w:hAnsi="Times New Roman" w:cs="Times New Roman"/>
          <w:bCs/>
          <w:spacing w:val="-9"/>
          <w:sz w:val="28"/>
          <w:szCs w:val="28"/>
          <w:lang w:val="ru-RU" w:eastAsia="bg-BG"/>
        </w:rPr>
        <w:tab/>
        <w:t>Отговорни длъжностни лица:</w:t>
      </w:r>
    </w:p>
    <w:p w14:paraId="4BC4A61D" w14:textId="77777777" w:rsidR="00C2424F" w:rsidRPr="00656DA3" w:rsidRDefault="00C2424F" w:rsidP="00C2424F">
      <w:pPr>
        <w:pStyle w:val="ListParagraph"/>
        <w:numPr>
          <w:ilvl w:val="0"/>
          <w:numId w:val="69"/>
        </w:numPr>
        <w:shd w:val="clear" w:color="auto" w:fill="FFFFFF"/>
        <w:spacing w:after="0" w:line="240" w:lineRule="auto"/>
        <w:rPr>
          <w:rFonts w:ascii="Times New Roman" w:eastAsia="Times New Roman" w:hAnsi="Times New Roman" w:cs="Times New Roman"/>
          <w:bCs/>
          <w:spacing w:val="-9"/>
          <w:sz w:val="28"/>
          <w:szCs w:val="28"/>
          <w:lang w:val="ru-RU" w:eastAsia="bg-BG"/>
        </w:rPr>
      </w:pPr>
      <w:r w:rsidRPr="00656DA3">
        <w:rPr>
          <w:rFonts w:ascii="Times New Roman" w:eastAsia="Times New Roman" w:hAnsi="Times New Roman" w:cs="Times New Roman"/>
          <w:bCs/>
          <w:spacing w:val="-9"/>
          <w:sz w:val="28"/>
          <w:szCs w:val="28"/>
          <w:lang w:val="ru-RU" w:eastAsia="bg-BG"/>
        </w:rPr>
        <w:t>заместник кмета</w:t>
      </w:r>
    </w:p>
    <w:p w14:paraId="52258E16" w14:textId="77777777" w:rsidR="001E7573" w:rsidRPr="005720CE" w:rsidRDefault="00C2424F" w:rsidP="00C2424F">
      <w:pPr>
        <w:shd w:val="clear" w:color="auto" w:fill="FFFFFF"/>
        <w:spacing w:after="0" w:line="240" w:lineRule="auto"/>
        <w:rPr>
          <w:rFonts w:ascii="Times New Roman" w:eastAsia="Times New Roman" w:hAnsi="Times New Roman" w:cs="Times New Roman"/>
          <w:b/>
          <w:bCs/>
          <w:spacing w:val="-9"/>
          <w:sz w:val="28"/>
          <w:szCs w:val="28"/>
          <w:lang w:val="ru-RU" w:eastAsia="bg-BG"/>
        </w:rPr>
      </w:pPr>
      <w:r w:rsidRPr="005720CE">
        <w:rPr>
          <w:rFonts w:ascii="Times New Roman" w:eastAsia="Times New Roman" w:hAnsi="Times New Roman" w:cs="Times New Roman"/>
          <w:b/>
          <w:bCs/>
          <w:spacing w:val="-9"/>
          <w:sz w:val="28"/>
          <w:szCs w:val="28"/>
          <w:lang w:val="ru-RU" w:eastAsia="bg-BG"/>
        </w:rPr>
        <w:t>2.6.4. Опазване на околната среда:</w:t>
      </w:r>
    </w:p>
    <w:p w14:paraId="05C8BCE2" w14:textId="77777777" w:rsidR="001E7573" w:rsidRDefault="00C2424F" w:rsidP="002B6D76">
      <w:pPr>
        <w:pStyle w:val="21"/>
        <w:shd w:val="clear" w:color="auto" w:fill="auto"/>
        <w:spacing w:line="350" w:lineRule="exact"/>
        <w:ind w:firstLine="720"/>
        <w:rPr>
          <w:sz w:val="28"/>
          <w:szCs w:val="28"/>
        </w:rPr>
      </w:pPr>
      <w:r w:rsidRPr="00C2424F">
        <w:rPr>
          <w:sz w:val="28"/>
          <w:szCs w:val="28"/>
        </w:rPr>
        <w:t>Управление на отпадъците-замърсяване на водите,генериране на отпадъците, разливи на нефтопродукти</w:t>
      </w:r>
      <w:r>
        <w:rPr>
          <w:sz w:val="28"/>
          <w:szCs w:val="28"/>
        </w:rPr>
        <w:t>.</w:t>
      </w:r>
    </w:p>
    <w:p w14:paraId="0102EA3F" w14:textId="77777777" w:rsidR="001E7573" w:rsidRDefault="00C2424F" w:rsidP="002B6D76">
      <w:pPr>
        <w:pStyle w:val="21"/>
        <w:shd w:val="clear" w:color="auto" w:fill="auto"/>
        <w:spacing w:line="350" w:lineRule="exact"/>
        <w:ind w:firstLine="720"/>
        <w:rPr>
          <w:sz w:val="28"/>
          <w:szCs w:val="28"/>
        </w:rPr>
      </w:pPr>
      <w:r w:rsidRPr="00C2424F">
        <w:rPr>
          <w:sz w:val="28"/>
          <w:szCs w:val="28"/>
        </w:rPr>
        <w:t>•</w:t>
      </w:r>
      <w:r w:rsidRPr="00C2424F">
        <w:rPr>
          <w:sz w:val="28"/>
          <w:szCs w:val="28"/>
        </w:rPr>
        <w:tab/>
        <w:t>Отговорни длъжностни лица:</w:t>
      </w:r>
    </w:p>
    <w:p w14:paraId="67E11294" w14:textId="45F6A724" w:rsidR="00C2424F" w:rsidRDefault="00C411B1" w:rsidP="00C2424F">
      <w:pPr>
        <w:pStyle w:val="21"/>
        <w:numPr>
          <w:ilvl w:val="0"/>
          <w:numId w:val="69"/>
        </w:numPr>
        <w:shd w:val="clear" w:color="auto" w:fill="auto"/>
        <w:spacing w:line="350" w:lineRule="exact"/>
        <w:rPr>
          <w:sz w:val="28"/>
          <w:szCs w:val="28"/>
        </w:rPr>
      </w:pPr>
      <w:r>
        <w:rPr>
          <w:sz w:val="28"/>
          <w:szCs w:val="28"/>
        </w:rPr>
        <w:t>ст. експерт „Общинска собственост и екология“.</w:t>
      </w:r>
    </w:p>
    <w:p w14:paraId="4092B19A" w14:textId="77777777" w:rsidR="009C4C67" w:rsidRDefault="009C4C67" w:rsidP="002B6D76">
      <w:pPr>
        <w:pStyle w:val="21"/>
        <w:shd w:val="clear" w:color="auto" w:fill="auto"/>
        <w:spacing w:line="350" w:lineRule="exact"/>
        <w:ind w:firstLine="720"/>
        <w:rPr>
          <w:sz w:val="28"/>
          <w:szCs w:val="28"/>
        </w:rPr>
      </w:pPr>
    </w:p>
    <w:p w14:paraId="56B42D39" w14:textId="77777777" w:rsidR="009C4C67" w:rsidRDefault="009C4C67" w:rsidP="002B6D76">
      <w:pPr>
        <w:pStyle w:val="21"/>
        <w:shd w:val="clear" w:color="auto" w:fill="auto"/>
        <w:spacing w:line="350" w:lineRule="exact"/>
        <w:ind w:firstLine="720"/>
        <w:rPr>
          <w:sz w:val="28"/>
          <w:szCs w:val="28"/>
        </w:rPr>
      </w:pPr>
    </w:p>
    <w:p w14:paraId="5937BA19" w14:textId="77777777" w:rsidR="001E7573" w:rsidRDefault="001E7573" w:rsidP="002B6D76">
      <w:pPr>
        <w:pStyle w:val="21"/>
        <w:shd w:val="clear" w:color="auto" w:fill="auto"/>
        <w:spacing w:line="350" w:lineRule="exact"/>
        <w:ind w:firstLine="720"/>
        <w:rPr>
          <w:sz w:val="28"/>
          <w:szCs w:val="28"/>
        </w:rPr>
      </w:pPr>
    </w:p>
    <w:p w14:paraId="49EB3B7B" w14:textId="77777777" w:rsidR="001E7573" w:rsidRDefault="001E7573" w:rsidP="002B6D76">
      <w:pPr>
        <w:pStyle w:val="21"/>
        <w:shd w:val="clear" w:color="auto" w:fill="auto"/>
        <w:spacing w:line="350" w:lineRule="exact"/>
        <w:ind w:firstLine="720"/>
        <w:rPr>
          <w:sz w:val="28"/>
          <w:szCs w:val="28"/>
        </w:rPr>
      </w:pPr>
    </w:p>
    <w:p w14:paraId="6055B4D3" w14:textId="77777777" w:rsidR="001E7573" w:rsidRDefault="001E7573" w:rsidP="002B6D76">
      <w:pPr>
        <w:pStyle w:val="21"/>
        <w:shd w:val="clear" w:color="auto" w:fill="auto"/>
        <w:spacing w:line="350" w:lineRule="exact"/>
        <w:ind w:firstLine="720"/>
        <w:rPr>
          <w:sz w:val="28"/>
          <w:szCs w:val="28"/>
        </w:rPr>
      </w:pPr>
    </w:p>
    <w:p w14:paraId="5306E602" w14:textId="77777777" w:rsidR="001E7573" w:rsidRDefault="001E7573" w:rsidP="002B6D76">
      <w:pPr>
        <w:pStyle w:val="21"/>
        <w:shd w:val="clear" w:color="auto" w:fill="auto"/>
        <w:spacing w:line="350" w:lineRule="exact"/>
        <w:ind w:firstLine="720"/>
        <w:rPr>
          <w:sz w:val="28"/>
          <w:szCs w:val="28"/>
        </w:rPr>
      </w:pPr>
    </w:p>
    <w:p w14:paraId="4AB2AF05" w14:textId="77777777" w:rsidR="001E7573" w:rsidRDefault="001E7573" w:rsidP="002B6D76">
      <w:pPr>
        <w:pStyle w:val="21"/>
        <w:shd w:val="clear" w:color="auto" w:fill="auto"/>
        <w:spacing w:line="350" w:lineRule="exact"/>
        <w:ind w:firstLine="720"/>
        <w:rPr>
          <w:sz w:val="28"/>
          <w:szCs w:val="28"/>
        </w:rPr>
      </w:pPr>
    </w:p>
    <w:p w14:paraId="43F139EB" w14:textId="77777777" w:rsidR="001E7573" w:rsidRDefault="001E7573" w:rsidP="002B6D76">
      <w:pPr>
        <w:pStyle w:val="21"/>
        <w:shd w:val="clear" w:color="auto" w:fill="auto"/>
        <w:spacing w:line="350" w:lineRule="exact"/>
        <w:ind w:firstLine="720"/>
        <w:rPr>
          <w:sz w:val="28"/>
          <w:szCs w:val="28"/>
        </w:rPr>
      </w:pPr>
    </w:p>
    <w:p w14:paraId="1847C3D1" w14:textId="77777777" w:rsidR="001E7573" w:rsidRDefault="001E7573" w:rsidP="002B6D76">
      <w:pPr>
        <w:pStyle w:val="21"/>
        <w:shd w:val="clear" w:color="auto" w:fill="auto"/>
        <w:spacing w:line="350" w:lineRule="exact"/>
        <w:ind w:firstLine="720"/>
        <w:rPr>
          <w:sz w:val="28"/>
          <w:szCs w:val="28"/>
        </w:rPr>
      </w:pPr>
    </w:p>
    <w:p w14:paraId="142FDB6E" w14:textId="77777777" w:rsidR="001E7573" w:rsidRDefault="001E7573" w:rsidP="002B6D76">
      <w:pPr>
        <w:pStyle w:val="21"/>
        <w:shd w:val="clear" w:color="auto" w:fill="auto"/>
        <w:spacing w:line="350" w:lineRule="exact"/>
        <w:ind w:firstLine="720"/>
        <w:rPr>
          <w:sz w:val="28"/>
          <w:szCs w:val="28"/>
        </w:rPr>
      </w:pPr>
    </w:p>
    <w:p w14:paraId="0B01CEC6" w14:textId="77777777" w:rsidR="001E7573" w:rsidRDefault="001E7573" w:rsidP="002B6D76">
      <w:pPr>
        <w:pStyle w:val="21"/>
        <w:shd w:val="clear" w:color="auto" w:fill="auto"/>
        <w:spacing w:line="350" w:lineRule="exact"/>
        <w:ind w:firstLine="720"/>
        <w:rPr>
          <w:sz w:val="28"/>
          <w:szCs w:val="28"/>
        </w:rPr>
      </w:pPr>
    </w:p>
    <w:p w14:paraId="5F66442A" w14:textId="77777777" w:rsidR="001E7573" w:rsidRDefault="001E7573" w:rsidP="002B6D76">
      <w:pPr>
        <w:pStyle w:val="21"/>
        <w:shd w:val="clear" w:color="auto" w:fill="auto"/>
        <w:spacing w:line="350" w:lineRule="exact"/>
        <w:ind w:firstLine="720"/>
        <w:rPr>
          <w:sz w:val="28"/>
          <w:szCs w:val="28"/>
        </w:rPr>
      </w:pPr>
    </w:p>
    <w:p w14:paraId="7151EEF9" w14:textId="77777777" w:rsidR="001E7573" w:rsidRDefault="001E7573" w:rsidP="002B6D76">
      <w:pPr>
        <w:pStyle w:val="21"/>
        <w:shd w:val="clear" w:color="auto" w:fill="auto"/>
        <w:spacing w:line="350" w:lineRule="exact"/>
        <w:ind w:firstLine="720"/>
        <w:rPr>
          <w:sz w:val="28"/>
          <w:szCs w:val="28"/>
        </w:rPr>
      </w:pPr>
    </w:p>
    <w:p w14:paraId="6F49BFFD" w14:textId="77777777" w:rsidR="009C4C67" w:rsidRDefault="009C4C67" w:rsidP="002B6D76">
      <w:pPr>
        <w:pStyle w:val="21"/>
        <w:shd w:val="clear" w:color="auto" w:fill="auto"/>
        <w:spacing w:line="350" w:lineRule="exact"/>
        <w:ind w:firstLine="720"/>
        <w:rPr>
          <w:sz w:val="28"/>
          <w:szCs w:val="28"/>
        </w:rPr>
      </w:pPr>
    </w:p>
    <w:p w14:paraId="7B573EB9" w14:textId="77777777" w:rsidR="009C4C67" w:rsidRDefault="009C4C67" w:rsidP="009C4C67">
      <w:pPr>
        <w:pStyle w:val="ListParagraph"/>
        <w:widowControl w:val="0"/>
        <w:tabs>
          <w:tab w:val="left" w:pos="9923"/>
        </w:tabs>
        <w:spacing w:after="0" w:line="240" w:lineRule="auto"/>
        <w:ind w:left="0"/>
        <w:rPr>
          <w:rFonts w:ascii="Times New Roman" w:hAnsi="Times New Roman" w:cs="Times New Roman"/>
          <w:color w:val="000000"/>
          <w:sz w:val="96"/>
          <w:szCs w:val="96"/>
        </w:rPr>
      </w:pPr>
      <w:r w:rsidRPr="009C4C67">
        <w:rPr>
          <w:rFonts w:ascii="Times New Roman" w:hAnsi="Times New Roman" w:cs="Times New Roman"/>
          <w:color w:val="000000"/>
          <w:sz w:val="96"/>
          <w:szCs w:val="96"/>
        </w:rPr>
        <w:t xml:space="preserve">РАЗДЕЛ </w:t>
      </w:r>
      <w:r w:rsidRPr="009C4C67">
        <w:rPr>
          <w:rFonts w:ascii="Times New Roman" w:hAnsi="Times New Roman" w:cs="Times New Roman"/>
          <w:color w:val="000000"/>
          <w:sz w:val="96"/>
          <w:szCs w:val="96"/>
          <w:lang w:val="en-US"/>
        </w:rPr>
        <w:t>II</w:t>
      </w:r>
      <w:r w:rsidRPr="009C4C67">
        <w:rPr>
          <w:rFonts w:ascii="Times New Roman" w:hAnsi="Times New Roman" w:cs="Times New Roman"/>
          <w:color w:val="000000"/>
          <w:sz w:val="96"/>
          <w:szCs w:val="96"/>
        </w:rPr>
        <w:t>I</w:t>
      </w:r>
      <w:r w:rsidRPr="009C4C67">
        <w:rPr>
          <w:rFonts w:ascii="Times New Roman" w:hAnsi="Times New Roman" w:cs="Times New Roman"/>
          <w:color w:val="000000"/>
          <w:sz w:val="96"/>
          <w:szCs w:val="96"/>
          <w:lang w:val="en-US"/>
        </w:rPr>
        <w:t xml:space="preserve"> </w:t>
      </w:r>
    </w:p>
    <w:p w14:paraId="5D0E3C1C" w14:textId="77777777" w:rsidR="009C4C67" w:rsidRPr="009C4C67" w:rsidRDefault="009C4C67" w:rsidP="009C4C67">
      <w:pPr>
        <w:pStyle w:val="ListParagraph"/>
        <w:widowControl w:val="0"/>
        <w:tabs>
          <w:tab w:val="left" w:pos="9923"/>
        </w:tabs>
        <w:spacing w:after="0" w:line="240" w:lineRule="auto"/>
        <w:ind w:left="0"/>
        <w:rPr>
          <w:rFonts w:ascii="Times New Roman" w:hAnsi="Times New Roman" w:cs="Times New Roman"/>
          <w:color w:val="000000"/>
          <w:sz w:val="96"/>
          <w:szCs w:val="96"/>
        </w:rPr>
      </w:pPr>
      <w:r w:rsidRPr="009C4C67">
        <w:rPr>
          <w:rFonts w:ascii="Times New Roman" w:hAnsi="Times New Roman" w:cs="Times New Roman"/>
          <w:color w:val="000000"/>
          <w:sz w:val="96"/>
          <w:szCs w:val="96"/>
        </w:rPr>
        <w:t xml:space="preserve">Организация и разпределение на </w:t>
      </w:r>
    </w:p>
    <w:p w14:paraId="0624F696" w14:textId="77777777" w:rsidR="009C4C67" w:rsidRDefault="009C4C67" w:rsidP="009C4C67">
      <w:pPr>
        <w:pStyle w:val="ListParagraph"/>
        <w:widowControl w:val="0"/>
        <w:tabs>
          <w:tab w:val="left" w:pos="9923"/>
        </w:tabs>
        <w:spacing w:after="0" w:line="240" w:lineRule="auto"/>
        <w:ind w:left="0"/>
        <w:rPr>
          <w:rFonts w:ascii="Times New Roman" w:hAnsi="Times New Roman" w:cs="Times New Roman"/>
          <w:color w:val="000000"/>
          <w:sz w:val="96"/>
          <w:szCs w:val="96"/>
        </w:rPr>
      </w:pPr>
      <w:r w:rsidRPr="009C4C67">
        <w:rPr>
          <w:rFonts w:ascii="Times New Roman" w:hAnsi="Times New Roman" w:cs="Times New Roman"/>
          <w:color w:val="000000"/>
          <w:sz w:val="96"/>
          <w:szCs w:val="96"/>
        </w:rPr>
        <w:t>отговорностите.</w:t>
      </w:r>
    </w:p>
    <w:p w14:paraId="531487FF" w14:textId="77777777" w:rsidR="009C4C67" w:rsidRDefault="009C4C67" w:rsidP="009C4C67">
      <w:pPr>
        <w:pStyle w:val="ListParagraph"/>
        <w:widowControl w:val="0"/>
        <w:tabs>
          <w:tab w:val="left" w:pos="9923"/>
        </w:tabs>
        <w:spacing w:after="0" w:line="240" w:lineRule="auto"/>
        <w:ind w:left="0"/>
        <w:rPr>
          <w:rFonts w:ascii="Times New Roman" w:hAnsi="Times New Roman" w:cs="Times New Roman"/>
          <w:color w:val="000000"/>
          <w:sz w:val="96"/>
          <w:szCs w:val="96"/>
        </w:rPr>
      </w:pPr>
    </w:p>
    <w:p w14:paraId="55B2219E" w14:textId="77777777" w:rsidR="009C4C67" w:rsidRDefault="009C4C67" w:rsidP="009C4C67">
      <w:pPr>
        <w:pStyle w:val="ListParagraph"/>
        <w:widowControl w:val="0"/>
        <w:tabs>
          <w:tab w:val="left" w:pos="9923"/>
        </w:tabs>
        <w:spacing w:after="0" w:line="240" w:lineRule="auto"/>
        <w:ind w:left="0"/>
        <w:rPr>
          <w:rFonts w:ascii="Times New Roman" w:hAnsi="Times New Roman" w:cs="Times New Roman"/>
          <w:color w:val="000000"/>
          <w:sz w:val="96"/>
          <w:szCs w:val="96"/>
        </w:rPr>
      </w:pPr>
    </w:p>
    <w:p w14:paraId="2DC09E64" w14:textId="77777777" w:rsidR="009C4C67" w:rsidRDefault="009C4C67" w:rsidP="009C4C67">
      <w:pPr>
        <w:pStyle w:val="ListParagraph"/>
        <w:widowControl w:val="0"/>
        <w:tabs>
          <w:tab w:val="left" w:pos="9923"/>
        </w:tabs>
        <w:spacing w:after="0" w:line="240" w:lineRule="auto"/>
        <w:ind w:left="0"/>
        <w:rPr>
          <w:rFonts w:ascii="Times New Roman" w:hAnsi="Times New Roman" w:cs="Times New Roman"/>
          <w:color w:val="000000"/>
          <w:sz w:val="96"/>
          <w:szCs w:val="96"/>
        </w:rPr>
      </w:pPr>
    </w:p>
    <w:p w14:paraId="51891CB2" w14:textId="77777777" w:rsidR="009C4C67" w:rsidRDefault="009C4C67" w:rsidP="009C4C67">
      <w:pPr>
        <w:pStyle w:val="ListParagraph"/>
        <w:widowControl w:val="0"/>
        <w:tabs>
          <w:tab w:val="left" w:pos="9923"/>
        </w:tabs>
        <w:spacing w:after="0" w:line="240" w:lineRule="auto"/>
        <w:ind w:left="0"/>
        <w:rPr>
          <w:rFonts w:ascii="Times New Roman" w:hAnsi="Times New Roman" w:cs="Times New Roman"/>
          <w:color w:val="000000"/>
          <w:sz w:val="96"/>
          <w:szCs w:val="96"/>
        </w:rPr>
      </w:pPr>
    </w:p>
    <w:p w14:paraId="141EC59D" w14:textId="77777777" w:rsidR="009C4C67" w:rsidRDefault="009C4C67" w:rsidP="009C4C67">
      <w:pPr>
        <w:pStyle w:val="ListParagraph"/>
        <w:widowControl w:val="0"/>
        <w:tabs>
          <w:tab w:val="left" w:pos="9923"/>
        </w:tabs>
        <w:spacing w:after="0" w:line="240" w:lineRule="auto"/>
        <w:ind w:left="0"/>
        <w:rPr>
          <w:rFonts w:ascii="Times New Roman" w:hAnsi="Times New Roman" w:cs="Times New Roman"/>
          <w:color w:val="000000"/>
          <w:sz w:val="96"/>
          <w:szCs w:val="96"/>
        </w:rPr>
      </w:pPr>
    </w:p>
    <w:p w14:paraId="7B8FCF8E" w14:textId="77777777" w:rsidR="009C4C67" w:rsidRDefault="009C4C67" w:rsidP="009C4C67">
      <w:pPr>
        <w:pStyle w:val="ListParagraph"/>
        <w:widowControl w:val="0"/>
        <w:tabs>
          <w:tab w:val="left" w:pos="9923"/>
        </w:tabs>
        <w:spacing w:after="0" w:line="240" w:lineRule="auto"/>
        <w:ind w:left="0"/>
        <w:rPr>
          <w:rFonts w:ascii="Times New Roman" w:hAnsi="Times New Roman" w:cs="Times New Roman"/>
          <w:color w:val="000000"/>
          <w:sz w:val="96"/>
          <w:szCs w:val="96"/>
        </w:rPr>
      </w:pPr>
    </w:p>
    <w:p w14:paraId="571A6B47" w14:textId="77777777" w:rsidR="009C4C67" w:rsidRDefault="009C4C67" w:rsidP="009C4C67">
      <w:pPr>
        <w:pStyle w:val="ListParagraph"/>
        <w:widowControl w:val="0"/>
        <w:tabs>
          <w:tab w:val="left" w:pos="9923"/>
        </w:tabs>
        <w:spacing w:after="0" w:line="240" w:lineRule="auto"/>
        <w:ind w:left="0"/>
        <w:rPr>
          <w:rFonts w:ascii="Times New Roman" w:hAnsi="Times New Roman" w:cs="Times New Roman"/>
          <w:color w:val="000000"/>
          <w:sz w:val="96"/>
          <w:szCs w:val="96"/>
        </w:rPr>
      </w:pPr>
    </w:p>
    <w:p w14:paraId="2B9263D4" w14:textId="77777777" w:rsidR="009C4C67" w:rsidRDefault="009C4C67" w:rsidP="009C4C67">
      <w:pPr>
        <w:pStyle w:val="ListParagraph"/>
        <w:widowControl w:val="0"/>
        <w:tabs>
          <w:tab w:val="left" w:pos="9923"/>
        </w:tabs>
        <w:spacing w:after="0" w:line="240" w:lineRule="auto"/>
        <w:ind w:left="0"/>
        <w:rPr>
          <w:rFonts w:ascii="Times New Roman" w:hAnsi="Times New Roman" w:cs="Times New Roman"/>
          <w:color w:val="000000"/>
          <w:sz w:val="96"/>
          <w:szCs w:val="96"/>
        </w:rPr>
      </w:pPr>
    </w:p>
    <w:p w14:paraId="2A0C781C" w14:textId="77777777" w:rsidR="001E7573" w:rsidRDefault="001E7573" w:rsidP="009C4C67">
      <w:pPr>
        <w:pStyle w:val="ListParagraph"/>
        <w:widowControl w:val="0"/>
        <w:tabs>
          <w:tab w:val="left" w:pos="9923"/>
        </w:tabs>
        <w:spacing w:after="0" w:line="240" w:lineRule="auto"/>
        <w:ind w:left="0"/>
        <w:rPr>
          <w:rFonts w:ascii="Times New Roman" w:hAnsi="Times New Roman" w:cs="Times New Roman"/>
          <w:b/>
          <w:color w:val="000000"/>
          <w:sz w:val="28"/>
          <w:szCs w:val="28"/>
        </w:rPr>
      </w:pPr>
    </w:p>
    <w:p w14:paraId="3B689793" w14:textId="77777777" w:rsidR="009C4C67" w:rsidRDefault="009C4C67" w:rsidP="009C4C67">
      <w:pPr>
        <w:pStyle w:val="ListParagraph"/>
        <w:widowControl w:val="0"/>
        <w:tabs>
          <w:tab w:val="left" w:pos="9923"/>
        </w:tabs>
        <w:spacing w:after="0" w:line="240" w:lineRule="auto"/>
        <w:ind w:left="0"/>
        <w:rPr>
          <w:rFonts w:ascii="Times New Roman" w:hAnsi="Times New Roman" w:cs="Times New Roman"/>
          <w:b/>
          <w:color w:val="000000"/>
          <w:sz w:val="28"/>
          <w:szCs w:val="28"/>
        </w:rPr>
      </w:pPr>
      <w:r>
        <w:rPr>
          <w:rFonts w:ascii="Times New Roman" w:hAnsi="Times New Roman" w:cs="Times New Roman"/>
          <w:b/>
          <w:color w:val="000000"/>
          <w:sz w:val="28"/>
          <w:szCs w:val="28"/>
        </w:rPr>
        <w:t>3</w:t>
      </w:r>
      <w:r w:rsidRPr="004518DA">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РАЗДЕЛ </w:t>
      </w:r>
      <w:r>
        <w:rPr>
          <w:rFonts w:ascii="Times New Roman" w:hAnsi="Times New Roman" w:cs="Times New Roman"/>
          <w:b/>
          <w:color w:val="000000"/>
          <w:sz w:val="28"/>
          <w:szCs w:val="28"/>
          <w:lang w:val="en-US"/>
        </w:rPr>
        <w:t>II</w:t>
      </w:r>
      <w:r w:rsidRPr="004518DA">
        <w:rPr>
          <w:rFonts w:ascii="Times New Roman" w:hAnsi="Times New Roman" w:cs="Times New Roman"/>
          <w:b/>
          <w:color w:val="000000"/>
          <w:sz w:val="28"/>
          <w:szCs w:val="28"/>
        </w:rPr>
        <w:t>I</w:t>
      </w:r>
      <w:r w:rsidRPr="004518DA">
        <w:rPr>
          <w:rFonts w:ascii="Times New Roman" w:hAnsi="Times New Roman" w:cs="Times New Roman"/>
          <w:b/>
          <w:color w:val="000000"/>
          <w:sz w:val="28"/>
          <w:szCs w:val="28"/>
          <w:lang w:val="en-US"/>
        </w:rPr>
        <w:t xml:space="preserve"> </w:t>
      </w:r>
      <w:r w:rsidRPr="00BD04C5">
        <w:rPr>
          <w:rFonts w:ascii="Times New Roman" w:hAnsi="Times New Roman" w:cs="Times New Roman"/>
          <w:b/>
          <w:color w:val="000000"/>
          <w:sz w:val="28"/>
          <w:szCs w:val="28"/>
        </w:rPr>
        <w:t xml:space="preserve">ОРГАНИЗАЦИЯ И РАЗПРЕДЕЛЕНИЕ НА </w:t>
      </w:r>
    </w:p>
    <w:p w14:paraId="368BAE3B" w14:textId="77777777" w:rsidR="009C4C67" w:rsidRPr="004518DA" w:rsidRDefault="009C4C67" w:rsidP="009C4C67">
      <w:pPr>
        <w:pStyle w:val="ListParagraph"/>
        <w:widowControl w:val="0"/>
        <w:tabs>
          <w:tab w:val="left" w:pos="9923"/>
        </w:tabs>
        <w:spacing w:after="0" w:line="240" w:lineRule="auto"/>
        <w:ind w:left="0"/>
        <w:rPr>
          <w:rFonts w:ascii="Times New Roman" w:eastAsia="Arial Unicode MS" w:hAnsi="Times New Roman" w:cs="Times New Roman"/>
          <w:b/>
          <w:color w:val="000000"/>
          <w:sz w:val="28"/>
          <w:szCs w:val="28"/>
          <w:lang w:val="en-US" w:eastAsia="bg-BG"/>
        </w:rPr>
      </w:pPr>
      <w:r>
        <w:rPr>
          <w:rFonts w:ascii="Times New Roman" w:hAnsi="Times New Roman" w:cs="Times New Roman"/>
          <w:b/>
          <w:color w:val="000000"/>
          <w:sz w:val="28"/>
          <w:szCs w:val="28"/>
        </w:rPr>
        <w:t xml:space="preserve">              </w:t>
      </w:r>
      <w:r w:rsidRPr="00BD04C5">
        <w:rPr>
          <w:rFonts w:ascii="Times New Roman" w:hAnsi="Times New Roman" w:cs="Times New Roman"/>
          <w:b/>
          <w:color w:val="000000"/>
          <w:sz w:val="28"/>
          <w:szCs w:val="28"/>
        </w:rPr>
        <w:t>ОТГОВОРНОСТИТЕ</w:t>
      </w:r>
      <w:r>
        <w:rPr>
          <w:rFonts w:ascii="Times New Roman" w:hAnsi="Times New Roman" w:cs="Times New Roman"/>
          <w:b/>
          <w:color w:val="000000"/>
          <w:sz w:val="28"/>
          <w:szCs w:val="28"/>
        </w:rPr>
        <w:t>.</w:t>
      </w:r>
    </w:p>
    <w:p w14:paraId="27A7E062" w14:textId="77777777" w:rsidR="009C4C67" w:rsidRPr="009C4C67" w:rsidRDefault="009C4C67"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p>
    <w:p w14:paraId="6E57C5FF" w14:textId="77777777" w:rsidR="001E7573" w:rsidRPr="001E7573" w:rsidRDefault="001E7573" w:rsidP="000F41F4">
      <w:pPr>
        <w:pStyle w:val="ListParagraph"/>
        <w:widowControl w:val="0"/>
        <w:tabs>
          <w:tab w:val="left" w:pos="9923"/>
        </w:tabs>
        <w:spacing w:after="0" w:line="240" w:lineRule="auto"/>
        <w:ind w:left="0"/>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3.1. </w:t>
      </w:r>
      <w:r w:rsidRPr="001E7573">
        <w:rPr>
          <w:rFonts w:ascii="Times New Roman" w:hAnsi="Times New Roman" w:cs="Times New Roman"/>
          <w:b/>
          <w:bCs/>
          <w:color w:val="000000"/>
          <w:sz w:val="28"/>
          <w:szCs w:val="28"/>
        </w:rPr>
        <w:t xml:space="preserve">Основни мероприятия и задачи, които се изпълняват от РД „ПБЗН” </w:t>
      </w:r>
      <w:r w:rsidRPr="001E7573">
        <w:rPr>
          <w:rFonts w:ascii="Times New Roman" w:hAnsi="Times New Roman" w:cs="Times New Roman"/>
          <w:b/>
          <w:bCs/>
          <w:color w:val="000000"/>
          <w:sz w:val="28"/>
          <w:szCs w:val="28"/>
          <w:lang w:val="ru-RU"/>
        </w:rPr>
        <w:t>(</w:t>
      </w:r>
      <w:r w:rsidRPr="001E7573">
        <w:rPr>
          <w:rFonts w:ascii="Times New Roman" w:hAnsi="Times New Roman" w:cs="Times New Roman"/>
          <w:b/>
          <w:bCs/>
          <w:color w:val="000000"/>
          <w:sz w:val="28"/>
          <w:szCs w:val="28"/>
        </w:rPr>
        <w:t>РС „ПБЗН”</w:t>
      </w:r>
      <w:r w:rsidR="006630AA">
        <w:rPr>
          <w:rFonts w:ascii="Times New Roman" w:hAnsi="Times New Roman" w:cs="Times New Roman"/>
          <w:b/>
          <w:bCs/>
          <w:color w:val="000000"/>
          <w:sz w:val="28"/>
          <w:szCs w:val="28"/>
        </w:rPr>
        <w:t>, УП „ПБЗН“</w:t>
      </w:r>
      <w:r w:rsidRPr="001E7573">
        <w:rPr>
          <w:rFonts w:ascii="Times New Roman" w:hAnsi="Times New Roman" w:cs="Times New Roman"/>
          <w:b/>
          <w:bCs/>
          <w:color w:val="000000"/>
          <w:sz w:val="28"/>
          <w:szCs w:val="28"/>
        </w:rPr>
        <w:t>):</w:t>
      </w:r>
    </w:p>
    <w:p w14:paraId="3853C2E5"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b/>
          <w:bCs/>
          <w:color w:val="000000"/>
          <w:sz w:val="28"/>
          <w:szCs w:val="28"/>
        </w:rPr>
        <w:t xml:space="preserve">Дейностите по защита на населението след </w:t>
      </w:r>
      <w:r w:rsidR="00A92A8E">
        <w:rPr>
          <w:rFonts w:ascii="Times New Roman" w:hAnsi="Times New Roman" w:cs="Times New Roman"/>
          <w:b/>
          <w:bCs/>
          <w:color w:val="000000"/>
          <w:sz w:val="28"/>
          <w:szCs w:val="28"/>
        </w:rPr>
        <w:t>ядрена или радиационна авария</w:t>
      </w:r>
      <w:r w:rsidRPr="001E7573">
        <w:rPr>
          <w:rFonts w:ascii="Times New Roman" w:hAnsi="Times New Roman" w:cs="Times New Roman"/>
          <w:b/>
          <w:bCs/>
          <w:color w:val="000000"/>
          <w:sz w:val="28"/>
          <w:szCs w:val="28"/>
        </w:rPr>
        <w:t xml:space="preserve"> се координират от ръководител на </w:t>
      </w:r>
      <w:r w:rsidR="00516936">
        <w:rPr>
          <w:rFonts w:ascii="Times New Roman" w:hAnsi="Times New Roman" w:cs="Times New Roman"/>
          <w:b/>
          <w:bCs/>
          <w:color w:val="000000"/>
          <w:sz w:val="28"/>
          <w:szCs w:val="28"/>
        </w:rPr>
        <w:t>операциите</w:t>
      </w:r>
      <w:r w:rsidRPr="001E7573">
        <w:rPr>
          <w:rFonts w:ascii="Times New Roman" w:hAnsi="Times New Roman" w:cs="Times New Roman"/>
          <w:b/>
          <w:bCs/>
          <w:color w:val="000000"/>
          <w:sz w:val="28"/>
          <w:szCs w:val="28"/>
        </w:rPr>
        <w:t>, определен съгласно Закона за защита при бедствия (ЗЗБ).</w:t>
      </w:r>
    </w:p>
    <w:p w14:paraId="00689D64" w14:textId="77777777" w:rsidR="00516936" w:rsidRDefault="00516936"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516936">
        <w:rPr>
          <w:rFonts w:ascii="Times New Roman" w:hAnsi="Times New Roman" w:cs="Times New Roman"/>
          <w:color w:val="000000"/>
          <w:sz w:val="28"/>
          <w:szCs w:val="28"/>
        </w:rPr>
        <w:t>Ръководителят на операциите се определя със заповедите по чл. 62а, ал. 7, чл. 64, ал. 1</w:t>
      </w:r>
      <w:r>
        <w:rPr>
          <w:rFonts w:ascii="Times New Roman" w:hAnsi="Times New Roman" w:cs="Times New Roman"/>
          <w:color w:val="000000"/>
          <w:sz w:val="28"/>
          <w:szCs w:val="28"/>
        </w:rPr>
        <w:t>, т. 13 или чл. 65, ал. 1, т. 8 от  ЗЗБ.</w:t>
      </w:r>
    </w:p>
    <w:p w14:paraId="486AC2C5"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Ръководителят на място организира взаимодействието и координацията между частите на ЕСС при провеждането на спасителни и неотложни аварийно-възстановителни работи.</w:t>
      </w:r>
    </w:p>
    <w:p w14:paraId="42BED74F"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При необходимост ръководителят на място сформира щаб с представители на участващите екипи от ЕСС.</w:t>
      </w:r>
    </w:p>
    <w:p w14:paraId="2E56CE76" w14:textId="46C2C74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РДПБЗН” (РС”ПБЗН) извършва спасителни, неотложни аварийно-</w:t>
      </w:r>
      <w:r w:rsidRPr="001E7573">
        <w:rPr>
          <w:rFonts w:ascii="Times New Roman" w:hAnsi="Times New Roman" w:cs="Times New Roman"/>
          <w:color w:val="000000"/>
          <w:sz w:val="28"/>
          <w:szCs w:val="28"/>
        </w:rPr>
        <w:br/>
        <w:t>възстановителни работи в зоната на поражение и дейностите, както следва.</w:t>
      </w:r>
    </w:p>
    <w:p w14:paraId="533B59C3"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Разузнаване и оценка на обстановката;</w:t>
      </w:r>
    </w:p>
    <w:p w14:paraId="26EF5FF7"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Спасяване на пострадали и оказване на долекарска помощ;</w:t>
      </w:r>
    </w:p>
    <w:p w14:paraId="48413D34" w14:textId="77777777" w:rsidR="001E7573" w:rsidRPr="001E7573" w:rsidRDefault="001E7573" w:rsidP="000F41F4">
      <w:pPr>
        <w:pStyle w:val="ListParagraph"/>
        <w:numPr>
          <w:ilvl w:val="0"/>
          <w:numId w:val="47"/>
        </w:numPr>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Извеждане на пострадали от труднопроходими, опасни и недостъпни места;</w:t>
      </w:r>
    </w:p>
    <w:p w14:paraId="09D5CFC2"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въздух на затрупани хора;</w:t>
      </w:r>
    </w:p>
    <w:p w14:paraId="6A8FED1D"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Спасяване на хора в разрушени сгради и съоръжения;</w:t>
      </w:r>
    </w:p>
    <w:p w14:paraId="2E884EBF"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Спасяване на хора в замърсени, обгазени и наводнени райони;</w:t>
      </w:r>
    </w:p>
    <w:p w14:paraId="3E41CDBA"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Извършване на обеззаразяване на хора, техника и материално-техническо оборудване;</w:t>
      </w:r>
    </w:p>
    <w:p w14:paraId="7D7E3853"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Спасяване на пострадали при катастрофи;</w:t>
      </w:r>
    </w:p>
    <w:p w14:paraId="6E43CD99"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Извършване на издирвателни и аварийно-спасителни дейности;</w:t>
      </w:r>
    </w:p>
    <w:p w14:paraId="3A3353C1"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Извличане на аварирала техника;</w:t>
      </w:r>
    </w:p>
    <w:p w14:paraId="5E20DF9D"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Осветяване на зоната за извършване на спасителни дейности;</w:t>
      </w:r>
    </w:p>
    <w:p w14:paraId="2E2F7555"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Прокарване  на пътища и  проходи  за преминаване  през  разрушения  и непроходими участъци.</w:t>
      </w:r>
    </w:p>
    <w:p w14:paraId="6DB51BE9" w14:textId="77777777" w:rsidR="001E7573" w:rsidRPr="001E7573" w:rsidRDefault="001E7573" w:rsidP="000F41F4">
      <w:pPr>
        <w:pStyle w:val="ListParagraph"/>
        <w:numPr>
          <w:ilvl w:val="0"/>
          <w:numId w:val="47"/>
        </w:numPr>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Самостоятелно или съвместно с други екипи от единната спасителна система се извършва издирване на пострадали;</w:t>
      </w:r>
    </w:p>
    <w:p w14:paraId="57FCB846"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Извършване на първична сортировка на пострадалите;</w:t>
      </w:r>
    </w:p>
    <w:p w14:paraId="15362E5F"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Оказване на първа долекарска помощ на пострадалите;</w:t>
      </w:r>
    </w:p>
    <w:p w14:paraId="5A9DBD4A" w14:textId="77777777" w:rsidR="001E7573" w:rsidRPr="001E7573" w:rsidRDefault="001E7573" w:rsidP="000F41F4">
      <w:pPr>
        <w:pStyle w:val="ListParagraph"/>
        <w:numPr>
          <w:ilvl w:val="0"/>
          <w:numId w:val="47"/>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Извеждане на пострадали и застрашени хора.</w:t>
      </w:r>
    </w:p>
    <w:p w14:paraId="7073A45C" w14:textId="77777777" w:rsidR="001E7573" w:rsidRPr="00443C1D" w:rsidRDefault="00443C1D" w:rsidP="000F41F4">
      <w:pPr>
        <w:widowControl w:val="0"/>
        <w:tabs>
          <w:tab w:val="left" w:pos="9923"/>
        </w:tabs>
        <w:spacing w:after="0" w:line="240" w:lineRule="auto"/>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3.2. </w:t>
      </w:r>
      <w:r w:rsidR="001E7573" w:rsidRPr="00443C1D">
        <w:rPr>
          <w:rFonts w:ascii="Times New Roman" w:hAnsi="Times New Roman" w:cs="Times New Roman"/>
          <w:b/>
          <w:bCs/>
          <w:color w:val="000000"/>
          <w:sz w:val="28"/>
          <w:szCs w:val="28"/>
        </w:rPr>
        <w:t>Областният управител</w:t>
      </w:r>
    </w:p>
    <w:p w14:paraId="1F754D84"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Областният управител организира и ръководи защитата при бедствия в областта (съгласно чл.64, ал.1 от ЗЗБ):</w:t>
      </w:r>
    </w:p>
    <w:p w14:paraId="722B9099"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създава щаб за изпълнение на областния план за защита при бедствия;</w:t>
      </w:r>
    </w:p>
    <w:p w14:paraId="0C574102"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при възникване на бедствие на територията на областта въвежда със заповед в изпълнение областния план за защита при бедствия;</w:t>
      </w:r>
    </w:p>
    <w:p w14:paraId="0A65B449"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може да обяви бедствено положение на територията на областта или част от нея.</w:t>
      </w:r>
    </w:p>
    <w:p w14:paraId="7AC1FDBA"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lastRenderedPageBreak/>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координира спасителните и неотложните аварийно-възстановителни работи,</w:t>
      </w:r>
      <w:r w:rsidRPr="001E7573">
        <w:rPr>
          <w:rFonts w:ascii="Times New Roman" w:hAnsi="Times New Roman" w:cs="Times New Roman"/>
          <w:color w:val="000000"/>
          <w:sz w:val="28"/>
          <w:szCs w:val="28"/>
        </w:rPr>
        <w:br/>
        <w:t>възникнали на територията на областта, когато те излизат извън територията на една</w:t>
      </w:r>
      <w:r w:rsidRPr="001E7573">
        <w:rPr>
          <w:rFonts w:ascii="Times New Roman" w:hAnsi="Times New Roman" w:cs="Times New Roman"/>
          <w:color w:val="000000"/>
          <w:sz w:val="28"/>
          <w:szCs w:val="28"/>
        </w:rPr>
        <w:br/>
        <w:t>община, както и когато кметът на общината е поискал това;</w:t>
      </w:r>
    </w:p>
    <w:p w14:paraId="7F2FC506"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организира, координира и контролира процеса на подпомагане и възстановяване при бедствия</w:t>
      </w:r>
      <w:r w:rsidR="00443C1D">
        <w:rPr>
          <w:rFonts w:ascii="Times New Roman" w:hAnsi="Times New Roman" w:cs="Times New Roman"/>
          <w:color w:val="000000"/>
          <w:sz w:val="28"/>
          <w:szCs w:val="28"/>
        </w:rPr>
        <w:t>;</w:t>
      </w:r>
    </w:p>
    <w:p w14:paraId="66A66C24"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 xml:space="preserve">Областният управител разпорежда да бъде временно изведено населението на засегнати от бедствието селища от една община в друга община от областта в случай на пълни разрушения на сгради и инфраструктура. Населението, което ще бъде временно изведено от засегнатите селища ще бъде настанено в пригодени помещения в училища, физкултурни салони, общежития, кметства и др. за осигуряване на минимални условия за живот. От резерва на РД “ПБЗН” ще се предоставят палатки за устройване на полеви лагери. Местата за разполагане на полевите лагери ще се определят от </w:t>
      </w:r>
      <w:r w:rsidRPr="001E7573">
        <w:rPr>
          <w:rFonts w:ascii="Times New Roman" w:hAnsi="Times New Roman" w:cs="Times New Roman"/>
          <w:b/>
          <w:bCs/>
          <w:color w:val="000000"/>
          <w:sz w:val="28"/>
          <w:szCs w:val="28"/>
        </w:rPr>
        <w:t xml:space="preserve">кмета на общината </w:t>
      </w:r>
      <w:r w:rsidRPr="001E7573">
        <w:rPr>
          <w:rFonts w:ascii="Times New Roman" w:hAnsi="Times New Roman" w:cs="Times New Roman"/>
          <w:color w:val="000000"/>
          <w:sz w:val="28"/>
          <w:szCs w:val="28"/>
        </w:rPr>
        <w:t>по предложение на специалистите общинска собственост и устройство на територията.</w:t>
      </w:r>
    </w:p>
    <w:p w14:paraId="198F8FC0" w14:textId="77777777" w:rsidR="001E7573" w:rsidRPr="00443C1D" w:rsidRDefault="00443C1D" w:rsidP="000F41F4">
      <w:pPr>
        <w:widowControl w:val="0"/>
        <w:tabs>
          <w:tab w:val="left" w:pos="9923"/>
        </w:tabs>
        <w:spacing w:after="0" w:line="240" w:lineRule="auto"/>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3.3. </w:t>
      </w:r>
      <w:r w:rsidR="001E7573" w:rsidRPr="00443C1D">
        <w:rPr>
          <w:rFonts w:ascii="Times New Roman" w:hAnsi="Times New Roman" w:cs="Times New Roman"/>
          <w:b/>
          <w:bCs/>
          <w:color w:val="000000"/>
          <w:sz w:val="28"/>
          <w:szCs w:val="28"/>
        </w:rPr>
        <w:t>Кметът на общината</w:t>
      </w:r>
    </w:p>
    <w:p w14:paraId="338A7717"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b/>
          <w:bCs/>
          <w:color w:val="000000"/>
          <w:sz w:val="28"/>
          <w:szCs w:val="28"/>
        </w:rPr>
        <w:t>Кметът   на   общината   организира   и  ръководи   защитата   при  бедствия  на територията на общината съгласно чл.65, ал.1 от ЗЗБ:</w:t>
      </w:r>
    </w:p>
    <w:p w14:paraId="62078BFD"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 xml:space="preserve">Най-важните функции на кмета на общината при възникване на </w:t>
      </w:r>
      <w:r w:rsidR="00A92A8E">
        <w:rPr>
          <w:rFonts w:ascii="Times New Roman" w:hAnsi="Times New Roman" w:cs="Times New Roman"/>
          <w:color w:val="000000"/>
          <w:sz w:val="28"/>
          <w:szCs w:val="28"/>
        </w:rPr>
        <w:t>ядрена или радиационна авария</w:t>
      </w:r>
      <w:r w:rsidRPr="001E7573">
        <w:rPr>
          <w:rFonts w:ascii="Times New Roman" w:hAnsi="Times New Roman" w:cs="Times New Roman"/>
          <w:color w:val="000000"/>
          <w:sz w:val="28"/>
          <w:szCs w:val="28"/>
        </w:rPr>
        <w:t xml:space="preserve"> са:</w:t>
      </w:r>
    </w:p>
    <w:p w14:paraId="5692528F" w14:textId="77777777" w:rsidR="001E7573" w:rsidRPr="001E7573" w:rsidRDefault="001E7573" w:rsidP="000F41F4">
      <w:pPr>
        <w:pStyle w:val="ListParagraph"/>
        <w:numPr>
          <w:ilvl w:val="0"/>
          <w:numId w:val="43"/>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организира, координира и провежда превантивни мерки за недопускането или намаляването на последиците от бедствия;</w:t>
      </w:r>
    </w:p>
    <w:p w14:paraId="46761622" w14:textId="77777777" w:rsidR="001E7573" w:rsidRPr="001E7573" w:rsidRDefault="001E7573" w:rsidP="000F41F4">
      <w:pPr>
        <w:pStyle w:val="ListParagraph"/>
        <w:numPr>
          <w:ilvl w:val="0"/>
          <w:numId w:val="43"/>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планира в проекта на общинския бюджет финансови средства за осигуряване на дейностите по плана за защита при бедствия в общината, както и резерв за неотложни и непредвидени разходи, свързани със защитата на населението;</w:t>
      </w:r>
    </w:p>
    <w:p w14:paraId="3B3BFC8E"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w:t>
      </w:r>
      <w:r w:rsidRPr="001E7573">
        <w:rPr>
          <w:rFonts w:ascii="Times New Roman" w:hAnsi="Times New Roman" w:cs="Times New Roman"/>
          <w:color w:val="000000"/>
          <w:sz w:val="28"/>
          <w:szCs w:val="28"/>
        </w:rPr>
        <w:tab/>
        <w:t>създава със заповед щаб за изпълнение на общинския план за защита при</w:t>
      </w:r>
      <w:r w:rsidRPr="001E7573">
        <w:rPr>
          <w:rFonts w:ascii="Times New Roman" w:hAnsi="Times New Roman" w:cs="Times New Roman"/>
          <w:color w:val="000000"/>
          <w:sz w:val="28"/>
          <w:szCs w:val="28"/>
        </w:rPr>
        <w:br/>
        <w:t>бедствия и за взаимодействие с националния щаб, щабовете към министрите и областния</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щаб.</w:t>
      </w:r>
    </w:p>
    <w:p w14:paraId="0754A423"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b/>
          <w:bCs/>
          <w:color w:val="000000"/>
          <w:sz w:val="28"/>
          <w:szCs w:val="28"/>
        </w:rPr>
        <w:t>При възникване на бедствие на територията на общината, съгласно чл.65, ал.1 от ЗЗБ, кметът:</w:t>
      </w:r>
    </w:p>
    <w:p w14:paraId="5529904E" w14:textId="77777777" w:rsidR="001E7573" w:rsidRPr="001E7573" w:rsidRDefault="001E7573" w:rsidP="000F41F4">
      <w:pPr>
        <w:pStyle w:val="ListParagraph"/>
        <w:widowControl w:val="0"/>
        <w:numPr>
          <w:ilvl w:val="0"/>
          <w:numId w:val="44"/>
        </w:numPr>
        <w:spacing w:after="0" w:line="240" w:lineRule="auto"/>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въвежда със заповед в изпълнение общинския план за защита при бедствия;</w:t>
      </w:r>
    </w:p>
    <w:p w14:paraId="3691E604" w14:textId="77777777" w:rsidR="001E7573" w:rsidRPr="001E7573" w:rsidRDefault="001E7573" w:rsidP="000F41F4">
      <w:pPr>
        <w:pStyle w:val="ListParagraph"/>
        <w:numPr>
          <w:ilvl w:val="0"/>
          <w:numId w:val="44"/>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може да обяви бедствено положение на територията на общината (режим, който се въвежда в зоната на бедствието, свързан с прилагането на мерки за определен период от време с цел овладяване на бедствието и провеждане на спасителни и неотложни аварийно-възстановителни работи);</w:t>
      </w:r>
    </w:p>
    <w:p w14:paraId="1631ED97" w14:textId="77777777" w:rsidR="001E7573" w:rsidRPr="001E7573" w:rsidRDefault="001E7573" w:rsidP="000F41F4">
      <w:pPr>
        <w:pStyle w:val="ListParagraph"/>
        <w:numPr>
          <w:ilvl w:val="0"/>
          <w:numId w:val="44"/>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извършва обмен на информация с оперативния център на Главна дирекция "Пожарна безопасност и защита на населението" - МВР в областта;</w:t>
      </w:r>
    </w:p>
    <w:p w14:paraId="14746DEF" w14:textId="77777777" w:rsidR="001E7573" w:rsidRPr="001E7573" w:rsidRDefault="001E7573" w:rsidP="000F41F4">
      <w:pPr>
        <w:pStyle w:val="ListParagraph"/>
        <w:numPr>
          <w:ilvl w:val="0"/>
          <w:numId w:val="44"/>
        </w:numPr>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може да привлича юридически и физически лица за предоставяне на лична или материална помощ в съответствие с възможностите им;</w:t>
      </w:r>
    </w:p>
    <w:p w14:paraId="51AA2684"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5.</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може да включва в дейностите по защитата и създадените доброволни</w:t>
      </w:r>
      <w:r w:rsidRPr="001E7573">
        <w:rPr>
          <w:rFonts w:ascii="Times New Roman" w:hAnsi="Times New Roman" w:cs="Times New Roman"/>
          <w:color w:val="000000"/>
          <w:sz w:val="28"/>
          <w:szCs w:val="28"/>
        </w:rPr>
        <w:br/>
        <w:t>формирования;</w:t>
      </w:r>
    </w:p>
    <w:p w14:paraId="079474BE"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6.</w:t>
      </w:r>
      <w:r w:rsidR="00443C1D">
        <w:rPr>
          <w:rFonts w:ascii="Times New Roman" w:hAnsi="Times New Roman" w:cs="Times New Roman"/>
          <w:color w:val="000000"/>
          <w:sz w:val="28"/>
          <w:szCs w:val="28"/>
        </w:rPr>
        <w:t xml:space="preserve"> </w:t>
      </w:r>
      <w:r w:rsidRPr="001E7573">
        <w:rPr>
          <w:rFonts w:ascii="Times New Roman" w:hAnsi="Times New Roman" w:cs="Times New Roman"/>
          <w:color w:val="000000"/>
          <w:sz w:val="28"/>
          <w:szCs w:val="28"/>
        </w:rPr>
        <w:t>може да поиска координация от областния управител;</w:t>
      </w:r>
    </w:p>
    <w:p w14:paraId="654F47E1" w14:textId="77777777" w:rsidR="001E7573" w:rsidRPr="001E7573" w:rsidRDefault="001E7573" w:rsidP="000F41F4">
      <w:pPr>
        <w:pStyle w:val="ListParagraph"/>
        <w:numPr>
          <w:ilvl w:val="0"/>
          <w:numId w:val="4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организира   и    координира   временното    извеждане   и    предоставя   неотложна помощ на пострадалите лица</w:t>
      </w:r>
    </w:p>
    <w:p w14:paraId="2D857F0C" w14:textId="77777777" w:rsidR="001E7573" w:rsidRPr="001E7573" w:rsidRDefault="001E7573" w:rsidP="000F41F4">
      <w:pPr>
        <w:pStyle w:val="ListParagraph"/>
        <w:numPr>
          <w:ilvl w:val="0"/>
          <w:numId w:val="4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организира    и    координира    предоставянето    на    възстановителна    помощ    на населението при бедствия;</w:t>
      </w:r>
    </w:p>
    <w:p w14:paraId="7567AFF2" w14:textId="77777777" w:rsidR="001E7573" w:rsidRPr="001E7573" w:rsidRDefault="00443C1D" w:rsidP="000F41F4">
      <w:pPr>
        <w:pStyle w:val="ListParagraph"/>
        <w:numPr>
          <w:ilvl w:val="0"/>
          <w:numId w:val="45"/>
        </w:numPr>
        <w:tabs>
          <w:tab w:val="left" w:pos="9923"/>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о</w:t>
      </w:r>
      <w:r w:rsidR="001E7573" w:rsidRPr="001E7573">
        <w:rPr>
          <w:rFonts w:ascii="Times New Roman" w:hAnsi="Times New Roman" w:cs="Times New Roman"/>
          <w:color w:val="000000"/>
          <w:sz w:val="28"/>
          <w:szCs w:val="28"/>
        </w:rPr>
        <w:t>рганизира и контролира извършването на неотложни възстановителни работи</w:t>
      </w:r>
      <w:r>
        <w:rPr>
          <w:rFonts w:ascii="Times New Roman" w:hAnsi="Times New Roman" w:cs="Times New Roman"/>
          <w:color w:val="000000"/>
          <w:sz w:val="28"/>
          <w:szCs w:val="28"/>
        </w:rPr>
        <w:t xml:space="preserve"> </w:t>
      </w:r>
      <w:r w:rsidR="001E7573" w:rsidRPr="001E7573">
        <w:rPr>
          <w:rFonts w:ascii="Times New Roman" w:hAnsi="Times New Roman" w:cs="Times New Roman"/>
          <w:color w:val="000000"/>
          <w:sz w:val="28"/>
          <w:szCs w:val="28"/>
        </w:rPr>
        <w:t>при бедствия.</w:t>
      </w:r>
    </w:p>
    <w:p w14:paraId="25D5C6C9"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Кметът на община, когато осъществяват ръководство и координация на спасителните и неотложните аварийно-възстановителни работи е длъжен да изпращат на МВР писмена информация за тяхното протичане.</w:t>
      </w:r>
    </w:p>
    <w:p w14:paraId="1537C7D7"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lastRenderedPageBreak/>
        <w:t>Общинската администрация и щабът за изпълнение на общинския план за защита при бедствия подпомагат кмета на общината при изпълнение на задълженията му по чл.65 от Закона за защита при бедствия.</w:t>
      </w:r>
    </w:p>
    <w:p w14:paraId="17FA4D23" w14:textId="77777777" w:rsidR="001E7573" w:rsidRPr="001E7573" w:rsidRDefault="00443C1D" w:rsidP="000F41F4">
      <w:pPr>
        <w:pStyle w:val="ListParagraph"/>
        <w:widowControl w:val="0"/>
        <w:spacing w:after="0" w:line="240" w:lineRule="auto"/>
        <w:ind w:left="0"/>
        <w:jc w:val="both"/>
        <w:rPr>
          <w:rFonts w:ascii="Times New Roman" w:hAnsi="Times New Roman" w:cs="Times New Roman"/>
          <w:color w:val="000000"/>
          <w:sz w:val="28"/>
          <w:szCs w:val="28"/>
        </w:rPr>
      </w:pPr>
      <w:r>
        <w:rPr>
          <w:rFonts w:ascii="Times New Roman" w:hAnsi="Times New Roman" w:cs="Times New Roman"/>
          <w:b/>
          <w:bCs/>
          <w:color w:val="000000"/>
          <w:sz w:val="28"/>
          <w:szCs w:val="28"/>
        </w:rPr>
        <w:t>3.4.</w:t>
      </w:r>
      <w:r w:rsidR="001E7573" w:rsidRPr="001E7573">
        <w:rPr>
          <w:rFonts w:ascii="Times New Roman" w:hAnsi="Times New Roman" w:cs="Times New Roman"/>
          <w:b/>
          <w:bCs/>
          <w:color w:val="000000"/>
          <w:sz w:val="28"/>
          <w:szCs w:val="28"/>
        </w:rPr>
        <w:tab/>
        <w:t xml:space="preserve">Предоставяне     на     неотложната     помощ     на     пострадалите     граждани   </w:t>
      </w:r>
    </w:p>
    <w:p w14:paraId="786DFCDF" w14:textId="77777777" w:rsidR="001E7573" w:rsidRPr="001E7573" w:rsidRDefault="00443C1D"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 xml:space="preserve">Осигурява </w:t>
      </w:r>
      <w:r w:rsidR="001E7573" w:rsidRPr="001E7573">
        <w:rPr>
          <w:rFonts w:ascii="Times New Roman" w:hAnsi="Times New Roman" w:cs="Times New Roman"/>
          <w:color w:val="000000"/>
          <w:sz w:val="28"/>
          <w:szCs w:val="28"/>
        </w:rPr>
        <w:t>се и се предоставя от кметовете на общините и включва:</w:t>
      </w:r>
    </w:p>
    <w:p w14:paraId="2E8AE9F4"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1.</w:t>
      </w:r>
      <w:r w:rsidRPr="001E7573">
        <w:rPr>
          <w:rFonts w:ascii="Times New Roman" w:hAnsi="Times New Roman" w:cs="Times New Roman"/>
          <w:color w:val="000000"/>
          <w:sz w:val="28"/>
          <w:szCs w:val="28"/>
        </w:rPr>
        <w:tab/>
        <w:t>изхранване и временно настаняване на пострадалите лица, домашните и</w:t>
      </w:r>
      <w:r w:rsidRPr="001E7573">
        <w:rPr>
          <w:rFonts w:ascii="Times New Roman" w:hAnsi="Times New Roman" w:cs="Times New Roman"/>
          <w:color w:val="000000"/>
          <w:sz w:val="28"/>
          <w:szCs w:val="28"/>
        </w:rPr>
        <w:br/>
        <w:t>селскостопанските животни;</w:t>
      </w:r>
    </w:p>
    <w:p w14:paraId="223E01B2" w14:textId="77777777" w:rsidR="001E7573" w:rsidRPr="001E7573" w:rsidRDefault="001E7573" w:rsidP="000F41F4">
      <w:pPr>
        <w:pStyle w:val="ListParagraph"/>
        <w:numPr>
          <w:ilvl w:val="0"/>
          <w:numId w:val="46"/>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раздаване на облекло и битово имущество на пострадалите лица;</w:t>
      </w:r>
    </w:p>
    <w:p w14:paraId="3FD3CB27" w14:textId="77777777" w:rsidR="001E7573" w:rsidRPr="001E7573" w:rsidRDefault="001E7573" w:rsidP="000F41F4">
      <w:pPr>
        <w:pStyle w:val="ListParagraph"/>
        <w:numPr>
          <w:ilvl w:val="0"/>
          <w:numId w:val="46"/>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предприемане на други необходими мерки.</w:t>
      </w:r>
    </w:p>
    <w:p w14:paraId="3B256791"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Обобщаването на заявките за сили, имущества и продукти от първа необходимост ще се извършва от секретаря на общината, подпомаган от директора на дирекция „ОА”.</w:t>
      </w:r>
    </w:p>
    <w:p w14:paraId="2502FBB2"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Когато кметът на общината поска координация на НАВР от областния управител – обобщените заявки за подпомагане ще се изпращат до областна администрация Ловеч  при дежурните в ОЦ на РД ПБЗН и  при дежурния по Областен съвет по сигурност.</w:t>
      </w:r>
    </w:p>
    <w:p w14:paraId="7E7EA338"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Получените материални запаси ще се съхраняват в ритуалната зала на общината и в другите складови помещения и ще се разпределят съгласно заявките.</w:t>
      </w:r>
    </w:p>
    <w:p w14:paraId="5B488717"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Длъжностното лице осъществяващо координиращи дейности по законосъобразното изразходване на финансовите средства е Директорът на Дирекция „Обща администрация”, подпомаган от гл.спец.”Финансово-счетоводна дейност” в общината.</w:t>
      </w:r>
    </w:p>
    <w:p w14:paraId="08735EFE" w14:textId="77777777" w:rsidR="001E7573" w:rsidRPr="001E7573" w:rsidRDefault="00443C1D" w:rsidP="000F41F4">
      <w:pPr>
        <w:pStyle w:val="ListParagraph"/>
        <w:widowControl w:val="0"/>
        <w:spacing w:after="0" w:line="240" w:lineRule="auto"/>
        <w:ind w:left="0"/>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3.5. </w:t>
      </w:r>
      <w:r w:rsidR="001E7573" w:rsidRPr="001E7573">
        <w:rPr>
          <w:rFonts w:ascii="Times New Roman" w:hAnsi="Times New Roman" w:cs="Times New Roman"/>
          <w:b/>
          <w:bCs/>
          <w:color w:val="000000"/>
          <w:sz w:val="28"/>
          <w:szCs w:val="28"/>
        </w:rPr>
        <w:tab/>
        <w:t>Предоставяне на възстановителната помощ за пострадали граждани</w:t>
      </w:r>
      <w:r w:rsidR="001E7573" w:rsidRPr="001E7573">
        <w:rPr>
          <w:rFonts w:ascii="Times New Roman" w:hAnsi="Times New Roman" w:cs="Times New Roman"/>
          <w:color w:val="000000"/>
          <w:sz w:val="28"/>
          <w:szCs w:val="28"/>
        </w:rPr>
        <w:br/>
      </w:r>
      <w:r w:rsidRPr="001E7573">
        <w:rPr>
          <w:rFonts w:ascii="Times New Roman" w:hAnsi="Times New Roman" w:cs="Times New Roman"/>
          <w:color w:val="000000"/>
          <w:sz w:val="28"/>
          <w:szCs w:val="28"/>
        </w:rPr>
        <w:t xml:space="preserve">Предоставя </w:t>
      </w:r>
      <w:r w:rsidR="001E7573" w:rsidRPr="001E7573">
        <w:rPr>
          <w:rFonts w:ascii="Times New Roman" w:hAnsi="Times New Roman" w:cs="Times New Roman"/>
          <w:color w:val="000000"/>
          <w:sz w:val="28"/>
          <w:szCs w:val="28"/>
        </w:rPr>
        <w:t>се при условия, по ред и в размери, определени с правилника за дейността на междуведомствената комисия за възстановяване и подпомагане към Министерски съвет</w:t>
      </w:r>
    </w:p>
    <w:p w14:paraId="4D0FDD63" w14:textId="77777777" w:rsidR="001E7573" w:rsidRPr="00EB279F" w:rsidRDefault="00443C1D" w:rsidP="000F41F4">
      <w:pPr>
        <w:widowControl w:val="0"/>
        <w:tabs>
          <w:tab w:val="left" w:pos="9923"/>
        </w:tabs>
        <w:spacing w:after="0" w:line="240" w:lineRule="auto"/>
        <w:jc w:val="both"/>
        <w:rPr>
          <w:rFonts w:ascii="Times New Roman" w:hAnsi="Times New Roman" w:cs="Times New Roman"/>
          <w:color w:val="000000"/>
          <w:sz w:val="28"/>
          <w:szCs w:val="28"/>
        </w:rPr>
      </w:pPr>
      <w:r w:rsidRPr="00EB279F">
        <w:rPr>
          <w:rFonts w:ascii="Times New Roman" w:hAnsi="Times New Roman" w:cs="Times New Roman"/>
          <w:b/>
          <w:bCs/>
          <w:color w:val="000000"/>
          <w:sz w:val="28"/>
          <w:szCs w:val="28"/>
        </w:rPr>
        <w:t xml:space="preserve">3.6. </w:t>
      </w:r>
      <w:r w:rsidR="001E7573" w:rsidRPr="00EB279F">
        <w:rPr>
          <w:rFonts w:ascii="Times New Roman" w:hAnsi="Times New Roman" w:cs="Times New Roman"/>
          <w:b/>
          <w:bCs/>
          <w:color w:val="000000"/>
          <w:sz w:val="28"/>
          <w:szCs w:val="28"/>
        </w:rPr>
        <w:t>Център за спешна медицинска помощ (ЦСМП)</w:t>
      </w:r>
    </w:p>
    <w:p w14:paraId="74ACF1C2"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ЦСМП организира и осигурява:</w:t>
      </w:r>
    </w:p>
    <w:p w14:paraId="29C394AB"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1.Оказване на квалифицирана спешна медицинска помощ на ранени и пострадали.</w:t>
      </w:r>
    </w:p>
    <w:p w14:paraId="4F2B1AE5"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2.Провеждане на необходимите лечебни и специфични реанимационни дейности до настаняването на пострадалите в болница.</w:t>
      </w:r>
    </w:p>
    <w:p w14:paraId="43B39490"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3.Оказване на спешна медицинска помощ при бедствия, пожари и извънредни ситуации, осъществявайки взаимодействие с органите на полицията, ПБЗН.</w:t>
      </w:r>
    </w:p>
    <w:p w14:paraId="5B573C31"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4.Координация и дейности по транспорта на донори и органи до лечебни заведения, в които се извършват трансплантации.</w:t>
      </w:r>
    </w:p>
    <w:p w14:paraId="3CAD0283"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5.Приемане, регистриране, обработка и предаване на информация по автоматизирана информационно-комуникационна система на постъпилите повиквания за помощ и подадената информация до екипите.</w:t>
      </w:r>
    </w:p>
    <w:p w14:paraId="544625D8"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6.Осигуряване на специализиран транспорт за:</w:t>
      </w:r>
    </w:p>
    <w:p w14:paraId="2226A989"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ab/>
        <w:t xml:space="preserve"> а)</w:t>
      </w:r>
      <w:r w:rsidRPr="001E7573">
        <w:rPr>
          <w:rFonts w:ascii="Times New Roman" w:hAnsi="Times New Roman" w:cs="Times New Roman"/>
          <w:color w:val="000000"/>
          <w:sz w:val="28"/>
          <w:szCs w:val="28"/>
        </w:rPr>
        <w:tab/>
        <w:t>пациенти, нуждаещи се от спешна медицинска помощ;</w:t>
      </w:r>
    </w:p>
    <w:p w14:paraId="4042ACFC"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ab/>
        <w:t>б)</w:t>
      </w:r>
      <w:r w:rsidRPr="001E7573">
        <w:rPr>
          <w:rFonts w:ascii="Times New Roman" w:hAnsi="Times New Roman" w:cs="Times New Roman"/>
          <w:color w:val="000000"/>
          <w:sz w:val="28"/>
          <w:szCs w:val="28"/>
        </w:rPr>
        <w:tab/>
        <w:t>кръв, кръвни продукти, донори, органи, лекарствени продукти, медицински</w:t>
      </w:r>
      <w:r w:rsidRPr="001E7573">
        <w:rPr>
          <w:rFonts w:ascii="Times New Roman" w:hAnsi="Times New Roman" w:cs="Times New Roman"/>
          <w:color w:val="000000"/>
          <w:sz w:val="28"/>
          <w:szCs w:val="28"/>
        </w:rPr>
        <w:br/>
        <w:t>изделия и апаратура между лечебните заведения за оказване на спешна медицинска</w:t>
      </w:r>
      <w:r w:rsidRPr="001E7573">
        <w:rPr>
          <w:rFonts w:ascii="Times New Roman" w:hAnsi="Times New Roman" w:cs="Times New Roman"/>
          <w:color w:val="000000"/>
          <w:sz w:val="28"/>
          <w:szCs w:val="28"/>
        </w:rPr>
        <w:br/>
        <w:t>помощ;</w:t>
      </w:r>
    </w:p>
    <w:p w14:paraId="58F30C92" w14:textId="77777777" w:rsidR="001E7573" w:rsidRPr="001E7573" w:rsidRDefault="001E7573"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ab/>
        <w:t>в)</w:t>
      </w:r>
      <w:r w:rsidRPr="001E7573">
        <w:rPr>
          <w:rFonts w:ascii="Times New Roman" w:hAnsi="Times New Roman" w:cs="Times New Roman"/>
          <w:color w:val="000000"/>
          <w:sz w:val="28"/>
          <w:szCs w:val="28"/>
        </w:rPr>
        <w:tab/>
        <w:t>транспортиране на спешно болни от реанимационен екип от/между лечебни</w:t>
      </w:r>
      <w:r w:rsidRPr="001E7573">
        <w:rPr>
          <w:rFonts w:ascii="Times New Roman" w:hAnsi="Times New Roman" w:cs="Times New Roman"/>
          <w:color w:val="000000"/>
          <w:sz w:val="28"/>
          <w:szCs w:val="28"/>
        </w:rPr>
        <w:br/>
        <w:t>заведения.</w:t>
      </w:r>
    </w:p>
    <w:p w14:paraId="7F3632BF" w14:textId="77777777" w:rsidR="00443C1D" w:rsidRDefault="00443C1D" w:rsidP="000F41F4">
      <w:pPr>
        <w:pStyle w:val="ListParagraph"/>
        <w:widowControl w:val="0"/>
        <w:tabs>
          <w:tab w:val="left" w:pos="9923"/>
        </w:tabs>
        <w:spacing w:after="0" w:line="240" w:lineRule="auto"/>
        <w:ind w:left="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3.7. </w:t>
      </w:r>
      <w:r w:rsidR="001E7573" w:rsidRPr="001E7573">
        <w:rPr>
          <w:rFonts w:ascii="Times New Roman" w:hAnsi="Times New Roman" w:cs="Times New Roman"/>
          <w:b/>
          <w:bCs/>
          <w:color w:val="000000"/>
          <w:sz w:val="28"/>
          <w:szCs w:val="28"/>
        </w:rPr>
        <w:t xml:space="preserve">Управлението, организацията и ресурсното осигуряване на здравната помощ </w:t>
      </w:r>
    </w:p>
    <w:p w14:paraId="5D45D74D" w14:textId="77777777" w:rsidR="001E7573" w:rsidRPr="001E7573" w:rsidRDefault="00443C1D"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Н</w:t>
      </w:r>
      <w:r w:rsidR="001E7573" w:rsidRPr="001E7573">
        <w:rPr>
          <w:rFonts w:ascii="Times New Roman" w:hAnsi="Times New Roman" w:cs="Times New Roman"/>
          <w:color w:val="000000"/>
          <w:sz w:val="28"/>
          <w:szCs w:val="28"/>
        </w:rPr>
        <w:t>а територията на общината и областта ще се осъществяват съгласно чл. 115, ал. 2 от Закона за здравето от Директора на регионалната здравна инспекция и директорите на лечебните и здравните заведения в област Ловеч като:</w:t>
      </w:r>
    </w:p>
    <w:p w14:paraId="5B618002" w14:textId="77777777" w:rsidR="001E7573" w:rsidRPr="001E7573" w:rsidRDefault="001E7573" w:rsidP="000F41F4">
      <w:pPr>
        <w:pStyle w:val="ListParagraph"/>
        <w:numPr>
          <w:ilvl w:val="0"/>
          <w:numId w:val="42"/>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lastRenderedPageBreak/>
        <w:t>създават необходимите условия за медицинска сортировка, първична обработка, лечение, рехабилитация и медицинска експертиза на пострадалите;</w:t>
      </w:r>
    </w:p>
    <w:p w14:paraId="4678C12A" w14:textId="77777777" w:rsidR="001E7573" w:rsidRPr="001E7573" w:rsidRDefault="001E7573" w:rsidP="000F41F4">
      <w:pPr>
        <w:pStyle w:val="ListParagraph"/>
        <w:numPr>
          <w:ilvl w:val="0"/>
          <w:numId w:val="42"/>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формират и подготвят органи за управление и екипи за медицинска помощ;</w:t>
      </w:r>
    </w:p>
    <w:p w14:paraId="21974C70" w14:textId="77777777" w:rsidR="001E7573" w:rsidRPr="001E7573" w:rsidRDefault="001E7573" w:rsidP="000F41F4">
      <w:pPr>
        <w:pStyle w:val="ListParagraph"/>
        <w:numPr>
          <w:ilvl w:val="0"/>
          <w:numId w:val="42"/>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осигуряват защитата на стационарно болните и медицинския персонал от външни фактори;</w:t>
      </w:r>
    </w:p>
    <w:p w14:paraId="445C38E8" w14:textId="77777777" w:rsidR="001E7573" w:rsidRPr="001E7573" w:rsidRDefault="001E7573" w:rsidP="000F41F4">
      <w:pPr>
        <w:pStyle w:val="ListParagraph"/>
        <w:numPr>
          <w:ilvl w:val="0"/>
          <w:numId w:val="42"/>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организират и осъществяват противоепидемични и хигиенни дейности и санитарен контрол в засегнатата територия от пожар;</w:t>
      </w:r>
    </w:p>
    <w:p w14:paraId="20FFFC6B" w14:textId="77777777" w:rsidR="001E7573" w:rsidRPr="001E7573" w:rsidRDefault="001E7573" w:rsidP="000F41F4">
      <w:pPr>
        <w:pStyle w:val="ListParagraph"/>
        <w:numPr>
          <w:ilvl w:val="0"/>
          <w:numId w:val="42"/>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формират запаси за ресурсно осигуряване на медицинските дейности за защита от пожари;</w:t>
      </w:r>
    </w:p>
    <w:p w14:paraId="17834A13" w14:textId="77777777" w:rsidR="001E7573" w:rsidRPr="00EB279F" w:rsidRDefault="00443C1D" w:rsidP="000F41F4">
      <w:pPr>
        <w:widowControl w:val="0"/>
        <w:tabs>
          <w:tab w:val="left" w:pos="9923"/>
        </w:tabs>
        <w:spacing w:after="0" w:line="240" w:lineRule="auto"/>
        <w:jc w:val="both"/>
        <w:rPr>
          <w:rFonts w:ascii="Times New Roman" w:hAnsi="Times New Roman" w:cs="Times New Roman"/>
          <w:b/>
          <w:bCs/>
          <w:color w:val="000000"/>
          <w:sz w:val="28"/>
          <w:szCs w:val="28"/>
        </w:rPr>
      </w:pPr>
      <w:r w:rsidRPr="00EB279F">
        <w:rPr>
          <w:rFonts w:ascii="Times New Roman" w:hAnsi="Times New Roman" w:cs="Times New Roman"/>
          <w:b/>
          <w:bCs/>
          <w:color w:val="000000"/>
          <w:sz w:val="28"/>
          <w:szCs w:val="28"/>
        </w:rPr>
        <w:t xml:space="preserve">3.8 </w:t>
      </w:r>
      <w:r w:rsidR="001E7573" w:rsidRPr="00EB279F">
        <w:rPr>
          <w:rFonts w:ascii="Times New Roman" w:hAnsi="Times New Roman" w:cs="Times New Roman"/>
          <w:b/>
          <w:bCs/>
          <w:color w:val="000000"/>
          <w:sz w:val="28"/>
          <w:szCs w:val="28"/>
        </w:rPr>
        <w:t>Осигуряване на законност и ред</w:t>
      </w:r>
    </w:p>
    <w:p w14:paraId="22BD6D08"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При обявяване на бедствено положение на територията на общината (и на област Ловеч) длъжностното лице, отговарящо за опазване на реда и законността е Директорът на ОД на МВР Ловеч.</w:t>
      </w:r>
    </w:p>
    <w:p w14:paraId="580C933D"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В съответствие с Чл. 52. от „Закона за защита при бедствия”, при обявено бедствено положение в неизбежно необходимия обем и продължителност може да се ограничи:</w:t>
      </w:r>
    </w:p>
    <w:p w14:paraId="75796200"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правото на неприкосновеност на лицата и жилищата при временно извеждане от места, в които животът или здравето на лицата са непосредствено застрашени;</w:t>
      </w:r>
    </w:p>
    <w:p w14:paraId="4CB187D8"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правото на ползване на имущество поради необходимост от защита на живота, здравето и имуществото на лица или на околната среда;</w:t>
      </w:r>
    </w:p>
    <w:p w14:paraId="51B54E65"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 xml:space="preserve">свободата на движение и пребиваване в определена, част на територията, засегната от </w:t>
      </w:r>
      <w:r w:rsidR="00A92A8E">
        <w:rPr>
          <w:rFonts w:ascii="Times New Roman" w:hAnsi="Times New Roman" w:cs="Times New Roman"/>
          <w:color w:val="000000"/>
          <w:sz w:val="28"/>
          <w:szCs w:val="28"/>
        </w:rPr>
        <w:t>ядрена или радиационна авария</w:t>
      </w:r>
      <w:r w:rsidRPr="001E7573">
        <w:rPr>
          <w:rFonts w:ascii="Times New Roman" w:hAnsi="Times New Roman" w:cs="Times New Roman"/>
          <w:color w:val="000000"/>
          <w:sz w:val="28"/>
          <w:szCs w:val="28"/>
        </w:rPr>
        <w:t>;</w:t>
      </w:r>
    </w:p>
    <w:p w14:paraId="338D6C3B"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правото  да  се  извършва дейност,  която  би  затруднила или  възпрепятствала осъществяването на спасителните работи.</w:t>
      </w:r>
    </w:p>
    <w:p w14:paraId="537DF0B8"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При   обявено   бедствено   положение   като   необходими   мерки   могат   да   бъдат предприети:</w:t>
      </w:r>
    </w:p>
    <w:p w14:paraId="2188A228"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временно извеждане на лица, домашни и селскостопански животни и изнасяне на имущества от определената територия;</w:t>
      </w:r>
    </w:p>
    <w:p w14:paraId="11C18DCF"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забрана за влизане, пребиваване и движение в определени места или територии.</w:t>
      </w:r>
    </w:p>
    <w:p w14:paraId="4969F74B"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Изпълнението на горните действия се извършва в съответствие с чл. 6 от Закона за МВР и включва:</w:t>
      </w:r>
    </w:p>
    <w:p w14:paraId="0140E1D3"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отцепване (изолиране) на района;</w:t>
      </w:r>
    </w:p>
    <w:p w14:paraId="31240C82"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на обществения ред и организация на движението;</w:t>
      </w:r>
    </w:p>
    <w:p w14:paraId="4F009B30"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надзора за изпълнение на режимните мероприятия-прехрана на населението, разпределение на лекарства, опазване на обществения ред и др.;</w:t>
      </w:r>
    </w:p>
    <w:p w14:paraId="654E5C1C"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реда и безопасността при евакуация на населението и материалните ценности от района, чрез регулиране на движението по маршрутите за евакуация;</w:t>
      </w:r>
    </w:p>
    <w:p w14:paraId="0A309443"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осигуряване на условия за въвеждане на специализираните сили на  ПБЗН за провеждане на аварийно-спасителни дейности;</w:t>
      </w:r>
    </w:p>
    <w:p w14:paraId="04B48C03"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оказване съдействане на здравните органи за оказване на квалифицирана помощ на пострадалите;</w:t>
      </w:r>
    </w:p>
    <w:p w14:paraId="1D6BEF03"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извършване на действия за разкриване и задържане на разпространителите на слухове, подстрекателите на безредици, извършителите на мародерство и други престъпления;</w:t>
      </w:r>
    </w:p>
    <w:p w14:paraId="50BD081A"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организиране опазването на публичната и частна собственост в населените места, където е извършена евакуация;</w:t>
      </w:r>
    </w:p>
    <w:p w14:paraId="7EECA841" w14:textId="77777777" w:rsidR="001E7573" w:rsidRPr="001E7573" w:rsidRDefault="001E7573" w:rsidP="000F41F4">
      <w:pPr>
        <w:pStyle w:val="ListParagraph"/>
        <w:numPr>
          <w:ilvl w:val="0"/>
          <w:numId w:val="4"/>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t>оказване съдействие на органите на местното самоуправление по привличане на населението, транспортни и други средства, принадлежащи на фирми, организации и неюридически лица за провеждане на евакуационни и спасителни дейности;</w:t>
      </w:r>
    </w:p>
    <w:p w14:paraId="57FFCB82" w14:textId="77777777" w:rsidR="001E7573" w:rsidRPr="001E7573" w:rsidRDefault="001E7573" w:rsidP="000F41F4">
      <w:pPr>
        <w:pStyle w:val="ListParagraph"/>
        <w:numPr>
          <w:ilvl w:val="0"/>
          <w:numId w:val="5"/>
        </w:numPr>
        <w:tabs>
          <w:tab w:val="left" w:pos="9923"/>
        </w:tabs>
        <w:spacing w:after="0" w:line="240" w:lineRule="auto"/>
        <w:ind w:left="0" w:firstLine="709"/>
        <w:jc w:val="both"/>
        <w:rPr>
          <w:rFonts w:ascii="Times New Roman" w:hAnsi="Times New Roman" w:cs="Times New Roman"/>
          <w:b/>
          <w:bCs/>
          <w:color w:val="000000"/>
          <w:sz w:val="28"/>
          <w:szCs w:val="28"/>
        </w:rPr>
      </w:pPr>
      <w:r w:rsidRPr="001E7573">
        <w:rPr>
          <w:rFonts w:ascii="Times New Roman" w:hAnsi="Times New Roman" w:cs="Times New Roman"/>
          <w:color w:val="000000"/>
          <w:sz w:val="28"/>
          <w:szCs w:val="28"/>
        </w:rPr>
        <w:lastRenderedPageBreak/>
        <w:t>провеждане на следствено-оперативни мероприятия.</w:t>
      </w:r>
    </w:p>
    <w:p w14:paraId="0B2F2AD9" w14:textId="77777777" w:rsidR="001E7573" w:rsidRPr="001E7573" w:rsidRDefault="00443C1D" w:rsidP="000F41F4">
      <w:pPr>
        <w:pStyle w:val="ListParagraph"/>
        <w:widowControl w:val="0"/>
        <w:tabs>
          <w:tab w:val="left" w:pos="9923"/>
        </w:tabs>
        <w:spacing w:after="0" w:line="240" w:lineRule="auto"/>
        <w:ind w:left="0"/>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3.9. </w:t>
      </w:r>
      <w:r w:rsidR="001E7573" w:rsidRPr="001E7573">
        <w:rPr>
          <w:rFonts w:ascii="Times New Roman" w:hAnsi="Times New Roman" w:cs="Times New Roman"/>
          <w:b/>
          <w:bCs/>
          <w:color w:val="000000"/>
          <w:sz w:val="28"/>
          <w:szCs w:val="28"/>
        </w:rPr>
        <w:t xml:space="preserve"> Силите на единната спасителна система от други области, включени в неотложните аварийно-възстановителни работи ще се дислоцират към отделните структури на министерствата и ведомствата в областта, определени от съответните ръководители.</w:t>
      </w:r>
    </w:p>
    <w:p w14:paraId="2B8B7A89" w14:textId="1A26075A" w:rsidR="001E7573" w:rsidRPr="00EB279F" w:rsidRDefault="00443C1D" w:rsidP="000F41F4">
      <w:pPr>
        <w:widowControl w:val="0"/>
        <w:tabs>
          <w:tab w:val="left" w:pos="9923"/>
        </w:tabs>
        <w:spacing w:after="0" w:line="240" w:lineRule="auto"/>
        <w:jc w:val="both"/>
        <w:rPr>
          <w:rFonts w:ascii="Times New Roman" w:hAnsi="Times New Roman" w:cs="Times New Roman"/>
          <w:color w:val="000000"/>
          <w:sz w:val="28"/>
          <w:szCs w:val="28"/>
        </w:rPr>
      </w:pPr>
      <w:r w:rsidRPr="00EB279F">
        <w:rPr>
          <w:rFonts w:ascii="Times New Roman" w:hAnsi="Times New Roman" w:cs="Times New Roman"/>
          <w:b/>
          <w:bCs/>
          <w:color w:val="000000"/>
          <w:sz w:val="28"/>
          <w:szCs w:val="28"/>
        </w:rPr>
        <w:t xml:space="preserve">3.10 </w:t>
      </w:r>
      <w:r w:rsidR="001E7573" w:rsidRPr="00EB279F">
        <w:rPr>
          <w:rFonts w:ascii="Times New Roman" w:hAnsi="Times New Roman" w:cs="Times New Roman"/>
          <w:b/>
          <w:bCs/>
          <w:color w:val="000000"/>
          <w:sz w:val="28"/>
          <w:szCs w:val="28"/>
        </w:rPr>
        <w:t xml:space="preserve">Комунално-енергийни дружества - </w:t>
      </w:r>
      <w:r w:rsidR="00C411B1">
        <w:rPr>
          <w:rFonts w:ascii="Times New Roman" w:hAnsi="Times New Roman" w:cs="Times New Roman"/>
          <w:b/>
          <w:bCs/>
          <w:color w:val="000000"/>
          <w:sz w:val="28"/>
          <w:szCs w:val="28"/>
        </w:rPr>
        <w:t>ЕЛЕКТРОХОЛД</w:t>
      </w:r>
      <w:r w:rsidR="001E7573" w:rsidRPr="00EB279F">
        <w:rPr>
          <w:rFonts w:ascii="Times New Roman" w:hAnsi="Times New Roman" w:cs="Times New Roman"/>
          <w:b/>
          <w:bCs/>
          <w:color w:val="000000"/>
          <w:sz w:val="28"/>
          <w:szCs w:val="28"/>
        </w:rPr>
        <w:t xml:space="preserve"> и ВиК</w:t>
      </w:r>
    </w:p>
    <w:p w14:paraId="20E899FC"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Аварийните екипи на дружествата работят до пълно възстановяване на системите. С приоритет се възстановят авариите в сгради за социални дейности, здравеопазване, възстановяват и изграждат нови съоръжения в обекти за временно настаняване на пострадали хора.</w:t>
      </w:r>
    </w:p>
    <w:p w14:paraId="16682593" w14:textId="77777777" w:rsidR="001E7573" w:rsidRPr="001E7573" w:rsidRDefault="00443C1D" w:rsidP="000F41F4">
      <w:pPr>
        <w:pStyle w:val="ListParagraph"/>
        <w:widowControl w:val="0"/>
        <w:tabs>
          <w:tab w:val="left" w:pos="9923"/>
        </w:tabs>
        <w:spacing w:after="0" w:line="240" w:lineRule="auto"/>
        <w:ind w:left="0"/>
        <w:jc w:val="both"/>
        <w:rPr>
          <w:rFonts w:ascii="Times New Roman" w:hAnsi="Times New Roman" w:cs="Times New Roman"/>
          <w:color w:val="000000"/>
          <w:sz w:val="28"/>
          <w:szCs w:val="28"/>
        </w:rPr>
      </w:pPr>
      <w:r>
        <w:rPr>
          <w:rFonts w:ascii="Times New Roman" w:hAnsi="Times New Roman" w:cs="Times New Roman"/>
          <w:b/>
          <w:bCs/>
          <w:color w:val="000000"/>
          <w:sz w:val="28"/>
          <w:szCs w:val="28"/>
        </w:rPr>
        <w:t xml:space="preserve">3.11 </w:t>
      </w:r>
      <w:r w:rsidR="001E7573" w:rsidRPr="001E7573">
        <w:rPr>
          <w:rFonts w:ascii="Times New Roman" w:hAnsi="Times New Roman" w:cs="Times New Roman"/>
          <w:b/>
          <w:bCs/>
          <w:color w:val="000000"/>
          <w:sz w:val="28"/>
          <w:szCs w:val="28"/>
        </w:rPr>
        <w:t>Търговски дружества за комуникационни услуги - фиксирани мрежи, мобилни оператори, интернет -доставчици: Виваком, М-тел и Теленор</w:t>
      </w:r>
    </w:p>
    <w:p w14:paraId="347647C1" w14:textId="77777777" w:rsidR="001E7573" w:rsidRPr="001E7573" w:rsidRDefault="001E7573"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1E7573">
        <w:rPr>
          <w:rFonts w:ascii="Times New Roman" w:hAnsi="Times New Roman" w:cs="Times New Roman"/>
          <w:color w:val="000000"/>
          <w:sz w:val="28"/>
          <w:szCs w:val="28"/>
        </w:rPr>
        <w:t>Аварийните екипи на дружествата работят до пълно възстановяване на системите и осигуряване на покритие на мрежите.</w:t>
      </w:r>
    </w:p>
    <w:p w14:paraId="38AB784D" w14:textId="77777777" w:rsidR="00055176" w:rsidRDefault="00443C1D" w:rsidP="000F41F4">
      <w:pPr>
        <w:pStyle w:val="ListParagraph"/>
        <w:widowControl w:val="0"/>
        <w:tabs>
          <w:tab w:val="left" w:pos="9923"/>
        </w:tabs>
        <w:spacing w:after="0" w:line="240" w:lineRule="auto"/>
        <w:ind w:left="0"/>
        <w:jc w:val="both"/>
        <w:rPr>
          <w:rFonts w:ascii="Times New Roman" w:hAnsi="Times New Roman" w:cs="Times New Roman"/>
          <w:b/>
          <w:bCs/>
          <w:color w:val="000000"/>
          <w:sz w:val="28"/>
          <w:szCs w:val="28"/>
        </w:rPr>
      </w:pPr>
      <w:r>
        <w:rPr>
          <w:rFonts w:ascii="Times New Roman" w:hAnsi="Times New Roman" w:cs="Times New Roman"/>
          <w:b/>
          <w:bCs/>
          <w:color w:val="000000"/>
          <w:sz w:val="28"/>
          <w:szCs w:val="28"/>
        </w:rPr>
        <w:t xml:space="preserve">3.12 </w:t>
      </w:r>
      <w:r w:rsidR="001E7573" w:rsidRPr="001E7573">
        <w:rPr>
          <w:rFonts w:ascii="Times New Roman" w:hAnsi="Times New Roman" w:cs="Times New Roman"/>
          <w:b/>
          <w:bCs/>
          <w:color w:val="000000"/>
          <w:sz w:val="28"/>
          <w:szCs w:val="28"/>
        </w:rPr>
        <w:t xml:space="preserve"> Българският червен кръст (БЧК) </w:t>
      </w:r>
    </w:p>
    <w:p w14:paraId="2532FCDD" w14:textId="53FFE08D" w:rsidR="001E7573" w:rsidRPr="001E7573" w:rsidRDefault="00055176" w:rsidP="000F41F4">
      <w:pPr>
        <w:pStyle w:val="ListParagraph"/>
        <w:widowControl w:val="0"/>
        <w:tabs>
          <w:tab w:val="left" w:pos="9923"/>
        </w:tabs>
        <w:spacing w:after="0" w:line="240" w:lineRule="auto"/>
        <w:ind w:left="0"/>
        <w:jc w:val="both"/>
        <w:rPr>
          <w:rFonts w:ascii="Times New Roman" w:hAnsi="Times New Roman" w:cs="Times New Roman"/>
          <w:color w:val="000000"/>
          <w:sz w:val="28"/>
          <w:szCs w:val="28"/>
        </w:rPr>
      </w:pPr>
      <w:r>
        <w:rPr>
          <w:rFonts w:ascii="Times New Roman" w:hAnsi="Times New Roman" w:cs="Times New Roman"/>
          <w:color w:val="000000"/>
          <w:sz w:val="28"/>
          <w:szCs w:val="28"/>
        </w:rPr>
        <w:t>М</w:t>
      </w:r>
      <w:r w:rsidR="001E7573" w:rsidRPr="001E7573">
        <w:rPr>
          <w:rFonts w:ascii="Times New Roman" w:hAnsi="Times New Roman" w:cs="Times New Roman"/>
          <w:color w:val="000000"/>
          <w:sz w:val="28"/>
          <w:szCs w:val="28"/>
        </w:rPr>
        <w:t>оже да осигури имущество за незабавно подпомагане на пострадали хора при бедствия. БЧК има централна база в с. Долни Лозен (Софийска община) и 3 между областни складови бази в Русе, Добрич и Бургас. Складовите бази разполагат с резерв от имущество от първа необходимост за подпомагане на 5 000 човека бедстващо население. Подпомагането чрез БЧК се извършва при бедствие, чрез искане на председателя на общинската организация на БЧК</w:t>
      </w:r>
      <w:r w:rsidR="00C53F2A">
        <w:rPr>
          <w:rFonts w:ascii="Times New Roman" w:hAnsi="Times New Roman" w:cs="Times New Roman"/>
          <w:color w:val="000000"/>
          <w:sz w:val="28"/>
          <w:szCs w:val="28"/>
          <w:lang w:val="en-US"/>
        </w:rPr>
        <w:t xml:space="preserve"> </w:t>
      </w:r>
      <w:r w:rsidR="00C53F2A">
        <w:rPr>
          <w:rFonts w:ascii="Times New Roman" w:hAnsi="Times New Roman" w:cs="Times New Roman"/>
          <w:color w:val="000000"/>
          <w:sz w:val="28"/>
          <w:szCs w:val="28"/>
        </w:rPr>
        <w:t>Диана Василева</w:t>
      </w:r>
      <w:bookmarkStart w:id="7" w:name="_GoBack"/>
      <w:bookmarkEnd w:id="7"/>
      <w:r w:rsidR="001E7573" w:rsidRPr="001E7573">
        <w:rPr>
          <w:rFonts w:ascii="Times New Roman" w:hAnsi="Times New Roman" w:cs="Times New Roman"/>
          <w:color w:val="000000"/>
          <w:sz w:val="28"/>
          <w:szCs w:val="28"/>
        </w:rPr>
        <w:t xml:space="preserve"> до Областен съвет на БЧК-Ловеч.</w:t>
      </w:r>
    </w:p>
    <w:p w14:paraId="301B6A6D" w14:textId="77777777" w:rsidR="00EB279F" w:rsidRPr="00055176" w:rsidRDefault="00EB279F" w:rsidP="000F41F4">
      <w:pPr>
        <w:widowControl w:val="0"/>
        <w:tabs>
          <w:tab w:val="left" w:pos="9923"/>
        </w:tabs>
        <w:spacing w:after="0" w:line="240" w:lineRule="auto"/>
        <w:jc w:val="both"/>
        <w:rPr>
          <w:rFonts w:ascii="Times New Roman" w:hAnsi="Times New Roman" w:cs="Times New Roman"/>
          <w:b/>
          <w:color w:val="000000"/>
          <w:sz w:val="28"/>
          <w:szCs w:val="28"/>
        </w:rPr>
      </w:pPr>
      <w:r w:rsidRPr="00055176">
        <w:rPr>
          <w:rFonts w:ascii="Times New Roman" w:hAnsi="Times New Roman" w:cs="Times New Roman"/>
          <w:b/>
          <w:color w:val="000000"/>
          <w:sz w:val="28"/>
          <w:szCs w:val="28"/>
        </w:rPr>
        <w:t xml:space="preserve">3.13. За защита на животните и растенията </w:t>
      </w:r>
    </w:p>
    <w:p w14:paraId="26CE9DA8" w14:textId="77777777" w:rsidR="00EB279F" w:rsidRPr="00EB279F" w:rsidRDefault="00EB279F" w:rsidP="000F41F4">
      <w:pPr>
        <w:widowControl w:val="0"/>
        <w:tabs>
          <w:tab w:val="left" w:pos="9923"/>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Pr="00EB279F">
        <w:rPr>
          <w:rFonts w:ascii="Times New Roman" w:hAnsi="Times New Roman" w:cs="Times New Roman"/>
          <w:color w:val="000000"/>
          <w:sz w:val="28"/>
          <w:szCs w:val="28"/>
        </w:rPr>
        <w:t xml:space="preserve">ровежда </w:t>
      </w:r>
      <w:r>
        <w:rPr>
          <w:rFonts w:ascii="Times New Roman" w:hAnsi="Times New Roman" w:cs="Times New Roman"/>
          <w:color w:val="000000"/>
          <w:sz w:val="28"/>
          <w:szCs w:val="28"/>
        </w:rPr>
        <w:t xml:space="preserve">се </w:t>
      </w:r>
      <w:r w:rsidRPr="00EB279F">
        <w:rPr>
          <w:rFonts w:ascii="Times New Roman" w:hAnsi="Times New Roman" w:cs="Times New Roman"/>
          <w:color w:val="000000"/>
          <w:sz w:val="28"/>
          <w:szCs w:val="28"/>
        </w:rPr>
        <w:t>комплекс от</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противорадиационни мероприятия, разпоредени от ЩКК, които се организират и контролират</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от регионалните структури на Дирекция „Контрол на храните” към Министерството на</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земеделието и храните, съвместно с представители на общинската администрация.</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Организира се наблюдение за степента на замърсеност на ферми, хранителни продукти от</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животински и растителен произход и</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околната среда. Установява се режим на отглеждане и хранене на животните в условия на</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радиоактивно замърсяване.</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Защита на водоизточниците: осигуряването на питейна вода за населението и</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 xml:space="preserve">животните, както и вода за производствени нужди се </w:t>
      </w:r>
      <w:r>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осъществява чрез херметизация на</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водоизточниците и използване на дълбокосондажни кладенци.</w:t>
      </w:r>
    </w:p>
    <w:p w14:paraId="5F830980" w14:textId="77777777" w:rsidR="00EB279F" w:rsidRPr="00EB279F"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При данни за повишаване на радиоактивността в питейната вода се обявява на</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населението да консумира бутилирана минерална вода или води от незамърсени и</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бактериално чисти водоизточници.</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При необходимост се организира водоснабдяване от общинския щаб по райони и</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населени места с водоноски като се осъществява постоянен предварителен контрол на</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водоизточниците, от които се зареждат.</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За водопой на животните, собствениците на ферми вземат необходимите мерки за</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зареждане на вода от закрити водоизточници или снабдяване чрез водоносни цистерни.</w:t>
      </w:r>
      <w:r w:rsidR="00055176">
        <w:rPr>
          <w:rFonts w:ascii="Times New Roman" w:hAnsi="Times New Roman" w:cs="Times New Roman"/>
          <w:color w:val="000000"/>
          <w:sz w:val="28"/>
          <w:szCs w:val="28"/>
        </w:rPr>
        <w:t xml:space="preserve"> </w:t>
      </w:r>
      <w:r w:rsidRPr="00EB279F">
        <w:rPr>
          <w:rFonts w:ascii="Times New Roman" w:hAnsi="Times New Roman" w:cs="Times New Roman"/>
          <w:color w:val="000000"/>
          <w:sz w:val="28"/>
          <w:szCs w:val="28"/>
        </w:rPr>
        <w:t>/Препоръчителен режим за поведение и действие на населението при повишен</w:t>
      </w:r>
    </w:p>
    <w:p w14:paraId="41105AAD" w14:textId="77777777" w:rsidR="00EB279F" w:rsidRPr="00EB279F"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 xml:space="preserve">радиационен фон Приложение № </w:t>
      </w:r>
      <w:r w:rsidR="00A43B87">
        <w:rPr>
          <w:rFonts w:ascii="Times New Roman" w:hAnsi="Times New Roman" w:cs="Times New Roman"/>
          <w:color w:val="000000"/>
          <w:sz w:val="28"/>
          <w:szCs w:val="28"/>
        </w:rPr>
        <w:t>7</w:t>
      </w:r>
      <w:r w:rsidRPr="00EB279F">
        <w:rPr>
          <w:rFonts w:ascii="Times New Roman" w:hAnsi="Times New Roman" w:cs="Times New Roman"/>
          <w:color w:val="000000"/>
          <w:sz w:val="28"/>
          <w:szCs w:val="28"/>
        </w:rPr>
        <w:t>/</w:t>
      </w:r>
    </w:p>
    <w:p w14:paraId="2B737D42" w14:textId="77777777" w:rsidR="00EB279F" w:rsidRPr="00055176" w:rsidRDefault="00EB279F" w:rsidP="000F41F4">
      <w:pPr>
        <w:pStyle w:val="ListParagraph"/>
        <w:widowControl w:val="0"/>
        <w:numPr>
          <w:ilvl w:val="0"/>
          <w:numId w:val="65"/>
        </w:numPr>
        <w:spacing w:after="0" w:line="240" w:lineRule="auto"/>
        <w:ind w:left="0" w:firstLine="709"/>
        <w:jc w:val="both"/>
        <w:rPr>
          <w:rFonts w:ascii="Times New Roman" w:hAnsi="Times New Roman" w:cs="Times New Roman"/>
          <w:color w:val="000000"/>
          <w:sz w:val="28"/>
          <w:szCs w:val="28"/>
        </w:rPr>
      </w:pPr>
      <w:r w:rsidRPr="00055176">
        <w:rPr>
          <w:rFonts w:ascii="Times New Roman" w:hAnsi="Times New Roman" w:cs="Times New Roman"/>
          <w:color w:val="000000"/>
          <w:sz w:val="28"/>
          <w:szCs w:val="28"/>
        </w:rPr>
        <w:t>Отговорни органи и длъжностни лица за провеждане на мероприятията за</w:t>
      </w:r>
      <w:r w:rsidR="00055176" w:rsidRPr="00055176">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предпазване от радиоактивно замърсяване</w:t>
      </w:r>
    </w:p>
    <w:p w14:paraId="089921B9" w14:textId="77777777" w:rsidR="00EB279F" w:rsidRPr="00EB279F"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от държавните стр</w:t>
      </w:r>
      <w:r w:rsidR="00055176">
        <w:rPr>
          <w:rFonts w:ascii="Times New Roman" w:hAnsi="Times New Roman" w:cs="Times New Roman"/>
          <w:color w:val="000000"/>
          <w:sz w:val="28"/>
          <w:szCs w:val="28"/>
        </w:rPr>
        <w:t>уктури на територията на област Ловеч</w:t>
      </w:r>
    </w:p>
    <w:p w14:paraId="75AF7A64" w14:textId="77777777" w:rsidR="00EB279F" w:rsidRPr="00EB279F"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 xml:space="preserve">- Директора на РЗИ – </w:t>
      </w:r>
      <w:r w:rsidR="00055176">
        <w:rPr>
          <w:rFonts w:ascii="Times New Roman" w:hAnsi="Times New Roman" w:cs="Times New Roman"/>
          <w:color w:val="000000"/>
          <w:sz w:val="28"/>
          <w:szCs w:val="28"/>
        </w:rPr>
        <w:t>Ловеч</w:t>
      </w:r>
    </w:p>
    <w:p w14:paraId="67F73367" w14:textId="77777777" w:rsidR="00EB279F" w:rsidRPr="00EB279F"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 xml:space="preserve">- Директора на РИОСВ – </w:t>
      </w:r>
      <w:r w:rsidR="00055176">
        <w:rPr>
          <w:rFonts w:ascii="Times New Roman" w:hAnsi="Times New Roman" w:cs="Times New Roman"/>
          <w:color w:val="000000"/>
          <w:sz w:val="28"/>
          <w:szCs w:val="28"/>
        </w:rPr>
        <w:t>Плевен</w:t>
      </w:r>
    </w:p>
    <w:p w14:paraId="117BF7F9" w14:textId="77777777" w:rsidR="00EB279F" w:rsidRPr="00EB279F"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 xml:space="preserve">- Директора на дирекция „Контрол на храните” – </w:t>
      </w:r>
      <w:r w:rsidR="00055176">
        <w:rPr>
          <w:rFonts w:ascii="Times New Roman" w:hAnsi="Times New Roman" w:cs="Times New Roman"/>
          <w:color w:val="000000"/>
          <w:sz w:val="28"/>
          <w:szCs w:val="28"/>
        </w:rPr>
        <w:t>Ловеч</w:t>
      </w:r>
    </w:p>
    <w:p w14:paraId="5BE4C11B" w14:textId="77777777" w:rsidR="009C4C67" w:rsidRPr="001E7573" w:rsidRDefault="00EB279F"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EB279F">
        <w:rPr>
          <w:rFonts w:ascii="Times New Roman" w:hAnsi="Times New Roman" w:cs="Times New Roman"/>
          <w:color w:val="000000"/>
          <w:sz w:val="28"/>
          <w:szCs w:val="28"/>
        </w:rPr>
        <w:t xml:space="preserve">- Директора на „В и К – </w:t>
      </w:r>
      <w:r w:rsidR="00055176">
        <w:rPr>
          <w:rFonts w:ascii="Times New Roman" w:hAnsi="Times New Roman" w:cs="Times New Roman"/>
          <w:color w:val="000000"/>
          <w:sz w:val="28"/>
          <w:szCs w:val="28"/>
        </w:rPr>
        <w:t xml:space="preserve">Ловеч" </w:t>
      </w:r>
    </w:p>
    <w:p w14:paraId="71D104BE" w14:textId="77777777" w:rsidR="00055176" w:rsidRPr="00055176" w:rsidRDefault="00055176" w:rsidP="000F41F4">
      <w:pPr>
        <w:widowControl w:val="0"/>
        <w:spacing w:after="0" w:line="240" w:lineRule="auto"/>
        <w:jc w:val="both"/>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3.14. </w:t>
      </w:r>
      <w:r w:rsidRPr="00055176">
        <w:rPr>
          <w:rFonts w:ascii="Times New Roman" w:hAnsi="Times New Roman" w:cs="Times New Roman"/>
          <w:b/>
          <w:color w:val="000000"/>
          <w:sz w:val="28"/>
          <w:szCs w:val="28"/>
        </w:rPr>
        <w:t>Мероприятия, които се провеждат за предпазване от радиоактивно замърсяване</w:t>
      </w:r>
    </w:p>
    <w:p w14:paraId="7AAFE85A" w14:textId="77777777" w:rsidR="00055176" w:rsidRPr="00055176" w:rsidRDefault="00055176" w:rsidP="000F41F4">
      <w:pPr>
        <w:pStyle w:val="ListParagraph"/>
        <w:widowControl w:val="0"/>
        <w:spacing w:after="0" w:line="240" w:lineRule="auto"/>
        <w:ind w:left="0" w:firstLine="709"/>
        <w:jc w:val="both"/>
        <w:rPr>
          <w:rFonts w:ascii="Times New Roman" w:hAnsi="Times New Roman" w:cs="Times New Roman"/>
          <w:color w:val="000000"/>
          <w:sz w:val="28"/>
          <w:szCs w:val="28"/>
        </w:rPr>
      </w:pPr>
      <w:r w:rsidRPr="00055176">
        <w:rPr>
          <w:rFonts w:ascii="Times New Roman" w:hAnsi="Times New Roman" w:cs="Times New Roman"/>
          <w:color w:val="000000"/>
          <w:sz w:val="28"/>
          <w:szCs w:val="28"/>
        </w:rPr>
        <w:lastRenderedPageBreak/>
        <w:t>С цел намаляване количеството на радоактивен прах, отложил се в околната среда, с</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оглед недопускане на запрашаване и оттам разширяване на замърсяването и попадане на</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радионуклеиди по дрехите и в организма на хората, се предприемат мерки и се извършват</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санитарна обработка и деконтаминация.</w:t>
      </w:r>
    </w:p>
    <w:p w14:paraId="4971C44C" w14:textId="77777777" w:rsidR="00055176" w:rsidRPr="00055176" w:rsidRDefault="00055176"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055176">
        <w:rPr>
          <w:rFonts w:ascii="Times New Roman" w:hAnsi="Times New Roman" w:cs="Times New Roman"/>
          <w:color w:val="000000"/>
          <w:sz w:val="28"/>
          <w:szCs w:val="28"/>
        </w:rPr>
        <w:t>Със силите на допълнително привлечени автоцистерни се извършва измиване на</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уличните платна по главните градски артерии. Измиване се извършва на дворовете, площадки</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и алеи на училища, детски, социални и здравни заведения</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Населението извършва обработка при домашни условия самостоятелно, по указания на</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специализираните органи чрез съответните информационни предавания /съобщения/ по</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средствата за масова информация.</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Деконтаминация и периодично оросяване на улиците, площадите, детските площадки,</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училищните дворове и др. места за масово пребиваване на хора се извършват със силите на</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 xml:space="preserve">привлечени от фирми автоцистерни, група „СД” при </w:t>
      </w:r>
      <w:r>
        <w:rPr>
          <w:rFonts w:ascii="Times New Roman" w:hAnsi="Times New Roman" w:cs="Times New Roman"/>
          <w:color w:val="000000"/>
          <w:sz w:val="28"/>
          <w:szCs w:val="28"/>
        </w:rPr>
        <w:t>РД</w:t>
      </w:r>
      <w:r w:rsidRPr="00055176">
        <w:rPr>
          <w:rFonts w:ascii="Times New Roman" w:hAnsi="Times New Roman" w:cs="Times New Roman"/>
          <w:color w:val="000000"/>
          <w:sz w:val="28"/>
          <w:szCs w:val="28"/>
        </w:rPr>
        <w:t xml:space="preserve"> „Пожарна безопасност и защита на</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 xml:space="preserve">населението” - </w:t>
      </w:r>
      <w:r>
        <w:rPr>
          <w:rFonts w:ascii="Times New Roman" w:hAnsi="Times New Roman" w:cs="Times New Roman"/>
          <w:color w:val="000000"/>
          <w:sz w:val="28"/>
          <w:szCs w:val="28"/>
        </w:rPr>
        <w:t>Ловеч</w:t>
      </w:r>
      <w:r w:rsidRPr="00055176">
        <w:rPr>
          <w:rFonts w:ascii="Times New Roman" w:hAnsi="Times New Roman" w:cs="Times New Roman"/>
          <w:color w:val="000000"/>
          <w:sz w:val="28"/>
          <w:szCs w:val="28"/>
        </w:rPr>
        <w:t xml:space="preserve"> във взаимодействие със екипи на РС ПБЗН </w:t>
      </w:r>
      <w:r w:rsidR="0064216A">
        <w:rPr>
          <w:rFonts w:ascii="Times New Roman" w:hAnsi="Times New Roman" w:cs="Times New Roman"/>
          <w:color w:val="000000"/>
          <w:sz w:val="28"/>
          <w:szCs w:val="28"/>
        </w:rPr>
        <w:t>Ябланица</w:t>
      </w:r>
      <w:r w:rsidRPr="00055176">
        <w:rPr>
          <w:rFonts w:ascii="Times New Roman" w:hAnsi="Times New Roman" w:cs="Times New Roman"/>
          <w:color w:val="000000"/>
          <w:sz w:val="28"/>
          <w:szCs w:val="28"/>
        </w:rPr>
        <w:t>.</w:t>
      </w:r>
    </w:p>
    <w:p w14:paraId="2C847E56" w14:textId="77777777" w:rsidR="00055176" w:rsidRPr="00055176" w:rsidRDefault="00055176"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055176">
        <w:rPr>
          <w:rFonts w:ascii="Times New Roman" w:hAnsi="Times New Roman" w:cs="Times New Roman"/>
          <w:color w:val="000000"/>
          <w:sz w:val="28"/>
          <w:szCs w:val="28"/>
        </w:rPr>
        <w:t>Тревните площи се окосяват, а окосената трева се депонира на предварително</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 xml:space="preserve">определени, съгласувани с </w:t>
      </w:r>
      <w:r w:rsidR="0064216A" w:rsidRPr="0064216A">
        <w:rPr>
          <w:rFonts w:ascii="Times New Roman" w:hAnsi="Times New Roman" w:cs="Times New Roman"/>
          <w:color w:val="000000"/>
          <w:sz w:val="28"/>
          <w:szCs w:val="28"/>
        </w:rPr>
        <w:t xml:space="preserve">РЗИ – Ловеч и РИОСВ – Плевен </w:t>
      </w:r>
      <w:r w:rsidRPr="00055176">
        <w:rPr>
          <w:rFonts w:ascii="Times New Roman" w:hAnsi="Times New Roman" w:cs="Times New Roman"/>
          <w:color w:val="000000"/>
          <w:sz w:val="28"/>
          <w:szCs w:val="28"/>
        </w:rPr>
        <w:t>места.</w:t>
      </w:r>
    </w:p>
    <w:p w14:paraId="71EF8434" w14:textId="77777777" w:rsidR="009C4C67" w:rsidRPr="00055176" w:rsidRDefault="00055176"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28"/>
          <w:szCs w:val="28"/>
        </w:rPr>
      </w:pPr>
      <w:r w:rsidRPr="00055176">
        <w:rPr>
          <w:rFonts w:ascii="Times New Roman" w:hAnsi="Times New Roman" w:cs="Times New Roman"/>
          <w:color w:val="000000"/>
          <w:sz w:val="28"/>
          <w:szCs w:val="28"/>
        </w:rPr>
        <w:t>Не се допуска извършване на деконтаминация чрез изгаряне на радиоактивно</w:t>
      </w:r>
      <w:r>
        <w:rPr>
          <w:rFonts w:ascii="Times New Roman" w:hAnsi="Times New Roman" w:cs="Times New Roman"/>
          <w:color w:val="000000"/>
          <w:sz w:val="28"/>
          <w:szCs w:val="28"/>
        </w:rPr>
        <w:t xml:space="preserve"> </w:t>
      </w:r>
      <w:r w:rsidRPr="00055176">
        <w:rPr>
          <w:rFonts w:ascii="Times New Roman" w:hAnsi="Times New Roman" w:cs="Times New Roman"/>
          <w:color w:val="000000"/>
          <w:sz w:val="28"/>
          <w:szCs w:val="28"/>
        </w:rPr>
        <w:t>замърсени продукти, предмети и растителност.</w:t>
      </w:r>
    </w:p>
    <w:p w14:paraId="0CAFAC5D" w14:textId="77777777" w:rsidR="009C4C67" w:rsidRDefault="009C4C67"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96"/>
          <w:szCs w:val="96"/>
        </w:rPr>
      </w:pPr>
    </w:p>
    <w:p w14:paraId="4A742DCC" w14:textId="77777777" w:rsidR="009C4C67" w:rsidRDefault="009C4C67"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96"/>
          <w:szCs w:val="96"/>
        </w:rPr>
      </w:pPr>
    </w:p>
    <w:p w14:paraId="660DC5EC" w14:textId="77777777" w:rsidR="009C4C67" w:rsidRDefault="009C4C67"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96"/>
          <w:szCs w:val="96"/>
        </w:rPr>
      </w:pPr>
    </w:p>
    <w:p w14:paraId="396ECE45" w14:textId="77777777" w:rsidR="009C4C67" w:rsidRDefault="009C4C67"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96"/>
          <w:szCs w:val="96"/>
        </w:rPr>
      </w:pPr>
    </w:p>
    <w:p w14:paraId="6AEBF73E" w14:textId="77777777" w:rsidR="009C4C67" w:rsidRDefault="009C4C67"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96"/>
          <w:szCs w:val="96"/>
        </w:rPr>
      </w:pPr>
    </w:p>
    <w:p w14:paraId="7978FEFB" w14:textId="77777777" w:rsidR="009C4C67" w:rsidRDefault="009C4C67" w:rsidP="000F41F4">
      <w:pPr>
        <w:pStyle w:val="ListParagraph"/>
        <w:widowControl w:val="0"/>
        <w:tabs>
          <w:tab w:val="left" w:pos="9923"/>
        </w:tabs>
        <w:spacing w:after="0" w:line="240" w:lineRule="auto"/>
        <w:ind w:left="0" w:firstLine="709"/>
        <w:jc w:val="both"/>
        <w:rPr>
          <w:rFonts w:ascii="Times New Roman" w:hAnsi="Times New Roman" w:cs="Times New Roman"/>
          <w:color w:val="000000"/>
          <w:sz w:val="96"/>
          <w:szCs w:val="96"/>
        </w:rPr>
      </w:pPr>
    </w:p>
    <w:p w14:paraId="31DACDF5" w14:textId="265E217A" w:rsidR="009C4C67" w:rsidRDefault="009C4C67" w:rsidP="000F41F4">
      <w:pPr>
        <w:pStyle w:val="ListParagraph"/>
        <w:widowControl w:val="0"/>
        <w:tabs>
          <w:tab w:val="left" w:pos="9923"/>
        </w:tabs>
        <w:spacing w:after="0" w:line="240" w:lineRule="auto"/>
        <w:ind w:left="0"/>
        <w:jc w:val="both"/>
        <w:rPr>
          <w:rFonts w:ascii="Times New Roman" w:eastAsia="Arial Unicode MS" w:hAnsi="Times New Roman" w:cs="Times New Roman"/>
          <w:color w:val="000000"/>
          <w:sz w:val="96"/>
          <w:szCs w:val="96"/>
          <w:lang w:eastAsia="bg-BG"/>
        </w:rPr>
      </w:pPr>
    </w:p>
    <w:p w14:paraId="04371798" w14:textId="2138E5FF" w:rsidR="0096589D" w:rsidRDefault="0096589D" w:rsidP="000F41F4">
      <w:pPr>
        <w:pStyle w:val="ListParagraph"/>
        <w:widowControl w:val="0"/>
        <w:tabs>
          <w:tab w:val="left" w:pos="9923"/>
        </w:tabs>
        <w:spacing w:after="0" w:line="240" w:lineRule="auto"/>
        <w:ind w:left="0"/>
        <w:jc w:val="both"/>
        <w:rPr>
          <w:rFonts w:ascii="Times New Roman" w:eastAsia="Arial Unicode MS" w:hAnsi="Times New Roman" w:cs="Times New Roman"/>
          <w:color w:val="000000"/>
          <w:sz w:val="96"/>
          <w:szCs w:val="96"/>
          <w:lang w:eastAsia="bg-BG"/>
        </w:rPr>
      </w:pPr>
    </w:p>
    <w:p w14:paraId="1EDC20E2" w14:textId="13C84716" w:rsidR="0096589D" w:rsidRDefault="0096589D" w:rsidP="000F41F4">
      <w:pPr>
        <w:pStyle w:val="ListParagraph"/>
        <w:widowControl w:val="0"/>
        <w:tabs>
          <w:tab w:val="left" w:pos="9923"/>
        </w:tabs>
        <w:spacing w:after="0" w:line="240" w:lineRule="auto"/>
        <w:ind w:left="0"/>
        <w:jc w:val="both"/>
        <w:rPr>
          <w:rFonts w:ascii="Times New Roman" w:eastAsia="Arial Unicode MS" w:hAnsi="Times New Roman" w:cs="Times New Roman"/>
          <w:color w:val="000000"/>
          <w:sz w:val="96"/>
          <w:szCs w:val="96"/>
          <w:lang w:eastAsia="bg-BG"/>
        </w:rPr>
      </w:pPr>
    </w:p>
    <w:p w14:paraId="055BD03E" w14:textId="77777777" w:rsidR="0096589D" w:rsidRDefault="0096589D" w:rsidP="000F41F4">
      <w:pPr>
        <w:pStyle w:val="ListParagraph"/>
        <w:widowControl w:val="0"/>
        <w:tabs>
          <w:tab w:val="left" w:pos="9923"/>
        </w:tabs>
        <w:spacing w:after="0" w:line="240" w:lineRule="auto"/>
        <w:ind w:left="0"/>
        <w:jc w:val="both"/>
        <w:rPr>
          <w:rFonts w:ascii="Times New Roman" w:eastAsia="Arial Unicode MS" w:hAnsi="Times New Roman" w:cs="Times New Roman"/>
          <w:color w:val="000000"/>
          <w:sz w:val="96"/>
          <w:szCs w:val="96"/>
          <w:lang w:eastAsia="bg-BG"/>
        </w:rPr>
      </w:pPr>
    </w:p>
    <w:p w14:paraId="321C03B3" w14:textId="77777777" w:rsidR="005958AA" w:rsidRDefault="005958AA"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96"/>
          <w:szCs w:val="96"/>
          <w:lang w:eastAsia="bg-BG"/>
        </w:rPr>
      </w:pPr>
    </w:p>
    <w:p w14:paraId="77C6BFBE" w14:textId="77777777" w:rsidR="005958AA" w:rsidRDefault="005958AA"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96"/>
          <w:szCs w:val="96"/>
          <w:lang w:eastAsia="bg-BG"/>
        </w:rPr>
      </w:pPr>
      <w:r w:rsidRPr="005958AA">
        <w:rPr>
          <w:rFonts w:ascii="Times New Roman" w:eastAsia="Arial Unicode MS" w:hAnsi="Times New Roman" w:cs="Times New Roman"/>
          <w:color w:val="000000"/>
          <w:sz w:val="96"/>
          <w:szCs w:val="96"/>
          <w:lang w:eastAsia="bg-BG"/>
        </w:rPr>
        <w:t>РАЗДЕЛ IV РЪКОВОДСТВО И КООРДИНАЦИЯ</w:t>
      </w:r>
    </w:p>
    <w:p w14:paraId="1EB6D470" w14:textId="77777777" w:rsidR="005958AA" w:rsidRDefault="005958AA"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96"/>
          <w:szCs w:val="96"/>
          <w:lang w:eastAsia="bg-BG"/>
        </w:rPr>
      </w:pPr>
    </w:p>
    <w:p w14:paraId="67007C44" w14:textId="77777777" w:rsidR="002A4478" w:rsidRDefault="002A4478"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96"/>
          <w:szCs w:val="96"/>
          <w:lang w:eastAsia="bg-BG"/>
        </w:rPr>
      </w:pPr>
    </w:p>
    <w:p w14:paraId="18AC23A8" w14:textId="77777777" w:rsidR="005958AA" w:rsidRDefault="005958AA"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96"/>
          <w:szCs w:val="96"/>
          <w:lang w:eastAsia="bg-BG"/>
        </w:rPr>
      </w:pPr>
    </w:p>
    <w:p w14:paraId="1EE0AD8A" w14:textId="77777777" w:rsidR="005958AA" w:rsidRDefault="005958AA"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96"/>
          <w:szCs w:val="96"/>
          <w:lang w:eastAsia="bg-BG"/>
        </w:rPr>
      </w:pPr>
    </w:p>
    <w:p w14:paraId="2C6E41E1" w14:textId="77777777" w:rsidR="005958AA" w:rsidRDefault="005958AA"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96"/>
          <w:szCs w:val="96"/>
          <w:lang w:eastAsia="bg-BG"/>
        </w:rPr>
      </w:pPr>
    </w:p>
    <w:p w14:paraId="1CE217CD" w14:textId="77777777" w:rsidR="005958AA" w:rsidRDefault="005958AA"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96"/>
          <w:szCs w:val="96"/>
          <w:lang w:eastAsia="bg-BG"/>
        </w:rPr>
      </w:pPr>
    </w:p>
    <w:p w14:paraId="28B7DCC1" w14:textId="77777777" w:rsidR="00516936" w:rsidRDefault="00516936"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28"/>
          <w:szCs w:val="28"/>
          <w:lang w:eastAsia="bg-BG"/>
        </w:rPr>
      </w:pPr>
    </w:p>
    <w:p w14:paraId="309CA451" w14:textId="77777777" w:rsidR="00055176" w:rsidRPr="00516936" w:rsidRDefault="00055176" w:rsidP="009C4C67">
      <w:pPr>
        <w:pStyle w:val="ListParagraph"/>
        <w:widowControl w:val="0"/>
        <w:tabs>
          <w:tab w:val="left" w:pos="9923"/>
        </w:tabs>
        <w:spacing w:after="0" w:line="240" w:lineRule="auto"/>
        <w:ind w:left="0"/>
        <w:rPr>
          <w:rFonts w:ascii="Times New Roman" w:eastAsia="Arial Unicode MS" w:hAnsi="Times New Roman" w:cs="Times New Roman"/>
          <w:color w:val="000000"/>
          <w:sz w:val="28"/>
          <w:szCs w:val="28"/>
          <w:lang w:eastAsia="bg-BG"/>
        </w:rPr>
      </w:pPr>
    </w:p>
    <w:p w14:paraId="045886DB" w14:textId="77777777" w:rsidR="009C4C67" w:rsidRDefault="009C4C67" w:rsidP="009C4C67">
      <w:pPr>
        <w:widowControl w:val="0"/>
        <w:tabs>
          <w:tab w:val="left" w:pos="990"/>
        </w:tabs>
        <w:spacing w:after="0" w:line="240" w:lineRule="auto"/>
        <w:rPr>
          <w:rFonts w:ascii="Times New Roman" w:hAnsi="Times New Roman" w:cs="Times New Roman"/>
          <w:b/>
          <w:color w:val="000000"/>
          <w:sz w:val="28"/>
          <w:szCs w:val="28"/>
        </w:rPr>
      </w:pPr>
      <w:r>
        <w:rPr>
          <w:rFonts w:ascii="Times New Roman" w:hAnsi="Times New Roman" w:cs="Times New Roman"/>
          <w:b/>
          <w:color w:val="000000"/>
          <w:sz w:val="28"/>
          <w:szCs w:val="28"/>
        </w:rPr>
        <w:t>4</w:t>
      </w:r>
      <w:r w:rsidRPr="0046103C">
        <w:rPr>
          <w:rFonts w:ascii="Times New Roman" w:hAnsi="Times New Roman" w:cs="Times New Roman"/>
          <w:b/>
          <w:color w:val="000000"/>
          <w:sz w:val="28"/>
          <w:szCs w:val="28"/>
        </w:rPr>
        <w:t>.</w:t>
      </w:r>
      <w:r>
        <w:rPr>
          <w:rFonts w:ascii="Times New Roman" w:hAnsi="Times New Roman" w:cs="Times New Roman"/>
          <w:b/>
          <w:color w:val="000000"/>
          <w:sz w:val="28"/>
          <w:szCs w:val="28"/>
        </w:rPr>
        <w:t xml:space="preserve">          </w:t>
      </w:r>
      <w:r w:rsidRPr="0046103C">
        <w:rPr>
          <w:rFonts w:ascii="Times New Roman" w:hAnsi="Times New Roman" w:cs="Times New Roman"/>
          <w:b/>
          <w:color w:val="000000"/>
          <w:sz w:val="28"/>
          <w:szCs w:val="28"/>
        </w:rPr>
        <w:t xml:space="preserve"> РАЗДЕЛ </w:t>
      </w:r>
      <w:r>
        <w:rPr>
          <w:rFonts w:ascii="Times New Roman" w:hAnsi="Times New Roman" w:cs="Times New Roman"/>
          <w:b/>
          <w:color w:val="000000"/>
          <w:sz w:val="28"/>
          <w:szCs w:val="28"/>
          <w:lang w:val="en-US"/>
        </w:rPr>
        <w:t>I</w:t>
      </w:r>
      <w:r w:rsidRPr="0046103C">
        <w:rPr>
          <w:rFonts w:ascii="Times New Roman" w:hAnsi="Times New Roman" w:cs="Times New Roman"/>
          <w:b/>
          <w:color w:val="000000"/>
          <w:sz w:val="28"/>
          <w:szCs w:val="28"/>
        </w:rPr>
        <w:t xml:space="preserve">V </w:t>
      </w:r>
      <w:r w:rsidRPr="00BD04C5">
        <w:rPr>
          <w:rFonts w:ascii="Times New Roman" w:hAnsi="Times New Roman" w:cs="Times New Roman"/>
          <w:b/>
          <w:color w:val="000000"/>
          <w:sz w:val="28"/>
          <w:szCs w:val="28"/>
        </w:rPr>
        <w:t>РЪКОВОДСТВО И КООРДИНАЦИЯ</w:t>
      </w:r>
    </w:p>
    <w:p w14:paraId="533A215A" w14:textId="77777777" w:rsidR="00395039" w:rsidRPr="00395039" w:rsidRDefault="00395039" w:rsidP="00395039">
      <w:pPr>
        <w:widowControl w:val="0"/>
        <w:tabs>
          <w:tab w:val="left" w:pos="990"/>
        </w:tabs>
        <w:spacing w:after="0" w:line="240" w:lineRule="auto"/>
        <w:rPr>
          <w:rStyle w:val="5"/>
          <w:rFonts w:eastAsia="Arial Unicode MS"/>
          <w:bCs w:val="0"/>
          <w:color w:val="000000"/>
          <w:sz w:val="28"/>
          <w:szCs w:val="28"/>
          <w:shd w:val="clear" w:color="auto" w:fill="auto"/>
          <w:lang w:eastAsia="bg-BG"/>
        </w:rPr>
      </w:pPr>
      <w:r>
        <w:rPr>
          <w:rStyle w:val="5"/>
          <w:rFonts w:eastAsia="Arial Unicode MS"/>
          <w:bCs w:val="0"/>
          <w:color w:val="000000"/>
          <w:sz w:val="28"/>
          <w:szCs w:val="28"/>
          <w:shd w:val="clear" w:color="auto" w:fill="auto"/>
          <w:lang w:eastAsia="bg-BG"/>
        </w:rPr>
        <w:t xml:space="preserve">4.1. </w:t>
      </w:r>
      <w:r w:rsidRPr="00395039">
        <w:rPr>
          <w:rStyle w:val="5"/>
          <w:rFonts w:eastAsia="Arial Unicode MS"/>
          <w:bCs w:val="0"/>
          <w:color w:val="000000"/>
          <w:sz w:val="28"/>
          <w:szCs w:val="28"/>
          <w:shd w:val="clear" w:color="auto" w:fill="auto"/>
          <w:lang w:eastAsia="bg-BG"/>
        </w:rPr>
        <w:t>Кметът на община:</w:t>
      </w:r>
    </w:p>
    <w:p w14:paraId="781E5076" w14:textId="77777777" w:rsidR="00395039" w:rsidRPr="00395039" w:rsidRDefault="00395039" w:rsidP="006309CB">
      <w:pPr>
        <w:pStyle w:val="ListParagraph"/>
        <w:widowControl w:val="0"/>
        <w:numPr>
          <w:ilvl w:val="0"/>
          <w:numId w:val="49"/>
        </w:numPr>
        <w:tabs>
          <w:tab w:val="left" w:pos="990"/>
        </w:tabs>
        <w:spacing w:after="0" w:line="240" w:lineRule="auto"/>
        <w:rPr>
          <w:rStyle w:val="5"/>
          <w:rFonts w:eastAsia="Arial Unicode MS"/>
          <w:b w:val="0"/>
          <w:bCs w:val="0"/>
          <w:color w:val="000000"/>
          <w:sz w:val="28"/>
          <w:szCs w:val="28"/>
          <w:shd w:val="clear" w:color="auto" w:fill="auto"/>
          <w:lang w:eastAsia="bg-BG"/>
        </w:rPr>
      </w:pPr>
      <w:r w:rsidRPr="00395039">
        <w:rPr>
          <w:rStyle w:val="5"/>
          <w:rFonts w:eastAsia="Arial Unicode MS"/>
          <w:b w:val="0"/>
          <w:bCs w:val="0"/>
          <w:color w:val="000000"/>
          <w:sz w:val="28"/>
          <w:szCs w:val="28"/>
          <w:shd w:val="clear" w:color="auto" w:fill="auto"/>
          <w:lang w:eastAsia="bg-BG"/>
        </w:rPr>
        <w:t>организира и ръководи защитата при бедствия на територията на общината;</w:t>
      </w:r>
    </w:p>
    <w:p w14:paraId="3E01A5BF" w14:textId="77777777" w:rsidR="00395039" w:rsidRPr="00395039" w:rsidRDefault="00395039" w:rsidP="006309CB">
      <w:pPr>
        <w:pStyle w:val="ListParagraph"/>
        <w:widowControl w:val="0"/>
        <w:numPr>
          <w:ilvl w:val="0"/>
          <w:numId w:val="49"/>
        </w:numPr>
        <w:tabs>
          <w:tab w:val="left" w:pos="990"/>
        </w:tabs>
        <w:spacing w:after="0" w:line="240" w:lineRule="auto"/>
        <w:rPr>
          <w:rStyle w:val="5"/>
          <w:rFonts w:eastAsia="Arial Unicode MS"/>
          <w:b w:val="0"/>
          <w:bCs w:val="0"/>
          <w:color w:val="000000"/>
          <w:sz w:val="28"/>
          <w:szCs w:val="28"/>
          <w:shd w:val="clear" w:color="auto" w:fill="auto"/>
          <w:lang w:eastAsia="bg-BG"/>
        </w:rPr>
      </w:pPr>
      <w:r w:rsidRPr="00395039">
        <w:rPr>
          <w:rStyle w:val="5"/>
          <w:rFonts w:eastAsia="Arial Unicode MS"/>
          <w:b w:val="0"/>
          <w:bCs w:val="0"/>
          <w:color w:val="000000"/>
          <w:sz w:val="28"/>
          <w:szCs w:val="28"/>
          <w:shd w:val="clear" w:color="auto" w:fill="auto"/>
          <w:lang w:eastAsia="bg-BG"/>
        </w:rPr>
        <w:t>(отм. - ДВ, бр. 80 от 2011 г., в сила от 14.10.2011 г.)</w:t>
      </w:r>
    </w:p>
    <w:p w14:paraId="604052FF" w14:textId="77777777" w:rsidR="005958AA" w:rsidRPr="00395039" w:rsidRDefault="00395039" w:rsidP="006309CB">
      <w:pPr>
        <w:pStyle w:val="ListParagraph"/>
        <w:widowControl w:val="0"/>
        <w:numPr>
          <w:ilvl w:val="0"/>
          <w:numId w:val="49"/>
        </w:numPr>
        <w:tabs>
          <w:tab w:val="left" w:pos="990"/>
        </w:tabs>
        <w:spacing w:after="0" w:line="240" w:lineRule="auto"/>
        <w:rPr>
          <w:rStyle w:val="5"/>
          <w:rFonts w:eastAsia="Arial Unicode MS"/>
          <w:b w:val="0"/>
          <w:bCs w:val="0"/>
          <w:color w:val="000000"/>
          <w:sz w:val="28"/>
          <w:szCs w:val="28"/>
          <w:shd w:val="clear" w:color="auto" w:fill="auto"/>
          <w:lang w:eastAsia="bg-BG"/>
        </w:rPr>
      </w:pPr>
      <w:r w:rsidRPr="00395039">
        <w:rPr>
          <w:rStyle w:val="5"/>
          <w:rFonts w:eastAsia="Arial Unicode MS"/>
          <w:b w:val="0"/>
          <w:bCs w:val="0"/>
          <w:color w:val="000000"/>
          <w:sz w:val="28"/>
          <w:szCs w:val="28"/>
          <w:shd w:val="clear" w:color="auto" w:fill="auto"/>
          <w:lang w:eastAsia="bg-BG"/>
        </w:rPr>
        <w:t>организира, координира и провежда превантивни мерки за недопускането или намаляването на последиците от бедствия;</w:t>
      </w:r>
    </w:p>
    <w:p w14:paraId="1EBCECD6" w14:textId="77777777" w:rsidR="00516936" w:rsidRDefault="00516936" w:rsidP="00516936">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516936">
        <w:rPr>
          <w:rFonts w:ascii="Times New Roman" w:eastAsia="Times New Roman" w:hAnsi="Times New Roman" w:cs="Times New Roman"/>
          <w:sz w:val="28"/>
          <w:szCs w:val="28"/>
          <w:lang w:eastAsia="bg-BG"/>
        </w:rPr>
        <w:t>Координацията на съставните части на единната спасителна се осъществява чрез оперативния център на РД „Пожарна безопасност и защита на населението” - Ловеч.</w:t>
      </w:r>
    </w:p>
    <w:p w14:paraId="50D68C4E" w14:textId="77777777" w:rsidR="00395039" w:rsidRPr="00395039" w:rsidRDefault="00395039" w:rsidP="00395039">
      <w:pPr>
        <w:widowControl w:val="0"/>
        <w:tabs>
          <w:tab w:val="left" w:pos="990"/>
        </w:tabs>
        <w:spacing w:after="0" w:line="240" w:lineRule="auto"/>
        <w:rPr>
          <w:rStyle w:val="5"/>
          <w:rFonts w:eastAsia="Arial Unicode MS"/>
          <w:color w:val="000000"/>
          <w:sz w:val="28"/>
          <w:szCs w:val="28"/>
          <w:shd w:val="clear" w:color="auto" w:fill="auto"/>
          <w:lang w:eastAsia="bg-BG"/>
        </w:rPr>
      </w:pPr>
      <w:r>
        <w:rPr>
          <w:rStyle w:val="5"/>
          <w:rFonts w:eastAsia="Arial Unicode MS"/>
          <w:color w:val="000000"/>
          <w:sz w:val="28"/>
          <w:szCs w:val="28"/>
          <w:shd w:val="clear" w:color="auto" w:fill="auto"/>
          <w:lang w:eastAsia="bg-BG"/>
        </w:rPr>
        <w:t xml:space="preserve">4.2. </w:t>
      </w:r>
      <w:r w:rsidRPr="00395039">
        <w:rPr>
          <w:rStyle w:val="5"/>
          <w:rFonts w:eastAsia="Arial Unicode MS"/>
          <w:color w:val="000000"/>
          <w:sz w:val="28"/>
          <w:szCs w:val="28"/>
          <w:shd w:val="clear" w:color="auto" w:fill="auto"/>
          <w:lang w:eastAsia="bg-BG"/>
        </w:rPr>
        <w:t>Областният управител:</w:t>
      </w:r>
    </w:p>
    <w:p w14:paraId="51D17FE0" w14:textId="77777777" w:rsidR="00395039" w:rsidRDefault="00395039" w:rsidP="006309CB">
      <w:pPr>
        <w:pStyle w:val="ListParagraph"/>
        <w:numPr>
          <w:ilvl w:val="0"/>
          <w:numId w:val="50"/>
        </w:numPr>
        <w:shd w:val="clear" w:color="auto" w:fill="FFFFFF"/>
        <w:spacing w:after="0" w:line="240" w:lineRule="auto"/>
        <w:jc w:val="both"/>
        <w:rPr>
          <w:rFonts w:ascii="Times New Roman" w:eastAsia="Times New Roman" w:hAnsi="Times New Roman" w:cs="Times New Roman"/>
          <w:sz w:val="28"/>
          <w:szCs w:val="28"/>
          <w:lang w:eastAsia="bg-BG"/>
        </w:rPr>
      </w:pPr>
      <w:r w:rsidRPr="00395039">
        <w:rPr>
          <w:rFonts w:ascii="Times New Roman" w:eastAsia="Times New Roman" w:hAnsi="Times New Roman" w:cs="Times New Roman"/>
          <w:sz w:val="28"/>
          <w:szCs w:val="28"/>
          <w:lang w:eastAsia="bg-BG"/>
        </w:rPr>
        <w:t>организира и ръководи защитата при бедствия в областта;</w:t>
      </w:r>
    </w:p>
    <w:p w14:paraId="6D2391A9" w14:textId="77777777" w:rsidR="00516936" w:rsidRPr="00395039" w:rsidRDefault="00395039" w:rsidP="00395039">
      <w:pPr>
        <w:widowControl w:val="0"/>
        <w:tabs>
          <w:tab w:val="left" w:pos="990"/>
        </w:tabs>
        <w:spacing w:after="0" w:line="240" w:lineRule="auto"/>
        <w:rPr>
          <w:rStyle w:val="5"/>
          <w:rFonts w:eastAsia="Arial Unicode MS"/>
          <w:color w:val="000000"/>
          <w:sz w:val="28"/>
          <w:szCs w:val="28"/>
          <w:shd w:val="clear" w:color="auto" w:fill="auto"/>
          <w:lang w:eastAsia="bg-BG"/>
        </w:rPr>
      </w:pPr>
      <w:r>
        <w:rPr>
          <w:rStyle w:val="5"/>
          <w:rFonts w:eastAsia="Arial Unicode MS"/>
          <w:bCs w:val="0"/>
          <w:color w:val="000000"/>
          <w:sz w:val="28"/>
          <w:szCs w:val="28"/>
          <w:shd w:val="clear" w:color="auto" w:fill="auto"/>
          <w:lang w:eastAsia="bg-BG"/>
        </w:rPr>
        <w:lastRenderedPageBreak/>
        <w:t xml:space="preserve">4.3. </w:t>
      </w:r>
      <w:r w:rsidR="00516936" w:rsidRPr="00395039">
        <w:rPr>
          <w:rStyle w:val="5"/>
          <w:rFonts w:eastAsia="Arial Unicode MS"/>
          <w:bCs w:val="0"/>
          <w:color w:val="000000"/>
          <w:sz w:val="28"/>
          <w:szCs w:val="28"/>
          <w:shd w:val="clear" w:color="auto" w:fill="auto"/>
          <w:lang w:eastAsia="bg-BG"/>
        </w:rPr>
        <w:t>Оперативния център извършва следните дейности:</w:t>
      </w:r>
    </w:p>
    <w:p w14:paraId="0897DFB5" w14:textId="77777777" w:rsidR="00516936" w:rsidRPr="00516936" w:rsidRDefault="00516936" w:rsidP="00516936">
      <w:pPr>
        <w:shd w:val="clear" w:color="auto" w:fill="FFFFFF"/>
        <w:tabs>
          <w:tab w:val="left" w:pos="998"/>
        </w:tabs>
        <w:spacing w:after="0" w:line="240" w:lineRule="auto"/>
        <w:ind w:firstLine="709"/>
        <w:rPr>
          <w:rFonts w:ascii="Times New Roman" w:eastAsia="Times New Roman" w:hAnsi="Times New Roman" w:cs="Times New Roman"/>
          <w:sz w:val="28"/>
          <w:szCs w:val="28"/>
          <w:lang w:eastAsia="bg-BG"/>
        </w:rPr>
      </w:pPr>
      <w:r w:rsidRPr="00516936">
        <w:rPr>
          <w:rFonts w:ascii="Times New Roman" w:eastAsia="Times New Roman" w:hAnsi="Times New Roman" w:cs="Times New Roman"/>
          <w:spacing w:val="-32"/>
          <w:sz w:val="28"/>
          <w:szCs w:val="28"/>
          <w:lang w:eastAsia="bg-BG"/>
        </w:rPr>
        <w:t>1.</w:t>
      </w:r>
      <w:r w:rsidRPr="00516936">
        <w:rPr>
          <w:rFonts w:ascii="Times New Roman" w:eastAsia="Times New Roman" w:hAnsi="Times New Roman" w:cs="Times New Roman"/>
          <w:sz w:val="28"/>
          <w:szCs w:val="28"/>
          <w:lang w:eastAsia="bg-BG"/>
        </w:rPr>
        <w:tab/>
        <w:t>Приема и оцен</w:t>
      </w:r>
      <w:r w:rsidR="00055176">
        <w:rPr>
          <w:rFonts w:ascii="Times New Roman" w:eastAsia="Times New Roman" w:hAnsi="Times New Roman" w:cs="Times New Roman"/>
          <w:sz w:val="28"/>
          <w:szCs w:val="28"/>
          <w:lang w:eastAsia="bg-BG"/>
        </w:rPr>
        <w:t>ява информацията за възникнала ядрена или радиационна авария</w:t>
      </w:r>
      <w:r w:rsidRPr="00516936">
        <w:rPr>
          <w:rFonts w:ascii="Times New Roman" w:eastAsia="Times New Roman" w:hAnsi="Times New Roman" w:cs="Times New Roman"/>
          <w:sz w:val="28"/>
          <w:szCs w:val="28"/>
          <w:lang w:eastAsia="bg-BG"/>
        </w:rPr>
        <w:t>;</w:t>
      </w:r>
    </w:p>
    <w:p w14:paraId="456DD807" w14:textId="77777777" w:rsidR="00516936" w:rsidRPr="00516936" w:rsidRDefault="00516936" w:rsidP="006309CB">
      <w:pPr>
        <w:widowControl w:val="0"/>
        <w:numPr>
          <w:ilvl w:val="0"/>
          <w:numId w:val="48"/>
        </w:numPr>
        <w:shd w:val="clear" w:color="auto" w:fill="FFFFFF"/>
        <w:tabs>
          <w:tab w:val="left" w:pos="1003"/>
        </w:tabs>
        <w:autoSpaceDE w:val="0"/>
        <w:autoSpaceDN w:val="0"/>
        <w:adjustRightInd w:val="0"/>
        <w:spacing w:after="0" w:line="240" w:lineRule="auto"/>
        <w:ind w:firstLine="709"/>
        <w:jc w:val="both"/>
        <w:rPr>
          <w:rFonts w:ascii="Times New Roman" w:eastAsia="Times New Roman" w:hAnsi="Times New Roman" w:cs="Times New Roman"/>
          <w:spacing w:val="-17"/>
          <w:sz w:val="28"/>
          <w:szCs w:val="28"/>
          <w:lang w:eastAsia="bg-BG"/>
        </w:rPr>
      </w:pPr>
      <w:r w:rsidRPr="00516936">
        <w:rPr>
          <w:rFonts w:ascii="Times New Roman" w:eastAsia="Times New Roman" w:hAnsi="Times New Roman" w:cs="Times New Roman"/>
          <w:sz w:val="28"/>
          <w:szCs w:val="28"/>
          <w:lang w:eastAsia="bg-BG"/>
        </w:rPr>
        <w:t>Уведомява компетентните съставни части на единната спасителна система и координира по-нататъшната им дейност на основата на стандартна оперативна процедура;</w:t>
      </w:r>
    </w:p>
    <w:p w14:paraId="22056401" w14:textId="77777777" w:rsidR="00516936" w:rsidRPr="00516936" w:rsidRDefault="00516936" w:rsidP="006309CB">
      <w:pPr>
        <w:widowControl w:val="0"/>
        <w:numPr>
          <w:ilvl w:val="0"/>
          <w:numId w:val="48"/>
        </w:numPr>
        <w:shd w:val="clear" w:color="auto" w:fill="FFFFFF"/>
        <w:tabs>
          <w:tab w:val="left" w:pos="1003"/>
        </w:tabs>
        <w:autoSpaceDE w:val="0"/>
        <w:autoSpaceDN w:val="0"/>
        <w:adjustRightInd w:val="0"/>
        <w:spacing w:after="0" w:line="240" w:lineRule="auto"/>
        <w:ind w:firstLine="709"/>
        <w:jc w:val="both"/>
        <w:rPr>
          <w:rFonts w:ascii="Times New Roman" w:eastAsia="Times New Roman" w:hAnsi="Times New Roman" w:cs="Times New Roman"/>
          <w:spacing w:val="-19"/>
          <w:sz w:val="28"/>
          <w:szCs w:val="28"/>
          <w:lang w:eastAsia="bg-BG"/>
        </w:rPr>
      </w:pPr>
      <w:r w:rsidRPr="00516936">
        <w:rPr>
          <w:rFonts w:ascii="Times New Roman" w:eastAsia="Times New Roman" w:hAnsi="Times New Roman" w:cs="Times New Roman"/>
          <w:spacing w:val="-1"/>
          <w:sz w:val="28"/>
          <w:szCs w:val="28"/>
          <w:lang w:eastAsia="bg-BG"/>
        </w:rPr>
        <w:t xml:space="preserve">Извършва ранно предупреждение и оповестяване на органите на изпълнителната власт, съставните части на единната спасителна система и населението при </w:t>
      </w:r>
      <w:r w:rsidR="00A92A8E">
        <w:rPr>
          <w:rFonts w:ascii="Times New Roman" w:eastAsia="Times New Roman" w:hAnsi="Times New Roman" w:cs="Times New Roman"/>
          <w:spacing w:val="-1"/>
          <w:sz w:val="28"/>
          <w:szCs w:val="28"/>
          <w:lang w:eastAsia="bg-BG"/>
        </w:rPr>
        <w:t>ядрена или радиационна авария</w:t>
      </w:r>
      <w:r w:rsidRPr="00516936">
        <w:rPr>
          <w:rFonts w:ascii="Times New Roman" w:eastAsia="Times New Roman" w:hAnsi="Times New Roman" w:cs="Times New Roman"/>
          <w:spacing w:val="-1"/>
          <w:sz w:val="28"/>
          <w:szCs w:val="28"/>
          <w:lang w:eastAsia="bg-BG"/>
        </w:rPr>
        <w:t>;</w:t>
      </w:r>
    </w:p>
    <w:p w14:paraId="43DA3D93" w14:textId="77777777" w:rsidR="00516936" w:rsidRPr="00516936" w:rsidRDefault="00516936" w:rsidP="006309CB">
      <w:pPr>
        <w:widowControl w:val="0"/>
        <w:numPr>
          <w:ilvl w:val="0"/>
          <w:numId w:val="48"/>
        </w:numPr>
        <w:shd w:val="clear" w:color="auto" w:fill="FFFFFF"/>
        <w:tabs>
          <w:tab w:val="left" w:pos="1003"/>
        </w:tabs>
        <w:autoSpaceDE w:val="0"/>
        <w:autoSpaceDN w:val="0"/>
        <w:adjustRightInd w:val="0"/>
        <w:spacing w:after="0" w:line="240" w:lineRule="auto"/>
        <w:ind w:firstLine="709"/>
        <w:jc w:val="both"/>
        <w:rPr>
          <w:rFonts w:ascii="Times New Roman" w:eastAsia="Times New Roman" w:hAnsi="Times New Roman" w:cs="Times New Roman"/>
          <w:spacing w:val="-17"/>
          <w:sz w:val="28"/>
          <w:szCs w:val="28"/>
          <w:lang w:eastAsia="bg-BG"/>
        </w:rPr>
      </w:pPr>
      <w:r w:rsidRPr="00516936">
        <w:rPr>
          <w:rFonts w:ascii="Times New Roman" w:eastAsia="Times New Roman" w:hAnsi="Times New Roman" w:cs="Times New Roman"/>
          <w:sz w:val="28"/>
          <w:szCs w:val="28"/>
          <w:lang w:eastAsia="bg-BG"/>
        </w:rPr>
        <w:t xml:space="preserve">По искане на ръководителя на място, на кмета на общината или на областния управител организира включване на предвидените в Плана за защита при </w:t>
      </w:r>
      <w:r w:rsidR="00A92A8E">
        <w:rPr>
          <w:rFonts w:ascii="Times New Roman" w:eastAsia="Times New Roman" w:hAnsi="Times New Roman" w:cs="Times New Roman"/>
          <w:sz w:val="28"/>
          <w:szCs w:val="28"/>
          <w:lang w:eastAsia="bg-BG"/>
        </w:rPr>
        <w:t>ядрена или радиационна авария</w:t>
      </w:r>
      <w:r w:rsidRPr="00516936">
        <w:rPr>
          <w:rFonts w:ascii="Times New Roman" w:eastAsia="Times New Roman" w:hAnsi="Times New Roman" w:cs="Times New Roman"/>
          <w:sz w:val="28"/>
          <w:szCs w:val="28"/>
          <w:lang w:eastAsia="bg-BG"/>
        </w:rPr>
        <w:t xml:space="preserve"> съставни части на единната спасителна система, както и на допълнителни сили и средства при необходимост.</w:t>
      </w:r>
    </w:p>
    <w:p w14:paraId="2679079F" w14:textId="77777777" w:rsidR="00516936" w:rsidRPr="00516936" w:rsidRDefault="00516936" w:rsidP="00516936">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516936">
        <w:rPr>
          <w:rFonts w:ascii="Times New Roman" w:eastAsia="Times New Roman" w:hAnsi="Times New Roman" w:cs="Times New Roman"/>
          <w:sz w:val="28"/>
          <w:szCs w:val="28"/>
          <w:lang w:eastAsia="bg-BG"/>
        </w:rPr>
        <w:t>Получената и предадената гласова информация в и от оперативния център се записва и архивира с възможност за последващо прослушване.</w:t>
      </w:r>
    </w:p>
    <w:p w14:paraId="0C2622BA" w14:textId="77777777" w:rsidR="00516936" w:rsidRPr="00516936" w:rsidRDefault="00516936" w:rsidP="00516936">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516936">
        <w:rPr>
          <w:rFonts w:ascii="Times New Roman" w:eastAsia="Times New Roman" w:hAnsi="Times New Roman" w:cs="Times New Roman"/>
          <w:sz w:val="28"/>
          <w:szCs w:val="28"/>
          <w:lang w:eastAsia="bg-BG"/>
        </w:rPr>
        <w:t xml:space="preserve">Оповестяването на съставните части от единната спасителна система се </w:t>
      </w:r>
      <w:r w:rsidRPr="00516936">
        <w:rPr>
          <w:rFonts w:ascii="Times New Roman" w:eastAsia="Times New Roman" w:hAnsi="Times New Roman" w:cs="Times New Roman"/>
          <w:spacing w:val="-1"/>
          <w:sz w:val="28"/>
          <w:szCs w:val="28"/>
          <w:lang w:eastAsia="bg-BG"/>
        </w:rPr>
        <w:t xml:space="preserve">осъществява от дежурния в ОЦ чрез изградените телекомуникационни, радио и Интернет </w:t>
      </w:r>
      <w:r w:rsidRPr="00516936">
        <w:rPr>
          <w:rFonts w:ascii="Times New Roman" w:eastAsia="Times New Roman" w:hAnsi="Times New Roman" w:cs="Times New Roman"/>
          <w:sz w:val="28"/>
          <w:szCs w:val="28"/>
          <w:lang w:eastAsia="bg-BG"/>
        </w:rPr>
        <w:t>връзки до оперативните звена на съставните части на ЕСС в област Ловеч.</w:t>
      </w:r>
    </w:p>
    <w:p w14:paraId="2E0EE362" w14:textId="77777777" w:rsidR="00B05ABE" w:rsidRPr="00B05ABE" w:rsidRDefault="00516936" w:rsidP="00B05ABE">
      <w:pPr>
        <w:shd w:val="clear" w:color="auto" w:fill="FFFFFF"/>
        <w:spacing w:after="0" w:line="240" w:lineRule="auto"/>
        <w:ind w:firstLine="709"/>
        <w:jc w:val="both"/>
        <w:rPr>
          <w:rFonts w:ascii="Times New Roman" w:eastAsia="Times New Roman" w:hAnsi="Times New Roman" w:cs="Times New Roman"/>
          <w:spacing w:val="-1"/>
          <w:sz w:val="28"/>
          <w:szCs w:val="28"/>
          <w:lang w:eastAsia="bg-BG"/>
        </w:rPr>
      </w:pPr>
      <w:r w:rsidRPr="00516936">
        <w:rPr>
          <w:rFonts w:ascii="Times New Roman" w:eastAsia="Times New Roman" w:hAnsi="Times New Roman" w:cs="Times New Roman"/>
          <w:b/>
          <w:bCs/>
          <w:sz w:val="28"/>
          <w:szCs w:val="28"/>
          <w:lang w:eastAsia="bg-BG"/>
        </w:rPr>
        <w:t xml:space="preserve">Ръководителят на </w:t>
      </w:r>
      <w:r w:rsidR="00B05ABE" w:rsidRPr="00B05ABE">
        <w:rPr>
          <w:rFonts w:ascii="Times New Roman" w:eastAsia="Times New Roman" w:hAnsi="Times New Roman" w:cs="Times New Roman"/>
          <w:b/>
          <w:bCs/>
          <w:sz w:val="28"/>
          <w:szCs w:val="28"/>
          <w:lang w:eastAsia="bg-BG"/>
        </w:rPr>
        <w:t xml:space="preserve">операциите </w:t>
      </w:r>
      <w:r w:rsidRPr="00516936">
        <w:rPr>
          <w:rFonts w:ascii="Times New Roman" w:eastAsia="Times New Roman" w:hAnsi="Times New Roman" w:cs="Times New Roman"/>
          <w:sz w:val="28"/>
          <w:szCs w:val="28"/>
          <w:lang w:eastAsia="bg-BG"/>
        </w:rPr>
        <w:t xml:space="preserve">осъществява взаимодействието и координацията между </w:t>
      </w:r>
      <w:r w:rsidRPr="00516936">
        <w:rPr>
          <w:rFonts w:ascii="Times New Roman" w:eastAsia="Times New Roman" w:hAnsi="Times New Roman" w:cs="Times New Roman"/>
          <w:spacing w:val="-1"/>
          <w:sz w:val="28"/>
          <w:szCs w:val="28"/>
          <w:lang w:eastAsia="bg-BG"/>
        </w:rPr>
        <w:t xml:space="preserve">частите на единната спасителна система, участващи в спасителни и неотложни аварийно-възстановителни работи в района на </w:t>
      </w:r>
      <w:r w:rsidR="00055176">
        <w:rPr>
          <w:rFonts w:ascii="Times New Roman" w:eastAsia="Times New Roman" w:hAnsi="Times New Roman" w:cs="Times New Roman"/>
          <w:spacing w:val="-1"/>
          <w:sz w:val="28"/>
          <w:szCs w:val="28"/>
          <w:lang w:eastAsia="bg-BG"/>
        </w:rPr>
        <w:t>ядрената или радиационна авария</w:t>
      </w:r>
      <w:r w:rsidRPr="00516936">
        <w:rPr>
          <w:rFonts w:ascii="Times New Roman" w:eastAsia="Times New Roman" w:hAnsi="Times New Roman" w:cs="Times New Roman"/>
          <w:spacing w:val="-1"/>
          <w:sz w:val="28"/>
          <w:szCs w:val="28"/>
          <w:lang w:eastAsia="bg-BG"/>
        </w:rPr>
        <w:t xml:space="preserve">. </w:t>
      </w:r>
      <w:r w:rsidR="00B05ABE" w:rsidRPr="00B05ABE">
        <w:rPr>
          <w:rFonts w:ascii="Times New Roman" w:eastAsia="Times New Roman" w:hAnsi="Times New Roman" w:cs="Times New Roman"/>
          <w:spacing w:val="-1"/>
          <w:sz w:val="28"/>
          <w:szCs w:val="28"/>
          <w:lang w:eastAsia="bg-BG"/>
        </w:rPr>
        <w:t>Ръководителят на операциите следва да притежава необходимата експертиза и опит в зависимост от характера на бедствието.</w:t>
      </w:r>
    </w:p>
    <w:p w14:paraId="0C35E7B8" w14:textId="77777777" w:rsidR="00B05ABE" w:rsidRPr="00516936" w:rsidRDefault="00B05ABE" w:rsidP="00B05ABE">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B05ABE">
        <w:rPr>
          <w:rFonts w:ascii="Times New Roman" w:eastAsia="Times New Roman" w:hAnsi="Times New Roman" w:cs="Times New Roman"/>
          <w:spacing w:val="-1"/>
          <w:sz w:val="28"/>
          <w:szCs w:val="28"/>
          <w:lang w:eastAsia="bg-BG"/>
        </w:rPr>
        <w:t>Ръководителят на операциите се определя със заповедите по чл. 62а, ал. 7, чл. 64, ал. 1</w:t>
      </w:r>
      <w:r>
        <w:rPr>
          <w:rFonts w:ascii="Times New Roman" w:eastAsia="Times New Roman" w:hAnsi="Times New Roman" w:cs="Times New Roman"/>
          <w:spacing w:val="-1"/>
          <w:sz w:val="28"/>
          <w:szCs w:val="28"/>
          <w:lang w:eastAsia="bg-BG"/>
        </w:rPr>
        <w:t>, т. 13 или чл. 65, ал. 1, т. 8 от ЗЗБ.</w:t>
      </w:r>
    </w:p>
    <w:p w14:paraId="0B072B67" w14:textId="77777777" w:rsidR="00516936" w:rsidRPr="00516936" w:rsidRDefault="00516936" w:rsidP="00516936">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516936">
        <w:rPr>
          <w:rFonts w:ascii="Times New Roman" w:eastAsia="Times New Roman" w:hAnsi="Times New Roman" w:cs="Times New Roman"/>
          <w:b/>
          <w:bCs/>
          <w:sz w:val="28"/>
          <w:szCs w:val="28"/>
          <w:lang w:eastAsia="bg-BG"/>
        </w:rPr>
        <w:t xml:space="preserve">Щаб за изпълнение на Общинския план за защита при бедствия, </w:t>
      </w:r>
      <w:r w:rsidRPr="00516936">
        <w:rPr>
          <w:rFonts w:ascii="Times New Roman" w:eastAsia="Times New Roman" w:hAnsi="Times New Roman" w:cs="Times New Roman"/>
          <w:sz w:val="28"/>
          <w:szCs w:val="28"/>
          <w:lang w:eastAsia="bg-BG"/>
        </w:rPr>
        <w:t>назначен със заповед на кмета на общината, подпомага кмета на общината и осъществява взаимодействие с щаба за изпълнение на областния план за защита при бедствия и с националния щаб.</w:t>
      </w:r>
    </w:p>
    <w:p w14:paraId="2D18D2AE" w14:textId="77777777" w:rsidR="00516936" w:rsidRPr="00516936" w:rsidRDefault="00516936" w:rsidP="00516936">
      <w:pPr>
        <w:shd w:val="clear" w:color="auto" w:fill="FFFFFF"/>
        <w:spacing w:after="0" w:line="240" w:lineRule="auto"/>
        <w:ind w:firstLine="709"/>
        <w:rPr>
          <w:rFonts w:ascii="Times New Roman" w:eastAsia="Times New Roman" w:hAnsi="Times New Roman" w:cs="Times New Roman"/>
          <w:sz w:val="28"/>
          <w:szCs w:val="28"/>
          <w:lang w:eastAsia="bg-BG"/>
        </w:rPr>
      </w:pPr>
      <w:r w:rsidRPr="00516936">
        <w:rPr>
          <w:rFonts w:ascii="Times New Roman" w:eastAsia="Times New Roman" w:hAnsi="Times New Roman" w:cs="Times New Roman"/>
          <w:spacing w:val="-1"/>
          <w:sz w:val="28"/>
          <w:szCs w:val="28"/>
          <w:lang w:eastAsia="bg-BG"/>
        </w:rPr>
        <w:t>Основните функционални задължения на всеки един член на общинския щаб са:</w:t>
      </w:r>
    </w:p>
    <w:p w14:paraId="2C5722E5" w14:textId="77777777" w:rsidR="00516936" w:rsidRPr="00516936" w:rsidRDefault="00516936" w:rsidP="006309CB">
      <w:pPr>
        <w:widowControl w:val="0"/>
        <w:numPr>
          <w:ilvl w:val="0"/>
          <w:numId w:val="42"/>
        </w:numPr>
        <w:shd w:val="clear" w:color="auto" w:fill="FFFFFF"/>
        <w:tabs>
          <w:tab w:val="left" w:pos="1440"/>
        </w:tabs>
        <w:autoSpaceDE w:val="0"/>
        <w:autoSpaceDN w:val="0"/>
        <w:adjustRightInd w:val="0"/>
        <w:spacing w:after="0" w:line="240" w:lineRule="auto"/>
        <w:ind w:firstLine="709"/>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z w:val="28"/>
          <w:szCs w:val="28"/>
          <w:lang w:eastAsia="bg-BG"/>
        </w:rPr>
        <w:t>Набира, анализира и обобщава информация за бедствената ситуация;</w:t>
      </w:r>
    </w:p>
    <w:p w14:paraId="25E2822F" w14:textId="77777777" w:rsidR="00516936" w:rsidRPr="00516936" w:rsidRDefault="00516936" w:rsidP="006309CB">
      <w:pPr>
        <w:widowControl w:val="0"/>
        <w:numPr>
          <w:ilvl w:val="0"/>
          <w:numId w:val="42"/>
        </w:numPr>
        <w:shd w:val="clear" w:color="auto" w:fill="FFFFFF"/>
        <w:tabs>
          <w:tab w:val="left" w:pos="1440"/>
        </w:tabs>
        <w:autoSpaceDE w:val="0"/>
        <w:autoSpaceDN w:val="0"/>
        <w:adjustRightInd w:val="0"/>
        <w:spacing w:after="0" w:line="240" w:lineRule="auto"/>
        <w:ind w:firstLine="709"/>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pacing w:val="-1"/>
          <w:sz w:val="28"/>
          <w:szCs w:val="28"/>
          <w:lang w:eastAsia="bg-BG"/>
        </w:rPr>
        <w:t>Изготвя оценка на щетите;</w:t>
      </w:r>
    </w:p>
    <w:p w14:paraId="7DA91A7D" w14:textId="77777777" w:rsidR="00516936" w:rsidRPr="00516936" w:rsidRDefault="00516936" w:rsidP="006309CB">
      <w:pPr>
        <w:widowControl w:val="0"/>
        <w:numPr>
          <w:ilvl w:val="0"/>
          <w:numId w:val="42"/>
        </w:numPr>
        <w:shd w:val="clear" w:color="auto" w:fill="FFFFFF"/>
        <w:tabs>
          <w:tab w:val="left" w:pos="1440"/>
        </w:tabs>
        <w:autoSpaceDE w:val="0"/>
        <w:autoSpaceDN w:val="0"/>
        <w:adjustRightInd w:val="0"/>
        <w:spacing w:after="0" w:line="240" w:lineRule="auto"/>
        <w:ind w:firstLine="709"/>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pacing w:val="-1"/>
          <w:sz w:val="28"/>
          <w:szCs w:val="28"/>
          <w:lang w:eastAsia="bg-BG"/>
        </w:rPr>
        <w:t>Дава предложения за действия по приоритет в зависимост от компетенциите;</w:t>
      </w:r>
    </w:p>
    <w:p w14:paraId="5B6A304F" w14:textId="77777777" w:rsidR="00516936" w:rsidRPr="00516936" w:rsidRDefault="00516936" w:rsidP="006309CB">
      <w:pPr>
        <w:widowControl w:val="0"/>
        <w:numPr>
          <w:ilvl w:val="0"/>
          <w:numId w:val="42"/>
        </w:numPr>
        <w:shd w:val="clear" w:color="auto" w:fill="FFFFFF"/>
        <w:tabs>
          <w:tab w:val="left" w:pos="1440"/>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z w:val="28"/>
          <w:szCs w:val="28"/>
          <w:lang w:eastAsia="bg-BG"/>
        </w:rPr>
        <w:t xml:space="preserve">Организира изпълнението на решенията, взети от кмета на общината: </w:t>
      </w:r>
      <w:r w:rsidRPr="00516936">
        <w:rPr>
          <w:rFonts w:ascii="Times New Roman" w:eastAsia="Times New Roman" w:hAnsi="Times New Roman" w:cs="Times New Roman"/>
          <w:spacing w:val="-1"/>
          <w:sz w:val="28"/>
          <w:szCs w:val="28"/>
          <w:lang w:eastAsia="bg-BG"/>
        </w:rPr>
        <w:t xml:space="preserve">подготвя проекти на необходимите разпореждания, свежда ги до знанието на </w:t>
      </w:r>
      <w:r w:rsidRPr="00516936">
        <w:rPr>
          <w:rFonts w:ascii="Times New Roman" w:eastAsia="Times New Roman" w:hAnsi="Times New Roman" w:cs="Times New Roman"/>
          <w:sz w:val="28"/>
          <w:szCs w:val="28"/>
          <w:lang w:eastAsia="bg-BG"/>
        </w:rPr>
        <w:t>подчинените структури и координира изпълнението на решението;</w:t>
      </w:r>
    </w:p>
    <w:p w14:paraId="13CC2D21" w14:textId="77777777" w:rsidR="00516936" w:rsidRPr="00516936" w:rsidRDefault="00516936" w:rsidP="006309CB">
      <w:pPr>
        <w:widowControl w:val="0"/>
        <w:numPr>
          <w:ilvl w:val="0"/>
          <w:numId w:val="42"/>
        </w:numPr>
        <w:shd w:val="clear" w:color="auto" w:fill="FFFFFF"/>
        <w:tabs>
          <w:tab w:val="left" w:pos="1440"/>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z w:val="28"/>
          <w:szCs w:val="28"/>
          <w:lang w:eastAsia="bg-BG"/>
        </w:rPr>
        <w:t>Подготвя доклади за промените в обстановката и предприетите дейности /разпоредени от кмета на общината/ за намаляване на риска и защита на населението;</w:t>
      </w:r>
    </w:p>
    <w:p w14:paraId="1AEC0A15" w14:textId="77777777" w:rsidR="00516936" w:rsidRPr="00516936" w:rsidRDefault="00516936" w:rsidP="006309CB">
      <w:pPr>
        <w:widowControl w:val="0"/>
        <w:numPr>
          <w:ilvl w:val="0"/>
          <w:numId w:val="42"/>
        </w:numPr>
        <w:shd w:val="clear" w:color="auto" w:fill="FFFFFF"/>
        <w:tabs>
          <w:tab w:val="left" w:pos="1440"/>
        </w:tabs>
        <w:autoSpaceDE w:val="0"/>
        <w:autoSpaceDN w:val="0"/>
        <w:adjustRightInd w:val="0"/>
        <w:spacing w:after="0" w:line="240" w:lineRule="auto"/>
        <w:ind w:firstLine="709"/>
        <w:jc w:val="both"/>
        <w:rPr>
          <w:rFonts w:ascii="Times New Roman" w:eastAsia="Times New Roman" w:hAnsi="Times New Roman" w:cs="Times New Roman"/>
          <w:b/>
          <w:bCs/>
          <w:sz w:val="28"/>
          <w:szCs w:val="28"/>
          <w:lang w:eastAsia="bg-BG"/>
        </w:rPr>
      </w:pPr>
      <w:r w:rsidRPr="00516936">
        <w:rPr>
          <w:rFonts w:ascii="Times New Roman" w:eastAsia="Times New Roman" w:hAnsi="Times New Roman" w:cs="Times New Roman"/>
          <w:sz w:val="28"/>
          <w:szCs w:val="28"/>
          <w:lang w:eastAsia="bg-BG"/>
        </w:rPr>
        <w:t>Подготвя и изпраща информация до областния щаб (ОблСС), след съгласуване с кмета на общината.</w:t>
      </w:r>
    </w:p>
    <w:p w14:paraId="6C4B78DB" w14:textId="77777777" w:rsidR="00516936" w:rsidRPr="00FD2419" w:rsidRDefault="00FD2419" w:rsidP="00FD2419">
      <w:pPr>
        <w:widowControl w:val="0"/>
        <w:tabs>
          <w:tab w:val="left" w:pos="990"/>
        </w:tabs>
        <w:spacing w:after="0" w:line="240" w:lineRule="auto"/>
        <w:ind w:firstLine="709"/>
        <w:rPr>
          <w:rStyle w:val="5"/>
          <w:rFonts w:eastAsia="Arial Unicode MS"/>
          <w:b w:val="0"/>
          <w:bCs w:val="0"/>
          <w:color w:val="000000"/>
          <w:sz w:val="28"/>
          <w:szCs w:val="28"/>
          <w:shd w:val="clear" w:color="auto" w:fill="auto"/>
          <w:lang w:eastAsia="bg-BG"/>
        </w:rPr>
      </w:pPr>
      <w:r w:rsidRPr="00FD2419">
        <w:rPr>
          <w:rStyle w:val="5"/>
          <w:rFonts w:eastAsia="Arial Unicode MS"/>
          <w:b w:val="0"/>
          <w:bCs w:val="0"/>
          <w:color w:val="000000"/>
          <w:sz w:val="28"/>
          <w:szCs w:val="28"/>
          <w:shd w:val="clear" w:color="auto" w:fill="auto"/>
          <w:lang w:eastAsia="bg-BG"/>
        </w:rPr>
        <w:t xml:space="preserve">Организационна структура за управление при бедствие– приложение </w:t>
      </w:r>
      <w:r w:rsidR="002A4478">
        <w:rPr>
          <w:rStyle w:val="5"/>
          <w:rFonts w:eastAsia="Arial Unicode MS"/>
          <w:b w:val="0"/>
          <w:bCs w:val="0"/>
          <w:color w:val="000000"/>
          <w:sz w:val="28"/>
          <w:szCs w:val="28"/>
          <w:shd w:val="clear" w:color="auto" w:fill="auto"/>
          <w:lang w:eastAsia="bg-BG"/>
        </w:rPr>
        <w:t>7</w:t>
      </w:r>
      <w:r w:rsidR="00A43B87" w:rsidRPr="00A43B87">
        <w:t xml:space="preserve"> </w:t>
      </w:r>
      <w:r w:rsidR="00A43B87" w:rsidRPr="00A43B87">
        <w:rPr>
          <w:rStyle w:val="5"/>
          <w:rFonts w:eastAsia="Arial Unicode MS"/>
          <w:b w:val="0"/>
          <w:bCs w:val="0"/>
          <w:color w:val="000000"/>
          <w:sz w:val="28"/>
          <w:szCs w:val="28"/>
          <w:shd w:val="clear" w:color="auto" w:fill="auto"/>
          <w:lang w:eastAsia="bg-BG"/>
        </w:rPr>
        <w:t>от основния план</w:t>
      </w:r>
      <w:r w:rsidR="00A43B87">
        <w:rPr>
          <w:rStyle w:val="5"/>
          <w:rFonts w:eastAsia="Arial Unicode MS"/>
          <w:b w:val="0"/>
          <w:bCs w:val="0"/>
          <w:color w:val="000000"/>
          <w:sz w:val="28"/>
          <w:szCs w:val="28"/>
          <w:shd w:val="clear" w:color="auto" w:fill="auto"/>
          <w:lang w:eastAsia="bg-BG"/>
        </w:rPr>
        <w:t>.</w:t>
      </w:r>
    </w:p>
    <w:p w14:paraId="2668505D" w14:textId="77777777" w:rsidR="00516936" w:rsidRDefault="00516936"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0ADFBB5B"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423550B"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1A826FAC"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1902E9CF"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1FD07940"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1BC857EE"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6FE20A78"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DB88299"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3A76FBBA"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01A3E7BD"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07FDF6FC"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34F8D34D"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8CF0754"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958F53F"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74C55E3B"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52BCF04C"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355B7EFC"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12234831"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6E952D94"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6C02864B"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37E6CB15"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2C09A465"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08F48046"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26E9BF25"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7056AD61"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8465242"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CCE76BB"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27ADCC16"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517B2DE6"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7D9CBC73"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00F67733"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0A4796E7"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7774D84F"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589B4379"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5778696C"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17146BA"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31B31607"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3E60D6D2"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241E0CAF"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2FD9599C"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04F8CD0"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46D9EAEB"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31160DAB"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361719DC" w14:textId="77777777" w:rsidR="00FD2419" w:rsidRDefault="00FD2419" w:rsidP="00516936">
      <w:pPr>
        <w:widowControl w:val="0"/>
        <w:tabs>
          <w:tab w:val="left" w:pos="990"/>
        </w:tabs>
        <w:spacing w:after="0" w:line="240" w:lineRule="auto"/>
        <w:ind w:firstLine="709"/>
        <w:rPr>
          <w:rStyle w:val="5"/>
          <w:rFonts w:eastAsia="Arial Unicode MS"/>
          <w:bCs w:val="0"/>
          <w:color w:val="000000"/>
          <w:sz w:val="28"/>
          <w:szCs w:val="28"/>
          <w:shd w:val="clear" w:color="auto" w:fill="auto"/>
          <w:lang w:eastAsia="bg-BG"/>
        </w:rPr>
      </w:pPr>
    </w:p>
    <w:p w14:paraId="2F47E45D" w14:textId="77777777" w:rsidR="00516936" w:rsidRDefault="00516936"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74109CA6" w14:textId="77777777" w:rsidR="00516936" w:rsidRDefault="00516936"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3C56767B" w14:textId="77777777" w:rsidR="00516936" w:rsidRDefault="00516936"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5C0C0EFE" w14:textId="77777777" w:rsidR="00516936" w:rsidRDefault="00516936"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55A81CF5" w14:textId="77777777" w:rsidR="00516936" w:rsidRDefault="00516936"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2D6BD86B" w14:textId="77777777" w:rsidR="00516936" w:rsidRDefault="00516936"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1D5A4C8D" w14:textId="77777777" w:rsidR="00FD2419" w:rsidRDefault="00FD2419" w:rsidP="009C4C67">
      <w:pPr>
        <w:widowControl w:val="0"/>
        <w:tabs>
          <w:tab w:val="left" w:pos="990"/>
        </w:tabs>
        <w:spacing w:after="0" w:line="240" w:lineRule="auto"/>
        <w:rPr>
          <w:rStyle w:val="5"/>
          <w:rFonts w:eastAsia="Arial Unicode MS"/>
          <w:bCs w:val="0"/>
          <w:color w:val="000000"/>
          <w:sz w:val="96"/>
          <w:szCs w:val="96"/>
          <w:shd w:val="clear" w:color="auto" w:fill="auto"/>
          <w:lang w:eastAsia="bg-BG"/>
        </w:rPr>
      </w:pPr>
    </w:p>
    <w:p w14:paraId="2C37823C" w14:textId="77777777" w:rsidR="00FD2419" w:rsidRDefault="00FD2419" w:rsidP="009C4C67">
      <w:pPr>
        <w:widowControl w:val="0"/>
        <w:tabs>
          <w:tab w:val="left" w:pos="990"/>
        </w:tabs>
        <w:spacing w:after="0" w:line="240" w:lineRule="auto"/>
        <w:rPr>
          <w:rStyle w:val="5"/>
          <w:rFonts w:eastAsia="Arial Unicode MS"/>
          <w:bCs w:val="0"/>
          <w:color w:val="000000"/>
          <w:sz w:val="96"/>
          <w:szCs w:val="96"/>
          <w:shd w:val="clear" w:color="auto" w:fill="auto"/>
          <w:lang w:eastAsia="bg-BG"/>
        </w:rPr>
      </w:pPr>
    </w:p>
    <w:p w14:paraId="688BF66F" w14:textId="77777777" w:rsidR="00FD2419" w:rsidRDefault="00FD2419" w:rsidP="009C4C67">
      <w:pPr>
        <w:widowControl w:val="0"/>
        <w:tabs>
          <w:tab w:val="left" w:pos="990"/>
        </w:tabs>
        <w:spacing w:after="0" w:line="240" w:lineRule="auto"/>
        <w:rPr>
          <w:rStyle w:val="5"/>
          <w:rFonts w:eastAsia="Arial Unicode MS"/>
          <w:bCs w:val="0"/>
          <w:color w:val="000000"/>
          <w:sz w:val="96"/>
          <w:szCs w:val="96"/>
          <w:shd w:val="clear" w:color="auto" w:fill="auto"/>
          <w:lang w:eastAsia="bg-BG"/>
        </w:rPr>
      </w:pPr>
    </w:p>
    <w:p w14:paraId="5C79FAD5" w14:textId="77777777" w:rsidR="00FD2419" w:rsidRDefault="00FD2419" w:rsidP="009C4C67">
      <w:pPr>
        <w:widowControl w:val="0"/>
        <w:tabs>
          <w:tab w:val="left" w:pos="990"/>
        </w:tabs>
        <w:spacing w:after="0" w:line="240" w:lineRule="auto"/>
        <w:rPr>
          <w:rStyle w:val="5"/>
          <w:rFonts w:eastAsia="Arial Unicode MS"/>
          <w:bCs w:val="0"/>
          <w:color w:val="000000"/>
          <w:sz w:val="96"/>
          <w:szCs w:val="96"/>
          <w:shd w:val="clear" w:color="auto" w:fill="auto"/>
          <w:lang w:eastAsia="bg-BG"/>
        </w:rPr>
      </w:pPr>
    </w:p>
    <w:p w14:paraId="4E98968B" w14:textId="77777777" w:rsidR="00516936" w:rsidRPr="00FD2419" w:rsidRDefault="00FD2419" w:rsidP="009C4C67">
      <w:pPr>
        <w:widowControl w:val="0"/>
        <w:tabs>
          <w:tab w:val="left" w:pos="990"/>
        </w:tabs>
        <w:spacing w:after="0" w:line="240" w:lineRule="auto"/>
        <w:rPr>
          <w:rStyle w:val="5"/>
          <w:rFonts w:eastAsia="Arial Unicode MS"/>
          <w:bCs w:val="0"/>
          <w:color w:val="000000"/>
          <w:sz w:val="96"/>
          <w:szCs w:val="96"/>
          <w:shd w:val="clear" w:color="auto" w:fill="auto"/>
          <w:lang w:eastAsia="bg-BG"/>
        </w:rPr>
      </w:pPr>
      <w:r w:rsidRPr="00FD2419">
        <w:rPr>
          <w:rStyle w:val="5"/>
          <w:rFonts w:eastAsia="Arial Unicode MS"/>
          <w:bCs w:val="0"/>
          <w:color w:val="000000"/>
          <w:sz w:val="96"/>
          <w:szCs w:val="96"/>
          <w:shd w:val="clear" w:color="auto" w:fill="auto"/>
          <w:lang w:eastAsia="bg-BG"/>
        </w:rPr>
        <w:t xml:space="preserve">РАЗДЕЛ V СЪБИРАНЕ И ОБМЕН НА ИНФОРМАЦИЯ ЗА   </w:t>
      </w:r>
    </w:p>
    <w:p w14:paraId="4ED4322E" w14:textId="77777777" w:rsidR="00516936" w:rsidRDefault="00516936"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3D95E6D4" w14:textId="77777777" w:rsidR="00516936" w:rsidRDefault="00516936"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3AC51DDF"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3717B919"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2424B9B1"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2FF48B53"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5391C8B1"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1ACD0A77"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47173ABE"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613557C0"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56743A97"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43F88487"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3001086F"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32AD588D" w14:textId="77777777" w:rsidR="002A4478" w:rsidRDefault="002A4478"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3F2AE4FA"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6B9F16CC"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513A70FE"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4A0D94DE"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0614E543"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6AAC024B"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63E0F7F9"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4895E78B"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39E0A267"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79C31A43" w14:textId="77777777" w:rsidR="00FD2419" w:rsidRDefault="00FD2419" w:rsidP="009C4C67">
      <w:pPr>
        <w:widowControl w:val="0"/>
        <w:tabs>
          <w:tab w:val="left" w:pos="990"/>
        </w:tabs>
        <w:spacing w:after="0" w:line="240" w:lineRule="auto"/>
        <w:rPr>
          <w:rStyle w:val="5"/>
          <w:rFonts w:eastAsia="Arial Unicode MS"/>
          <w:bCs w:val="0"/>
          <w:color w:val="000000"/>
          <w:sz w:val="28"/>
          <w:szCs w:val="28"/>
          <w:shd w:val="clear" w:color="auto" w:fill="auto"/>
          <w:lang w:eastAsia="bg-BG"/>
        </w:rPr>
      </w:pPr>
    </w:p>
    <w:p w14:paraId="4CD37C2B" w14:textId="77777777" w:rsidR="009C4C67" w:rsidRPr="005F45AC" w:rsidRDefault="009C4C67" w:rsidP="000F41F4">
      <w:pPr>
        <w:widowControl w:val="0"/>
        <w:tabs>
          <w:tab w:val="left" w:pos="990"/>
        </w:tabs>
        <w:spacing w:after="0" w:line="240" w:lineRule="auto"/>
        <w:jc w:val="both"/>
        <w:rPr>
          <w:rFonts w:ascii="Times New Roman" w:hAnsi="Times New Roman" w:cs="Times New Roman"/>
          <w:b/>
          <w:color w:val="000000"/>
          <w:sz w:val="28"/>
          <w:szCs w:val="28"/>
        </w:rPr>
      </w:pPr>
      <w:r w:rsidRPr="005F45AC">
        <w:rPr>
          <w:rFonts w:ascii="Times New Roman" w:hAnsi="Times New Roman" w:cs="Times New Roman"/>
          <w:b/>
          <w:bCs/>
          <w:sz w:val="28"/>
          <w:szCs w:val="28"/>
        </w:rPr>
        <w:t xml:space="preserve">5.           </w:t>
      </w:r>
      <w:r w:rsidRPr="005F45AC">
        <w:rPr>
          <w:rFonts w:ascii="Times New Roman" w:hAnsi="Times New Roman" w:cs="Times New Roman"/>
          <w:b/>
          <w:color w:val="000000"/>
          <w:sz w:val="28"/>
          <w:szCs w:val="28"/>
        </w:rPr>
        <w:t xml:space="preserve">РАЗДЕЛ V СЪБИРАНЕ И ОБМЕН НА ИНФОРМАЦИЯ ЗА   </w:t>
      </w:r>
    </w:p>
    <w:p w14:paraId="684F52F6" w14:textId="77777777" w:rsidR="009C4C67" w:rsidRDefault="009C4C67" w:rsidP="000F41F4">
      <w:pPr>
        <w:widowControl w:val="0"/>
        <w:tabs>
          <w:tab w:val="left" w:pos="990"/>
        </w:tabs>
        <w:spacing w:after="0" w:line="240" w:lineRule="auto"/>
        <w:jc w:val="both"/>
        <w:rPr>
          <w:rFonts w:ascii="Times New Roman" w:hAnsi="Times New Roman" w:cs="Times New Roman"/>
          <w:b/>
          <w:color w:val="000000"/>
          <w:sz w:val="28"/>
          <w:szCs w:val="28"/>
        </w:rPr>
      </w:pPr>
      <w:r w:rsidRPr="005F45AC">
        <w:rPr>
          <w:rFonts w:ascii="Times New Roman" w:hAnsi="Times New Roman" w:cs="Times New Roman"/>
          <w:b/>
          <w:color w:val="000000"/>
          <w:sz w:val="28"/>
          <w:szCs w:val="28"/>
        </w:rPr>
        <w:tab/>
        <w:t xml:space="preserve">БЕДСТВИЕТО </w:t>
      </w:r>
    </w:p>
    <w:p w14:paraId="462EA34C" w14:textId="77777777" w:rsidR="00FD2419" w:rsidRP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r w:rsidRPr="00FD2419">
        <w:rPr>
          <w:rFonts w:ascii="Times New Roman" w:hAnsi="Times New Roman" w:cs="Times New Roman"/>
          <w:b/>
          <w:color w:val="000000"/>
          <w:sz w:val="28"/>
          <w:szCs w:val="28"/>
        </w:rPr>
        <w:t>5.2. Разузнаване на обстановката в общината - събирането на информация за планиране на спасителните и неотложните аварийно-възстановителни работи се осъществява в два условни етапа:</w:t>
      </w:r>
    </w:p>
    <w:p w14:paraId="063B8516" w14:textId="77777777" w:rsidR="00A5422B"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r w:rsidRPr="00FD2419">
        <w:rPr>
          <w:rFonts w:ascii="Times New Roman" w:hAnsi="Times New Roman" w:cs="Times New Roman"/>
          <w:b/>
          <w:color w:val="000000"/>
          <w:sz w:val="28"/>
          <w:szCs w:val="28"/>
        </w:rPr>
        <w:t xml:space="preserve">5.2.1 Разузнаване </w:t>
      </w:r>
    </w:p>
    <w:p w14:paraId="346D54BD" w14:textId="77777777" w:rsidR="00A5422B"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П</w:t>
      </w:r>
      <w:r w:rsidRPr="00FD2419">
        <w:rPr>
          <w:rFonts w:ascii="Times New Roman" w:hAnsi="Times New Roman" w:cs="Times New Roman"/>
          <w:color w:val="000000"/>
          <w:sz w:val="28"/>
          <w:szCs w:val="28"/>
        </w:rPr>
        <w:t>редварителен етап</w:t>
      </w:r>
      <w:r>
        <w:rPr>
          <w:rFonts w:ascii="Times New Roman" w:hAnsi="Times New Roman" w:cs="Times New Roman"/>
          <w:color w:val="000000"/>
          <w:sz w:val="28"/>
          <w:szCs w:val="28"/>
        </w:rPr>
        <w:t xml:space="preserve"> </w:t>
      </w:r>
      <w:r w:rsidRPr="00FD2419">
        <w:rPr>
          <w:rFonts w:ascii="Times New Roman" w:hAnsi="Times New Roman" w:cs="Times New Roman"/>
          <w:color w:val="000000"/>
          <w:sz w:val="28"/>
          <w:szCs w:val="28"/>
        </w:rPr>
        <w:t xml:space="preserve">- за добиване на оперативна информация за обстановката в зоната на поражение. </w:t>
      </w:r>
      <w:r w:rsidR="00A5422B" w:rsidRPr="00A5422B">
        <w:rPr>
          <w:rFonts w:ascii="Times New Roman" w:hAnsi="Times New Roman" w:cs="Times New Roman"/>
          <w:color w:val="000000"/>
          <w:sz w:val="28"/>
          <w:szCs w:val="28"/>
        </w:rPr>
        <w:t>За наблюдение, ранно предупреждение и оповестяване за аварии в АЕЦ „Козлодуй” и</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 xml:space="preserve">АЕЦ „Черна вода” на територията на обектите има изградени </w:t>
      </w:r>
      <w:r w:rsidR="00A5422B" w:rsidRPr="00A5422B">
        <w:rPr>
          <w:rFonts w:ascii="Times New Roman" w:hAnsi="Times New Roman" w:cs="Times New Roman"/>
          <w:color w:val="000000"/>
          <w:sz w:val="28"/>
          <w:szCs w:val="28"/>
        </w:rPr>
        <w:lastRenderedPageBreak/>
        <w:t>локални системи за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оповестяване /ЛСО/.</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Сигналите от тези ЛСО постъпват в отдел „Аварийно планиране и готовност”, който е</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в състава на дирекция „Радиационна защита и аварийна готовност” на Агенцията за ядрено</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регулиране АЯР.</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Този отдел събира и обработва постъпващите данни, които характеризират развитието</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на авария и прави прогнози. Уведомява при аварии и предприема действия за оказване на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 xml:space="preserve">помощ, </w:t>
      </w:r>
      <w:r w:rsidR="00A5422B">
        <w:rPr>
          <w:rFonts w:ascii="Times New Roman" w:hAnsi="Times New Roman" w:cs="Times New Roman"/>
          <w:color w:val="000000"/>
          <w:sz w:val="28"/>
          <w:szCs w:val="28"/>
        </w:rPr>
        <w:t>с</w:t>
      </w:r>
      <w:r w:rsidR="00A5422B" w:rsidRPr="00A5422B">
        <w:rPr>
          <w:rFonts w:ascii="Times New Roman" w:hAnsi="Times New Roman" w:cs="Times New Roman"/>
          <w:color w:val="000000"/>
          <w:sz w:val="28"/>
          <w:szCs w:val="28"/>
        </w:rPr>
        <w:t>ъгласно Конвенцията за оперативно уведомяване при ядрена авария, Конвенцията за</w:t>
      </w:r>
      <w:r w:rsidR="00A5422B" w:rsidRPr="00A5422B">
        <w:rPr>
          <w:rFonts w:ascii="Times New Roman" w:hAnsi="Times New Roman" w:cs="Times New Roman"/>
          <w:color w:val="000000"/>
          <w:sz w:val="28"/>
          <w:szCs w:val="28"/>
        </w:rPr>
        <w:br/>
        <w:t>помощ в случай на ядрена авария или радиационна аварийна обстановка и съгласно</w:t>
      </w:r>
      <w:r w:rsidR="00A5422B" w:rsidRPr="00A5422B">
        <w:rPr>
          <w:rFonts w:ascii="Times New Roman" w:hAnsi="Times New Roman" w:cs="Times New Roman"/>
          <w:color w:val="000000"/>
          <w:sz w:val="28"/>
          <w:szCs w:val="28"/>
        </w:rPr>
        <w:br/>
        <w:t>двустранни споразумения.</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За изпълнение на тези си функции отдел “Аварийно планиране и готовност”</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организира и поддържа работата на Авариен център, който съгласно Конвенцията за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оперативно уведомяване при ядрена авария и Конвенцията за помощ в случай на ядрена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авария или радиационна аварийна обстановка изпълнява функциите на национална контактна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точка (пункт за връзка).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 xml:space="preserve">Радиационно наблюдение (РН) на територията на </w:t>
      </w:r>
      <w:r w:rsidR="00A5422B">
        <w:rPr>
          <w:rFonts w:ascii="Times New Roman" w:hAnsi="Times New Roman" w:cs="Times New Roman"/>
          <w:color w:val="000000"/>
          <w:sz w:val="28"/>
          <w:szCs w:val="28"/>
        </w:rPr>
        <w:t xml:space="preserve">община </w:t>
      </w:r>
      <w:r w:rsidR="00C51A44">
        <w:rPr>
          <w:rFonts w:ascii="Times New Roman" w:hAnsi="Times New Roman" w:cs="Times New Roman"/>
          <w:color w:val="000000"/>
          <w:sz w:val="28"/>
          <w:szCs w:val="28"/>
        </w:rPr>
        <w:t xml:space="preserve">ЯБЛАНИЦА  </w:t>
      </w:r>
      <w:r w:rsidR="00A5422B">
        <w:rPr>
          <w:rFonts w:ascii="Times New Roman" w:hAnsi="Times New Roman" w:cs="Times New Roman"/>
          <w:color w:val="000000"/>
          <w:sz w:val="28"/>
          <w:szCs w:val="28"/>
        </w:rPr>
        <w:t xml:space="preserve"> се води от оперативните дежурни служители в кметството и РД</w:t>
      </w:r>
      <w:r w:rsidR="00A5422B" w:rsidRPr="00A5422B">
        <w:rPr>
          <w:rFonts w:ascii="Times New Roman" w:hAnsi="Times New Roman" w:cs="Times New Roman"/>
          <w:color w:val="000000"/>
          <w:sz w:val="28"/>
          <w:szCs w:val="28"/>
        </w:rPr>
        <w:t xml:space="preserve"> Пожарна безопасност и защита на населението (</w:t>
      </w:r>
      <w:r w:rsidR="00A5422B">
        <w:rPr>
          <w:rFonts w:ascii="Times New Roman" w:hAnsi="Times New Roman" w:cs="Times New Roman"/>
          <w:color w:val="000000"/>
          <w:sz w:val="28"/>
          <w:szCs w:val="28"/>
        </w:rPr>
        <w:t>РД</w:t>
      </w:r>
      <w:r w:rsidR="00A5422B" w:rsidRPr="00A5422B">
        <w:rPr>
          <w:rFonts w:ascii="Times New Roman" w:hAnsi="Times New Roman" w:cs="Times New Roman"/>
          <w:color w:val="000000"/>
          <w:sz w:val="28"/>
          <w:szCs w:val="28"/>
        </w:rPr>
        <w:t xml:space="preserve"> ПБЗН), НИМХ – филиал </w:t>
      </w:r>
      <w:r w:rsidR="00A5422B">
        <w:rPr>
          <w:rFonts w:ascii="Times New Roman" w:hAnsi="Times New Roman" w:cs="Times New Roman"/>
          <w:color w:val="000000"/>
          <w:sz w:val="28"/>
          <w:szCs w:val="28"/>
        </w:rPr>
        <w:t>Ловеч</w:t>
      </w:r>
      <w:r w:rsidR="00A5422B" w:rsidRPr="00A5422B">
        <w:rPr>
          <w:rFonts w:ascii="Times New Roman" w:hAnsi="Times New Roman" w:cs="Times New Roman"/>
          <w:color w:val="000000"/>
          <w:sz w:val="28"/>
          <w:szCs w:val="28"/>
        </w:rPr>
        <w:t xml:space="preserve"> и РИОСВ – </w:t>
      </w:r>
      <w:r w:rsidR="00A5422B">
        <w:rPr>
          <w:rFonts w:ascii="Times New Roman" w:hAnsi="Times New Roman" w:cs="Times New Roman"/>
          <w:color w:val="000000"/>
          <w:sz w:val="28"/>
          <w:szCs w:val="28"/>
        </w:rPr>
        <w:t>Плевен</w:t>
      </w:r>
      <w:r w:rsidR="00A5422B" w:rsidRPr="00A5422B">
        <w:rPr>
          <w:rFonts w:ascii="Times New Roman" w:hAnsi="Times New Roman" w:cs="Times New Roman"/>
          <w:color w:val="000000"/>
          <w:sz w:val="28"/>
          <w:szCs w:val="28"/>
        </w:rPr>
        <w:t>. Данни за РН се получават и от</w:t>
      </w:r>
      <w:r w:rsidR="00A5422B" w:rsidRPr="00A5422B">
        <w:rPr>
          <w:rFonts w:ascii="Times New Roman" w:hAnsi="Times New Roman" w:cs="Times New Roman"/>
          <w:color w:val="000000"/>
          <w:sz w:val="28"/>
          <w:szCs w:val="28"/>
        </w:rPr>
        <w:br/>
      </w:r>
      <w:r w:rsidR="00A5422B">
        <w:rPr>
          <w:rFonts w:ascii="Times New Roman" w:hAnsi="Times New Roman" w:cs="Times New Roman"/>
          <w:color w:val="000000"/>
          <w:sz w:val="28"/>
          <w:szCs w:val="28"/>
        </w:rPr>
        <w:t xml:space="preserve">стационарната система за РН </w:t>
      </w:r>
      <w:r w:rsidR="00A5422B" w:rsidRPr="00A5422B">
        <w:rPr>
          <w:rFonts w:ascii="Times New Roman" w:hAnsi="Times New Roman" w:cs="Times New Roman"/>
          <w:color w:val="000000"/>
          <w:sz w:val="28"/>
          <w:szCs w:val="28"/>
        </w:rPr>
        <w:t>в Оперативните</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центрове (ОЦ) на териториалните дирекции на МВР, оперативния дежурен в Оперативния</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 xml:space="preserve">център (ОЦ) на </w:t>
      </w:r>
      <w:r w:rsidR="00A5422B">
        <w:rPr>
          <w:rFonts w:ascii="Times New Roman" w:hAnsi="Times New Roman" w:cs="Times New Roman"/>
          <w:color w:val="000000"/>
          <w:sz w:val="28"/>
          <w:szCs w:val="28"/>
        </w:rPr>
        <w:t>м</w:t>
      </w:r>
      <w:r w:rsidR="00A5422B" w:rsidRPr="00A5422B">
        <w:rPr>
          <w:rFonts w:ascii="Times New Roman" w:hAnsi="Times New Roman" w:cs="Times New Roman"/>
          <w:color w:val="000000"/>
          <w:sz w:val="28"/>
          <w:szCs w:val="28"/>
        </w:rPr>
        <w:t>инистерството на вътрешните работи  – постове за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радиационно наблюдение/</w:t>
      </w:r>
      <w:r w:rsidR="00A5422B" w:rsidRPr="00A5422B">
        <w:rPr>
          <w:rFonts w:ascii="Times New Roman" w:hAnsi="Times New Roman" w:cs="Times New Roman"/>
          <w:color w:val="000000"/>
          <w:sz w:val="28"/>
          <w:szCs w:val="28"/>
        </w:rPr>
        <w:br/>
        <w:t>и от Националната автоматизирана система за непрекъснат контрол на радиационния фон на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територията на страната.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Оповестяването на централните органи за управление и силите за реагиране на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национално ниво при радиационна авария се осъществява от Комуникационния Авариен</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център на АЯР.</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Оповестяването при „Опасност от радиационно замърсяване” се извършва и от Главна</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дирекция ”Пожарна безопастност и защита на населението” и териториалните и управления</w:t>
      </w:r>
      <w:r w:rsidR="00A5422B">
        <w:rPr>
          <w:rFonts w:ascii="Times New Roman" w:hAnsi="Times New Roman" w:cs="Times New Roman"/>
          <w:color w:val="000000"/>
          <w:sz w:val="28"/>
          <w:szCs w:val="28"/>
        </w:rPr>
        <w:t xml:space="preserve"> </w:t>
      </w:r>
      <w:r w:rsidR="00A5422B" w:rsidRPr="00A5422B">
        <w:rPr>
          <w:rFonts w:ascii="Times New Roman" w:hAnsi="Times New Roman" w:cs="Times New Roman"/>
          <w:color w:val="000000"/>
          <w:sz w:val="28"/>
          <w:szCs w:val="28"/>
        </w:rPr>
        <w:t>чрез националната система за оповестяване.</w:t>
      </w:r>
    </w:p>
    <w:p w14:paraId="6158B5E4" w14:textId="77777777" w:rsidR="00D97367"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На този предварителен етап се създава организация за събиране на актуална информация - извършва се разузнаване на обстановката и мащабите на </w:t>
      </w:r>
      <w:r w:rsidR="00D97367">
        <w:rPr>
          <w:rFonts w:ascii="Times New Roman" w:hAnsi="Times New Roman" w:cs="Times New Roman"/>
          <w:color w:val="000000"/>
          <w:sz w:val="28"/>
          <w:szCs w:val="28"/>
        </w:rPr>
        <w:t>пораженията.</w:t>
      </w:r>
    </w:p>
    <w:p w14:paraId="2346E6DD" w14:textId="77777777" w:rsid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 кметът на общината изпраща експертни групи - служители от служба УТ в общината, които да огледат града и да извършат -визуален оглед за степента и характера на </w:t>
      </w:r>
      <w:r w:rsidR="00D97367" w:rsidRPr="00D97367">
        <w:rPr>
          <w:rFonts w:ascii="Times New Roman" w:hAnsi="Times New Roman" w:cs="Times New Roman"/>
          <w:color w:val="000000"/>
          <w:sz w:val="28"/>
          <w:szCs w:val="28"/>
        </w:rPr>
        <w:t>пораженията</w:t>
      </w:r>
      <w:r w:rsidRPr="00FD2419">
        <w:rPr>
          <w:rFonts w:ascii="Times New Roman" w:hAnsi="Times New Roman" w:cs="Times New Roman"/>
          <w:color w:val="000000"/>
          <w:sz w:val="28"/>
          <w:szCs w:val="28"/>
        </w:rPr>
        <w:t>:</w:t>
      </w:r>
    </w:p>
    <w:p w14:paraId="72136980"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Оценка на радиационната обстановка (експерт по радиационна защита)</w:t>
      </w:r>
    </w:p>
    <w:p w14:paraId="6DC33CB2"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 xml:space="preserve">Действа под разпореждането на Председателя на </w:t>
      </w:r>
      <w:r>
        <w:rPr>
          <w:rFonts w:ascii="Times New Roman" w:hAnsi="Times New Roman" w:cs="Times New Roman"/>
          <w:color w:val="000000"/>
          <w:sz w:val="28"/>
          <w:szCs w:val="28"/>
        </w:rPr>
        <w:t>общ.ИПЗБ</w:t>
      </w:r>
      <w:r w:rsidRPr="00D97367">
        <w:rPr>
          <w:rFonts w:ascii="Times New Roman" w:hAnsi="Times New Roman" w:cs="Times New Roman"/>
          <w:color w:val="000000"/>
          <w:sz w:val="28"/>
          <w:szCs w:val="28"/>
        </w:rPr>
        <w:t>:</w:t>
      </w:r>
    </w:p>
    <w:p w14:paraId="75FC79C3"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Установява периметър на сигурност при 100 \iSv / h и когато има опасност от</w:t>
      </w:r>
    </w:p>
    <w:p w14:paraId="71D82CD7"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значително замърсяване с алфа - източник (Ри):</w:t>
      </w:r>
    </w:p>
    <w:p w14:paraId="0D3D2FD1"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Инициира мерки за защита на аварийните работници и контрол на техните дози:</w:t>
      </w:r>
    </w:p>
    <w:p w14:paraId="7F601434"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Предвижда мерки за защита на аварийните работници (включително лицата по</w:t>
      </w:r>
    </w:p>
    <w:p w14:paraId="23F40056"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опазване на реда) н контролиране на техните дози:</w:t>
      </w:r>
    </w:p>
    <w:p w14:paraId="62BD9704"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Бързо локализира опасен източник(ци)/радиоактивно замърсяване и държи хората на</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безопасно разстояние:</w:t>
      </w:r>
    </w:p>
    <w:p w14:paraId="1E576200"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Осведомява накратко ръководителя на Аварийния екип за рисковете и взема мерки</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за защитата на аварийните работници (включително лицата по опазване на реда) и</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контролира тяхната доза:</w:t>
      </w:r>
    </w:p>
    <w:p w14:paraId="195762E8"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Осигурява подкрепа за медицинските дейности за включване провеждането и на</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радиологична оценка в пункта за разпределяне на пострадалите и уреждане на поддръжка</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за медицинските формирования, третиращи потенциално замърсени индивиди:</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Установява база на радиационния оценител в близост до засегнатото място и при</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необходимост за координиране на радиационни полеви операции:</w:t>
      </w:r>
    </w:p>
    <w:p w14:paraId="487A2E01"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Информира оценяваните лица за резултатите от оценката, рисковете и действията,</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които би трябвало да предприемат:</w:t>
      </w:r>
    </w:p>
    <w:p w14:paraId="1243C065" w14:textId="77777777" w:rsidR="00D97367" w:rsidRPr="00D97367"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 xml:space="preserve">Осигурява ненамесата на радиологичното реагиране в работата на органите на </w:t>
      </w:r>
      <w:r w:rsidRPr="00D97367">
        <w:rPr>
          <w:rFonts w:ascii="Times New Roman" w:hAnsi="Times New Roman" w:cs="Times New Roman"/>
          <w:color w:val="000000"/>
          <w:sz w:val="28"/>
          <w:szCs w:val="28"/>
        </w:rPr>
        <w:lastRenderedPageBreak/>
        <w:t>реда</w:t>
      </w:r>
      <w:r>
        <w:rPr>
          <w:rFonts w:ascii="Times New Roman" w:hAnsi="Times New Roman" w:cs="Times New Roman"/>
          <w:color w:val="000000"/>
          <w:sz w:val="28"/>
          <w:szCs w:val="28"/>
        </w:rPr>
        <w:t xml:space="preserve"> </w:t>
      </w:r>
      <w:r w:rsidRPr="00D97367">
        <w:rPr>
          <w:rFonts w:ascii="Times New Roman" w:hAnsi="Times New Roman" w:cs="Times New Roman"/>
          <w:color w:val="000000"/>
          <w:sz w:val="28"/>
          <w:szCs w:val="28"/>
        </w:rPr>
        <w:t>(напр. ненужна намеса при събирането и запазването на доказателствен материал):</w:t>
      </w:r>
    </w:p>
    <w:p w14:paraId="4C38A8F9" w14:textId="77777777" w:rsidR="00D97367" w:rsidRPr="00FD2419" w:rsidRDefault="00D97367"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D97367">
        <w:rPr>
          <w:rFonts w:ascii="Times New Roman" w:hAnsi="Times New Roman" w:cs="Times New Roman"/>
          <w:color w:val="000000"/>
          <w:sz w:val="28"/>
          <w:szCs w:val="28"/>
        </w:rPr>
        <w:t>-</w:t>
      </w:r>
      <w:r w:rsidRPr="00D97367">
        <w:rPr>
          <w:rFonts w:ascii="Times New Roman" w:hAnsi="Times New Roman" w:cs="Times New Roman"/>
          <w:color w:val="000000"/>
          <w:sz w:val="28"/>
          <w:szCs w:val="28"/>
        </w:rPr>
        <w:tab/>
        <w:t>Оценява резултата от анализите и дълготрайните радиационни последствия.</w:t>
      </w:r>
    </w:p>
    <w:p w14:paraId="34B740D5"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да определят маршрути за придвижване до зоната на поражение, състояние на пътищата - да обозначат непроходимите улици и да набележат обходни маршрути за движение на автомобилите на ЕСС, които ще участват в неотложни аварийно-възстановителни работи;</w:t>
      </w:r>
    </w:p>
    <w:p w14:paraId="753F0630"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да маркират на карта местата, където е възможно да се намират застрашени хора, животни и културни ценности /местата с най-големи разрушения/ и т.нар. зони за приоритетна намеса, в които трябва незабавно да започнат неотложни аварийно-възстановителни работи.</w:t>
      </w:r>
    </w:p>
    <w:p w14:paraId="0DDD6556"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Кметовете и кметските наместници извършват разузнаване на обстановката в населените места, за които отговарят.</w:t>
      </w:r>
    </w:p>
    <w:p w14:paraId="01855E80"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Резултатите от разузнаване на обстановката, събрани от всички източници се докладват на дежурния при ОбСС. Оперативният дежурен при ОбСС докладва на кмета на общината.</w:t>
      </w:r>
    </w:p>
    <w:p w14:paraId="74870833"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sidRPr="00FD2419">
        <w:rPr>
          <w:rFonts w:ascii="Times New Roman" w:hAnsi="Times New Roman" w:cs="Times New Roman"/>
          <w:b/>
          <w:color w:val="000000"/>
          <w:sz w:val="28"/>
          <w:szCs w:val="28"/>
        </w:rPr>
        <w:t>5.2.2. Разузнаване на втори</w:t>
      </w:r>
      <w:r w:rsidRPr="00FD2419">
        <w:rPr>
          <w:rFonts w:ascii="Times New Roman" w:hAnsi="Times New Roman" w:cs="Times New Roman"/>
          <w:color w:val="000000"/>
          <w:sz w:val="28"/>
          <w:szCs w:val="28"/>
        </w:rPr>
        <w:t xml:space="preserve"> - последващ етап - за добиване на оперативна информация с цел осигуряване действията на силите при провеждане на неотложни аварийно-възстановителни работи.</w:t>
      </w:r>
    </w:p>
    <w:p w14:paraId="7B52731A" w14:textId="103F3192"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Започва непосредствено след привеждане в готовност на всички сили и средства. Извършва се основно от оперативните групи на специализираните формирования на </w:t>
      </w:r>
      <w:r w:rsidR="00C411B1">
        <w:rPr>
          <w:rFonts w:ascii="Times New Roman" w:hAnsi="Times New Roman" w:cs="Times New Roman"/>
          <w:color w:val="000000"/>
          <w:sz w:val="28"/>
          <w:szCs w:val="28"/>
        </w:rPr>
        <w:t>ЕЛЕКТРОХОЛД</w:t>
      </w:r>
      <w:r w:rsidRPr="00FD2419">
        <w:rPr>
          <w:rFonts w:ascii="Times New Roman" w:hAnsi="Times New Roman" w:cs="Times New Roman"/>
          <w:color w:val="000000"/>
          <w:sz w:val="28"/>
          <w:szCs w:val="28"/>
        </w:rPr>
        <w:t>, В и К, Виваком, РЗИ, ОПУ, които подават актуална информация в общинския щаб, както следва:</w:t>
      </w:r>
    </w:p>
    <w:p w14:paraId="2516AB73" w14:textId="11F6E52B"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а/ за състоянието на Комунално енергийната мрежа (КЕМ) - осъществява се от екип на </w:t>
      </w:r>
      <w:r w:rsidR="00C411B1">
        <w:rPr>
          <w:rFonts w:ascii="Times New Roman" w:hAnsi="Times New Roman" w:cs="Times New Roman"/>
          <w:color w:val="000000"/>
          <w:sz w:val="28"/>
          <w:szCs w:val="28"/>
        </w:rPr>
        <w:t>ЕЛЕКТРОХОЛД</w:t>
      </w:r>
      <w:r w:rsidRPr="00FD2419">
        <w:rPr>
          <w:rFonts w:ascii="Times New Roman" w:hAnsi="Times New Roman" w:cs="Times New Roman"/>
          <w:color w:val="000000"/>
          <w:sz w:val="28"/>
          <w:szCs w:val="28"/>
        </w:rPr>
        <w:t>, В и К и Виваком. Установяват повредите по основните съоръжения. Резултатите докладват на общинския щаб чрез своите представители и на ръководителя на място.</w:t>
      </w:r>
    </w:p>
    <w:p w14:paraId="71BC301E"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б/ за състоянието на транспортните мрежи - осъществява се от групи на ОПУ за републиканската пътна мрежа, а за четвъртокласната и уличната пътна мрежа от оперативна група от общината;</w:t>
      </w:r>
    </w:p>
    <w:p w14:paraId="5B8EEAD4" w14:textId="77777777" w:rsidR="00FD2419" w:rsidRPr="00FD2419" w:rsidRDefault="008E78B4"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в</w:t>
      </w:r>
      <w:r w:rsidR="00FD2419" w:rsidRPr="00FD2419">
        <w:rPr>
          <w:rFonts w:ascii="Times New Roman" w:hAnsi="Times New Roman" w:cs="Times New Roman"/>
          <w:color w:val="000000"/>
          <w:sz w:val="28"/>
          <w:szCs w:val="28"/>
        </w:rPr>
        <w:t>/ за състоянието на социални заведения: дом за стари хора и център; кризисен център за деца - изпраща се оперативна група от общината;</w:t>
      </w:r>
    </w:p>
    <w:p w14:paraId="14D3B1A4"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Кметовете на населени места предават информация за нанесените щети на територията на кметствата на дежурния при ОбСС.</w:t>
      </w:r>
    </w:p>
    <w:p w14:paraId="1852A644"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Отговорни длъжностни лица от общината за разузнаване:</w:t>
      </w:r>
    </w:p>
    <w:p w14:paraId="35C12F55" w14:textId="698D0269"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 xml:space="preserve">Директор на Дирекция </w:t>
      </w:r>
      <w:r w:rsidR="00C411B1">
        <w:rPr>
          <w:rFonts w:ascii="Times New Roman" w:hAnsi="Times New Roman" w:cs="Times New Roman"/>
          <w:color w:val="000000"/>
          <w:sz w:val="28"/>
          <w:szCs w:val="28"/>
        </w:rPr>
        <w:t>„Специализирана администрация“</w:t>
      </w:r>
      <w:r w:rsidRPr="00FD2419">
        <w:rPr>
          <w:rFonts w:ascii="Times New Roman" w:hAnsi="Times New Roman" w:cs="Times New Roman"/>
          <w:color w:val="000000"/>
          <w:sz w:val="28"/>
          <w:szCs w:val="28"/>
        </w:rPr>
        <w:t>;</w:t>
      </w:r>
    </w:p>
    <w:p w14:paraId="4F41A54C" w14:textId="65E31526"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r>
      <w:r w:rsidR="00C411B1" w:rsidRPr="00C411B1">
        <w:rPr>
          <w:rFonts w:ascii="Times New Roman" w:hAnsi="Times New Roman" w:cs="Times New Roman"/>
          <w:color w:val="000000"/>
          <w:sz w:val="28"/>
          <w:szCs w:val="28"/>
        </w:rPr>
        <w:t>Директор на Дирекция „</w:t>
      </w:r>
      <w:r w:rsidR="00C411B1">
        <w:rPr>
          <w:rFonts w:ascii="Times New Roman" w:hAnsi="Times New Roman" w:cs="Times New Roman"/>
          <w:color w:val="000000"/>
          <w:sz w:val="28"/>
          <w:szCs w:val="28"/>
        </w:rPr>
        <w:t>Обща</w:t>
      </w:r>
      <w:r w:rsidR="00C411B1" w:rsidRPr="00C411B1">
        <w:rPr>
          <w:rFonts w:ascii="Times New Roman" w:hAnsi="Times New Roman" w:cs="Times New Roman"/>
          <w:color w:val="000000"/>
          <w:sz w:val="28"/>
          <w:szCs w:val="28"/>
        </w:rPr>
        <w:t xml:space="preserve"> администрация“</w:t>
      </w:r>
      <w:r w:rsidR="00C411B1">
        <w:rPr>
          <w:rFonts w:ascii="Times New Roman" w:hAnsi="Times New Roman" w:cs="Times New Roman"/>
          <w:color w:val="000000"/>
          <w:sz w:val="28"/>
          <w:szCs w:val="28"/>
        </w:rPr>
        <w:t>;</w:t>
      </w:r>
    </w:p>
    <w:p w14:paraId="246F3126" w14:textId="5049A219"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r>
      <w:r w:rsidR="00C411B1">
        <w:rPr>
          <w:rFonts w:ascii="Times New Roman" w:hAnsi="Times New Roman" w:cs="Times New Roman"/>
          <w:color w:val="000000"/>
          <w:sz w:val="28"/>
          <w:szCs w:val="28"/>
        </w:rPr>
        <w:t>ст. експерт „ОМП“</w:t>
      </w:r>
      <w:r w:rsidRPr="00FD2419">
        <w:rPr>
          <w:rFonts w:ascii="Times New Roman" w:hAnsi="Times New Roman" w:cs="Times New Roman"/>
          <w:color w:val="000000"/>
          <w:sz w:val="28"/>
          <w:szCs w:val="28"/>
        </w:rPr>
        <w:t>;</w:t>
      </w:r>
    </w:p>
    <w:p w14:paraId="58BD3ECB" w14:textId="42B8DBE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ст.</w:t>
      </w:r>
      <w:r w:rsidR="00C411B1">
        <w:rPr>
          <w:rFonts w:ascii="Times New Roman" w:hAnsi="Times New Roman" w:cs="Times New Roman"/>
          <w:color w:val="000000"/>
          <w:sz w:val="28"/>
          <w:szCs w:val="28"/>
        </w:rPr>
        <w:t>експерт „Общинска собственост и екология“</w:t>
      </w:r>
      <w:r w:rsidRPr="00FD2419">
        <w:rPr>
          <w:rFonts w:ascii="Times New Roman" w:hAnsi="Times New Roman" w:cs="Times New Roman"/>
          <w:color w:val="000000"/>
          <w:sz w:val="28"/>
          <w:szCs w:val="28"/>
        </w:rPr>
        <w:t>;</w:t>
      </w:r>
    </w:p>
    <w:p w14:paraId="6F1ED03A" w14:textId="1D900FA5"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представител на РУ</w:t>
      </w:r>
      <w:r w:rsidR="0096589D">
        <w:rPr>
          <w:rFonts w:ascii="Times New Roman" w:hAnsi="Times New Roman" w:cs="Times New Roman"/>
          <w:color w:val="000000"/>
          <w:sz w:val="28"/>
          <w:szCs w:val="28"/>
        </w:rPr>
        <w:t xml:space="preserve"> - МВР</w:t>
      </w:r>
      <w:r w:rsidRPr="00FD2419">
        <w:rPr>
          <w:rFonts w:ascii="Times New Roman" w:hAnsi="Times New Roman" w:cs="Times New Roman"/>
          <w:color w:val="000000"/>
          <w:sz w:val="28"/>
          <w:szCs w:val="28"/>
        </w:rPr>
        <w:t>;</w:t>
      </w:r>
    </w:p>
    <w:p w14:paraId="0C274326" w14:textId="27AC2C32"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xml:space="preserve">- </w:t>
      </w:r>
      <w:r w:rsidR="00C411B1">
        <w:rPr>
          <w:rFonts w:ascii="Times New Roman" w:hAnsi="Times New Roman" w:cs="Times New Roman"/>
          <w:color w:val="000000"/>
          <w:sz w:val="28"/>
          <w:szCs w:val="28"/>
        </w:rPr>
        <w:t xml:space="preserve">кметове и </w:t>
      </w:r>
      <w:r w:rsidRPr="00FD2419">
        <w:rPr>
          <w:rFonts w:ascii="Times New Roman" w:hAnsi="Times New Roman" w:cs="Times New Roman"/>
          <w:color w:val="000000"/>
          <w:sz w:val="28"/>
          <w:szCs w:val="28"/>
        </w:rPr>
        <w:t>кметските наместници</w:t>
      </w:r>
      <w:r w:rsidR="00C411B1">
        <w:rPr>
          <w:rFonts w:ascii="Times New Roman" w:hAnsi="Times New Roman" w:cs="Times New Roman"/>
          <w:color w:val="000000"/>
          <w:sz w:val="28"/>
          <w:szCs w:val="28"/>
        </w:rPr>
        <w:t>.</w:t>
      </w:r>
    </w:p>
    <w:p w14:paraId="5947C8DE"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 •   Необходими средства и ресурси:</w:t>
      </w:r>
    </w:p>
    <w:p w14:paraId="31F1D21A"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-ресурси - високопроходими автомобили.</w:t>
      </w:r>
    </w:p>
    <w:p w14:paraId="2516070A"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sidRPr="00FD2419">
        <w:rPr>
          <w:rFonts w:ascii="Times New Roman" w:hAnsi="Times New Roman" w:cs="Times New Roman"/>
          <w:b/>
          <w:color w:val="000000"/>
          <w:sz w:val="28"/>
          <w:szCs w:val="28"/>
        </w:rPr>
        <w:t>5.2.3. Разузнаване за целите на провеждане на НАВР</w:t>
      </w:r>
      <w:r w:rsidRPr="00FD2419">
        <w:rPr>
          <w:rFonts w:ascii="Times New Roman" w:hAnsi="Times New Roman" w:cs="Times New Roman"/>
          <w:color w:val="000000"/>
          <w:sz w:val="28"/>
          <w:szCs w:val="28"/>
        </w:rPr>
        <w:t xml:space="preserve"> - извършва се от екипа на „ПБЗН” при пристигане на мястото на поражение за определяне на:</w:t>
      </w:r>
    </w:p>
    <w:p w14:paraId="5918CB12"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Маршрути за пред</w:t>
      </w:r>
      <w:r w:rsidR="008E78B4">
        <w:rPr>
          <w:rFonts w:ascii="Times New Roman" w:hAnsi="Times New Roman" w:cs="Times New Roman"/>
          <w:color w:val="000000"/>
          <w:sz w:val="28"/>
          <w:szCs w:val="28"/>
        </w:rPr>
        <w:t>вижване до зоната на поражение;</w:t>
      </w:r>
    </w:p>
    <w:p w14:paraId="27335379"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Наличието на замърсяване  с радиоактивни източници, ПОВ,причин</w:t>
      </w:r>
      <w:r w:rsidR="008E78B4">
        <w:rPr>
          <w:rFonts w:ascii="Times New Roman" w:hAnsi="Times New Roman" w:cs="Times New Roman"/>
          <w:color w:val="000000"/>
          <w:sz w:val="28"/>
          <w:szCs w:val="28"/>
        </w:rPr>
        <w:t>ители на биологично заразяване;</w:t>
      </w:r>
    </w:p>
    <w:p w14:paraId="77160BF1"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w:t>
      </w:r>
      <w:r w:rsidR="008E78B4">
        <w:rPr>
          <w:rFonts w:ascii="Times New Roman" w:hAnsi="Times New Roman" w:cs="Times New Roman"/>
          <w:color w:val="000000"/>
          <w:sz w:val="28"/>
          <w:szCs w:val="28"/>
        </w:rPr>
        <w:t xml:space="preserve"> на хидротехнически съоръжения;</w:t>
      </w:r>
    </w:p>
    <w:p w14:paraId="23D5053A"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удобни за развръщане на временни пунктове за спешна помощ;</w:t>
      </w:r>
    </w:p>
    <w:p w14:paraId="3E365278"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lastRenderedPageBreak/>
        <w:t>•</w:t>
      </w:r>
      <w:r w:rsidRPr="00FD2419">
        <w:rPr>
          <w:rFonts w:ascii="Times New Roman" w:hAnsi="Times New Roman" w:cs="Times New Roman"/>
          <w:color w:val="000000"/>
          <w:sz w:val="28"/>
          <w:szCs w:val="28"/>
        </w:rPr>
        <w:tab/>
        <w:t>Подходящи места за съхранение телата на загиналите;</w:t>
      </w:r>
    </w:p>
    <w:p w14:paraId="45069B9D"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на вертолетните площадки;</w:t>
      </w:r>
    </w:p>
    <w:p w14:paraId="298C9D98"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за устройване на палаткови лагери;</w:t>
      </w:r>
    </w:p>
    <w:p w14:paraId="1286959B"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за развръщане на походни кухни;</w:t>
      </w:r>
    </w:p>
    <w:p w14:paraId="5026166D"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Пунктовете за раздаване на храна, вода, медикаменти и други;</w:t>
      </w:r>
    </w:p>
    <w:p w14:paraId="60373980"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Местата з</w:t>
      </w:r>
      <w:r w:rsidR="008E78B4">
        <w:rPr>
          <w:rFonts w:ascii="Times New Roman" w:hAnsi="Times New Roman" w:cs="Times New Roman"/>
          <w:color w:val="000000"/>
          <w:sz w:val="28"/>
          <w:szCs w:val="28"/>
        </w:rPr>
        <w:t>а развръщане на полеви болници;</w:t>
      </w:r>
    </w:p>
    <w:p w14:paraId="41A5BE8A"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Възможността за използване на различните видове средства за комуникация;</w:t>
      </w:r>
    </w:p>
    <w:p w14:paraId="0E8B8236"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 xml:space="preserve">Местата, удобни за развръщане на пунктове </w:t>
      </w:r>
      <w:r w:rsidR="008E78B4">
        <w:rPr>
          <w:rFonts w:ascii="Times New Roman" w:hAnsi="Times New Roman" w:cs="Times New Roman"/>
          <w:color w:val="000000"/>
          <w:sz w:val="28"/>
          <w:szCs w:val="28"/>
        </w:rPr>
        <w:t>за управление (ПУ);</w:t>
      </w:r>
    </w:p>
    <w:p w14:paraId="190F0F70"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Удобните места за развръщане на пропускателни пунктове от и към зоната на поражение;</w:t>
      </w:r>
    </w:p>
    <w:p w14:paraId="71CFE98A"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Наличието на социални заведения, които биха могли да функционират и изпълняват задачи по ликвидиране на последствията;</w:t>
      </w:r>
    </w:p>
    <w:p w14:paraId="503F59A1"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Наличието на обекти, на които незабавно трябва да се осигури охрана;</w:t>
      </w:r>
    </w:p>
    <w:p w14:paraId="295E5121"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обекти, които биха могли да предизвикат екологично замърсяване на околната среда;</w:t>
      </w:r>
    </w:p>
    <w:p w14:paraId="225B1816"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социални заведения за пребиваване на хора с психични увреждания, възрастни, деца, лишени от родителски грижи, места за лишаване от свобода;</w:t>
      </w:r>
    </w:p>
    <w:p w14:paraId="1BB7C735"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Състоянието на обекти от национално значение.</w:t>
      </w:r>
    </w:p>
    <w:p w14:paraId="7461ED1B"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По данните от проведеното разузнаване ръководителят на място извършва оценка на обстановката, поставя задачи на екипите и определя реда за провеждане на спасителните и неотложните аварийно-възстановителни работи.</w:t>
      </w:r>
      <w:r w:rsidR="002A4478">
        <w:rPr>
          <w:rFonts w:ascii="Times New Roman" w:hAnsi="Times New Roman" w:cs="Times New Roman"/>
          <w:color w:val="000000"/>
          <w:sz w:val="28"/>
          <w:szCs w:val="28"/>
        </w:rPr>
        <w:t xml:space="preserve"> </w:t>
      </w:r>
      <w:r w:rsidR="002A4478" w:rsidRPr="002A4478">
        <w:rPr>
          <w:rFonts w:ascii="Times New Roman" w:hAnsi="Times New Roman" w:cs="Times New Roman"/>
          <w:color w:val="000000"/>
          <w:sz w:val="28"/>
          <w:szCs w:val="28"/>
        </w:rPr>
        <w:t>Постове за радиационно наблюдение и радиометрична апаратура</w:t>
      </w:r>
      <w:r w:rsidR="002A4478">
        <w:rPr>
          <w:rFonts w:ascii="Times New Roman" w:hAnsi="Times New Roman" w:cs="Times New Roman"/>
          <w:color w:val="000000"/>
          <w:sz w:val="28"/>
          <w:szCs w:val="28"/>
        </w:rPr>
        <w:t xml:space="preserve"> приложение №16</w:t>
      </w:r>
      <w:r w:rsidR="00A43B87">
        <w:rPr>
          <w:rFonts w:ascii="Times New Roman" w:hAnsi="Times New Roman" w:cs="Times New Roman"/>
          <w:color w:val="000000"/>
          <w:sz w:val="28"/>
          <w:szCs w:val="28"/>
        </w:rPr>
        <w:t xml:space="preserve"> </w:t>
      </w:r>
      <w:r w:rsidR="00A43B87" w:rsidRPr="00A43B87">
        <w:rPr>
          <w:rFonts w:ascii="Times New Roman" w:hAnsi="Times New Roman" w:cs="Times New Roman"/>
          <w:color w:val="000000"/>
          <w:sz w:val="28"/>
          <w:szCs w:val="28"/>
        </w:rPr>
        <w:t>от основния план</w:t>
      </w:r>
      <w:r w:rsidR="002A4478">
        <w:rPr>
          <w:rFonts w:ascii="Times New Roman" w:hAnsi="Times New Roman" w:cs="Times New Roman"/>
          <w:color w:val="000000"/>
          <w:sz w:val="28"/>
          <w:szCs w:val="28"/>
        </w:rPr>
        <w:t>.</w:t>
      </w:r>
    </w:p>
    <w:p w14:paraId="6BD20F21"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Събиране на щаба и въвеждане в изпълнение на плана за защита при бедствия, в частта „</w:t>
      </w:r>
      <w:r w:rsidR="008E78B4">
        <w:rPr>
          <w:rFonts w:ascii="Times New Roman" w:hAnsi="Times New Roman" w:cs="Times New Roman"/>
          <w:color w:val="000000"/>
          <w:sz w:val="28"/>
          <w:szCs w:val="28"/>
        </w:rPr>
        <w:t>Ядрена или радиационна авария</w:t>
      </w:r>
      <w:r w:rsidRPr="00FD2419">
        <w:rPr>
          <w:rFonts w:ascii="Times New Roman" w:hAnsi="Times New Roman" w:cs="Times New Roman"/>
          <w:color w:val="000000"/>
          <w:sz w:val="28"/>
          <w:szCs w:val="28"/>
        </w:rPr>
        <w:t>”.</w:t>
      </w:r>
    </w:p>
    <w:p w14:paraId="749B5B99" w14:textId="77777777" w:rsidR="00FD2419" w:rsidRPr="00FD2419" w:rsidRDefault="00FD2419" w:rsidP="000F41F4">
      <w:pPr>
        <w:widowControl w:val="0"/>
        <w:tabs>
          <w:tab w:val="left" w:pos="990"/>
        </w:tabs>
        <w:spacing w:after="0" w:line="240" w:lineRule="auto"/>
        <w:ind w:firstLine="709"/>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Кметът на общината със заповед въвежда в изпълнение плана за защита при бедствия, в частта „</w:t>
      </w:r>
      <w:r w:rsidR="008E78B4" w:rsidRPr="008E78B4">
        <w:rPr>
          <w:rFonts w:ascii="Times New Roman" w:hAnsi="Times New Roman" w:cs="Times New Roman"/>
          <w:color w:val="000000"/>
          <w:sz w:val="28"/>
          <w:szCs w:val="28"/>
        </w:rPr>
        <w:t xml:space="preserve">Ядрена или радиационна авария </w:t>
      </w:r>
      <w:r w:rsidRPr="00FD2419">
        <w:rPr>
          <w:rFonts w:ascii="Times New Roman" w:hAnsi="Times New Roman" w:cs="Times New Roman"/>
          <w:color w:val="000000"/>
          <w:sz w:val="28"/>
          <w:szCs w:val="28"/>
        </w:rPr>
        <w:t>”.</w:t>
      </w:r>
    </w:p>
    <w:p w14:paraId="0715EB1B"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Pr>
          <w:rFonts w:ascii="Times New Roman" w:hAnsi="Times New Roman" w:cs="Times New Roman"/>
          <w:b/>
          <w:color w:val="000000"/>
          <w:sz w:val="28"/>
          <w:szCs w:val="28"/>
        </w:rPr>
        <w:t xml:space="preserve">5.2.4. </w:t>
      </w:r>
      <w:r w:rsidRPr="00FD2419">
        <w:rPr>
          <w:rFonts w:ascii="Times New Roman" w:hAnsi="Times New Roman" w:cs="Times New Roman"/>
          <w:b/>
          <w:color w:val="000000"/>
          <w:sz w:val="28"/>
          <w:szCs w:val="28"/>
        </w:rPr>
        <w:t>Извършване на непрекъснат обмен на информация с оперативния център на ПБЗН за координиране на дейностите със съставните части на единната спасителна система</w:t>
      </w:r>
      <w:r w:rsidRPr="00FD2419">
        <w:rPr>
          <w:rFonts w:ascii="Times New Roman" w:hAnsi="Times New Roman" w:cs="Times New Roman"/>
          <w:color w:val="000000"/>
          <w:sz w:val="28"/>
          <w:szCs w:val="28"/>
        </w:rPr>
        <w:t xml:space="preserve"> - извършва се чрез щаба за изпълнение на общинския план за защита при бедствия и дежурния при ОбСС. Общинският щаб създава организация по своевременно набиране, анализиране и обобщаване на информация за създалата се обстановка. Членовете на щаба подпомагат кмета на общината при изработване на необходимите разчети и вземане на решения. Те организират изпълнение на взетото решение чрез: подготовка на необходимите разпореждания, свеждане до знанието на подчинените структури и координират изпълнението на решението. Подготвят доклади за промените в обстановката и предприетите дейности /разпоредени от кмета на общината/ за намаляване на риска и защита на населението, които изпращат до областния щаб.</w:t>
      </w:r>
    </w:p>
    <w:p w14:paraId="6EE91B49"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Отговорни длъжностни лица от общината:</w:t>
      </w:r>
    </w:p>
    <w:p w14:paraId="7FC8AD5C"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Кмет на общината;</w:t>
      </w:r>
    </w:p>
    <w:p w14:paraId="50AFADB6"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членове на общинския щаб;</w:t>
      </w:r>
    </w:p>
    <w:p w14:paraId="7EA812BA" w14:textId="77777777" w:rsidR="00FD2419" w:rsidRPr="00FD2419" w:rsidRDefault="00FD2419" w:rsidP="000F41F4">
      <w:pPr>
        <w:widowControl w:val="0"/>
        <w:tabs>
          <w:tab w:val="left" w:pos="990"/>
        </w:tabs>
        <w:spacing w:after="0" w:line="240" w:lineRule="auto"/>
        <w:jc w:val="both"/>
        <w:rPr>
          <w:rFonts w:ascii="Times New Roman" w:hAnsi="Times New Roman" w:cs="Times New Roman"/>
          <w:color w:val="000000"/>
          <w:sz w:val="28"/>
          <w:szCs w:val="28"/>
        </w:rPr>
      </w:pPr>
      <w:r w:rsidRPr="00FD2419">
        <w:rPr>
          <w:rFonts w:ascii="Times New Roman" w:hAnsi="Times New Roman" w:cs="Times New Roman"/>
          <w:color w:val="000000"/>
          <w:sz w:val="28"/>
          <w:szCs w:val="28"/>
        </w:rPr>
        <w:t>-</w:t>
      </w:r>
      <w:r w:rsidRPr="00FD2419">
        <w:rPr>
          <w:rFonts w:ascii="Times New Roman" w:hAnsi="Times New Roman" w:cs="Times New Roman"/>
          <w:color w:val="000000"/>
          <w:sz w:val="28"/>
          <w:szCs w:val="28"/>
        </w:rPr>
        <w:tab/>
        <w:t>дежурен при ОбСС.</w:t>
      </w:r>
    </w:p>
    <w:p w14:paraId="10E37431"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00ED30C7"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267505E1"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726F5C6E"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3539EF8B"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0AA7883B"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58220604" w14:textId="498554E8"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1B172EC9" w14:textId="75FA4C2F"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E49B06C" w14:textId="57B23AA7"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6B810BE8" w14:textId="6817FAC8"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7AFCC682" w14:textId="75C4ABFF"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50743C9" w14:textId="2CF633AE"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7C29637D" w14:textId="1B2948C6"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9D99AD1" w14:textId="27F2E92F"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2CE87CF4" w14:textId="3EF000B9"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858885F" w14:textId="458662B0"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4F84D99F" w14:textId="57E4821B"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746030F4" w14:textId="48DF878C"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425FEE03" w14:textId="07D48F09"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080085E" w14:textId="2597DDFC"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4E2BE423" w14:textId="7AA9A276"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58CA90B6" w14:textId="5F9C50E7"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AD89C24" w14:textId="7CD30FB6"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480EB114" w14:textId="28C48CD6"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75BC629" w14:textId="5CFDDF9C"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278441C" w14:textId="5CC96F7A"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36C68E1D" w14:textId="662E3C42"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6CAAE4F" w14:textId="375F421E"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5C783BA8" w14:textId="474DDAB4"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0CBF44D" w14:textId="439EC827"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3D71615A" w14:textId="7FBFF2D6"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1D3F6DA" w14:textId="3541789F"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2BBD2ED3" w14:textId="50F7F058"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52CC5322" w14:textId="12C8D955"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3E465205" w14:textId="7B09EA24"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46685825" w14:textId="47711099"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579690AD" w14:textId="4E32EB83"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281EFC9" w14:textId="1290BEEE"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55F97B17" w14:textId="33DB4FA3"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7F8AF10F" w14:textId="27A9FE0D"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3F840B38" w14:textId="6979C529"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7F8D9A85" w14:textId="4B412E0C"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E904F77" w14:textId="09A15E93"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EB5EA06" w14:textId="57B1ECD8"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5FD7F19C" w14:textId="12498D92"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2AC8C43A" w14:textId="0E6AF3C7"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3816CE32" w14:textId="7F642C6C"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41092345" w14:textId="79B5B3AE"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4ABB1039" w14:textId="3A206F69"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95EDFFF" w14:textId="52C76585"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468E7ACE" w14:textId="7A358C5A"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735654B3" w14:textId="35B9321B"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CC406A9" w14:textId="6BE59871"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62162561" w14:textId="23801CE5"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4E1547D" w14:textId="585F79A2"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61CA2B1E" w14:textId="43218AB1"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78D283A3" w14:textId="65DDC4C3"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7D254BB" w14:textId="4AEA4DB3"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19B3AC03" w14:textId="56C3A122"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2A096F44" w14:textId="0AE7FC74"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00CC9E40" w14:textId="5EB35C54"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21E9ED11" w14:textId="77777777" w:rsidR="00946E1A" w:rsidRDefault="00946E1A" w:rsidP="000F41F4">
      <w:pPr>
        <w:widowControl w:val="0"/>
        <w:tabs>
          <w:tab w:val="left" w:pos="990"/>
        </w:tabs>
        <w:spacing w:after="0" w:line="240" w:lineRule="auto"/>
        <w:jc w:val="both"/>
        <w:rPr>
          <w:rFonts w:ascii="Times New Roman" w:hAnsi="Times New Roman" w:cs="Times New Roman"/>
          <w:b/>
          <w:color w:val="000000"/>
          <w:sz w:val="28"/>
          <w:szCs w:val="28"/>
        </w:rPr>
      </w:pPr>
    </w:p>
    <w:p w14:paraId="2C4DA557" w14:textId="77777777" w:rsidR="00FD2419" w:rsidRDefault="00FD2419" w:rsidP="000F41F4">
      <w:pPr>
        <w:widowControl w:val="0"/>
        <w:tabs>
          <w:tab w:val="left" w:pos="990"/>
        </w:tabs>
        <w:spacing w:after="0" w:line="240" w:lineRule="auto"/>
        <w:jc w:val="both"/>
        <w:rPr>
          <w:rFonts w:ascii="Times New Roman" w:hAnsi="Times New Roman" w:cs="Times New Roman"/>
          <w:b/>
          <w:color w:val="000000"/>
          <w:sz w:val="28"/>
          <w:szCs w:val="28"/>
        </w:rPr>
      </w:pPr>
    </w:p>
    <w:p w14:paraId="2D8BE2C6" w14:textId="77777777" w:rsidR="00FD2419" w:rsidRDefault="0037772D" w:rsidP="000F41F4">
      <w:pPr>
        <w:widowControl w:val="0"/>
        <w:tabs>
          <w:tab w:val="left" w:pos="990"/>
        </w:tabs>
        <w:spacing w:after="0" w:line="240" w:lineRule="auto"/>
        <w:jc w:val="both"/>
        <w:rPr>
          <w:rFonts w:ascii="Times New Roman" w:eastAsia="Arial Unicode MS" w:hAnsi="Times New Roman" w:cs="Times New Roman"/>
          <w:b/>
          <w:color w:val="000000"/>
          <w:sz w:val="96"/>
          <w:szCs w:val="96"/>
          <w:lang w:eastAsia="bg-BG"/>
        </w:rPr>
      </w:pPr>
      <w:r w:rsidRPr="0037772D">
        <w:rPr>
          <w:rFonts w:ascii="Times New Roman" w:eastAsia="Arial Unicode MS" w:hAnsi="Times New Roman" w:cs="Times New Roman"/>
          <w:b/>
          <w:color w:val="000000"/>
          <w:sz w:val="96"/>
          <w:szCs w:val="96"/>
          <w:lang w:eastAsia="bg-BG"/>
        </w:rPr>
        <w:t>РАЗДЕЛ VI КОМУНИКАЦИИ</w:t>
      </w:r>
    </w:p>
    <w:p w14:paraId="6A8797D3" w14:textId="77777777" w:rsidR="0037772D" w:rsidRDefault="0037772D" w:rsidP="000F41F4">
      <w:pPr>
        <w:widowControl w:val="0"/>
        <w:tabs>
          <w:tab w:val="left" w:pos="990"/>
        </w:tabs>
        <w:spacing w:after="0" w:line="240" w:lineRule="auto"/>
        <w:jc w:val="both"/>
        <w:rPr>
          <w:rFonts w:ascii="Times New Roman" w:eastAsia="Arial Unicode MS" w:hAnsi="Times New Roman" w:cs="Times New Roman"/>
          <w:b/>
          <w:color w:val="000000"/>
          <w:sz w:val="96"/>
          <w:szCs w:val="96"/>
          <w:lang w:eastAsia="bg-BG"/>
        </w:rPr>
      </w:pPr>
    </w:p>
    <w:p w14:paraId="6ED867F2" w14:textId="77777777" w:rsidR="0037772D" w:rsidRDefault="0037772D" w:rsidP="000F41F4">
      <w:pPr>
        <w:widowControl w:val="0"/>
        <w:tabs>
          <w:tab w:val="left" w:pos="990"/>
        </w:tabs>
        <w:spacing w:after="0" w:line="240" w:lineRule="auto"/>
        <w:jc w:val="both"/>
        <w:rPr>
          <w:rFonts w:ascii="Times New Roman" w:eastAsia="Arial Unicode MS" w:hAnsi="Times New Roman" w:cs="Times New Roman"/>
          <w:b/>
          <w:color w:val="000000"/>
          <w:sz w:val="96"/>
          <w:szCs w:val="96"/>
          <w:lang w:eastAsia="bg-BG"/>
        </w:rPr>
      </w:pPr>
    </w:p>
    <w:p w14:paraId="7F189723" w14:textId="4E74774B" w:rsidR="0037772D" w:rsidRDefault="0037772D" w:rsidP="000F41F4">
      <w:pPr>
        <w:widowControl w:val="0"/>
        <w:tabs>
          <w:tab w:val="left" w:pos="990"/>
        </w:tabs>
        <w:spacing w:after="0" w:line="240" w:lineRule="auto"/>
        <w:jc w:val="both"/>
        <w:rPr>
          <w:rFonts w:ascii="Times New Roman" w:eastAsia="Arial Unicode MS" w:hAnsi="Times New Roman" w:cs="Times New Roman"/>
          <w:b/>
          <w:color w:val="000000"/>
          <w:sz w:val="96"/>
          <w:szCs w:val="96"/>
          <w:lang w:eastAsia="bg-BG"/>
        </w:rPr>
      </w:pPr>
    </w:p>
    <w:p w14:paraId="651169D6" w14:textId="20B446F3" w:rsidR="00C411B1" w:rsidRDefault="00C411B1" w:rsidP="000F41F4">
      <w:pPr>
        <w:widowControl w:val="0"/>
        <w:tabs>
          <w:tab w:val="left" w:pos="990"/>
        </w:tabs>
        <w:spacing w:after="0" w:line="240" w:lineRule="auto"/>
        <w:jc w:val="both"/>
        <w:rPr>
          <w:rFonts w:ascii="Times New Roman" w:eastAsia="Arial Unicode MS" w:hAnsi="Times New Roman" w:cs="Times New Roman"/>
          <w:b/>
          <w:color w:val="000000"/>
          <w:sz w:val="96"/>
          <w:szCs w:val="96"/>
          <w:lang w:eastAsia="bg-BG"/>
        </w:rPr>
      </w:pPr>
    </w:p>
    <w:p w14:paraId="3F128A41" w14:textId="1F9270A7" w:rsidR="00C411B1" w:rsidRDefault="00C411B1" w:rsidP="000F41F4">
      <w:pPr>
        <w:widowControl w:val="0"/>
        <w:tabs>
          <w:tab w:val="left" w:pos="990"/>
        </w:tabs>
        <w:spacing w:after="0" w:line="240" w:lineRule="auto"/>
        <w:jc w:val="both"/>
        <w:rPr>
          <w:rFonts w:ascii="Times New Roman" w:eastAsia="Arial Unicode MS" w:hAnsi="Times New Roman" w:cs="Times New Roman"/>
          <w:b/>
          <w:color w:val="000000"/>
          <w:sz w:val="96"/>
          <w:szCs w:val="96"/>
          <w:lang w:eastAsia="bg-BG"/>
        </w:rPr>
      </w:pPr>
    </w:p>
    <w:p w14:paraId="4FF88019" w14:textId="2CAECA3D" w:rsidR="00C411B1" w:rsidRDefault="00C411B1" w:rsidP="000F41F4">
      <w:pPr>
        <w:widowControl w:val="0"/>
        <w:tabs>
          <w:tab w:val="left" w:pos="990"/>
        </w:tabs>
        <w:spacing w:after="0" w:line="240" w:lineRule="auto"/>
        <w:jc w:val="both"/>
        <w:rPr>
          <w:rFonts w:ascii="Times New Roman" w:eastAsia="Arial Unicode MS" w:hAnsi="Times New Roman" w:cs="Times New Roman"/>
          <w:b/>
          <w:color w:val="000000"/>
          <w:sz w:val="96"/>
          <w:szCs w:val="96"/>
          <w:lang w:eastAsia="bg-BG"/>
        </w:rPr>
      </w:pPr>
    </w:p>
    <w:p w14:paraId="48914E51" w14:textId="38F2AD11" w:rsidR="00C411B1" w:rsidRDefault="00C411B1" w:rsidP="000F41F4">
      <w:pPr>
        <w:widowControl w:val="0"/>
        <w:tabs>
          <w:tab w:val="left" w:pos="990"/>
        </w:tabs>
        <w:spacing w:after="0" w:line="240" w:lineRule="auto"/>
        <w:jc w:val="both"/>
        <w:rPr>
          <w:rFonts w:ascii="Times New Roman" w:eastAsia="Arial Unicode MS" w:hAnsi="Times New Roman" w:cs="Times New Roman"/>
          <w:b/>
          <w:color w:val="000000"/>
          <w:sz w:val="96"/>
          <w:szCs w:val="96"/>
          <w:lang w:eastAsia="bg-BG"/>
        </w:rPr>
      </w:pPr>
    </w:p>
    <w:p w14:paraId="78E7BA5A" w14:textId="77777777" w:rsidR="00946E1A" w:rsidRDefault="00946E1A" w:rsidP="000F41F4">
      <w:pPr>
        <w:widowControl w:val="0"/>
        <w:tabs>
          <w:tab w:val="left" w:pos="990"/>
        </w:tabs>
        <w:spacing w:after="0" w:line="240" w:lineRule="auto"/>
        <w:jc w:val="both"/>
        <w:rPr>
          <w:rFonts w:ascii="Times New Roman" w:hAnsi="Times New Roman" w:cs="Times New Roman"/>
          <w:b/>
          <w:bCs/>
          <w:sz w:val="28"/>
          <w:szCs w:val="28"/>
        </w:rPr>
      </w:pPr>
    </w:p>
    <w:p w14:paraId="44940B2E" w14:textId="4B5E3A19" w:rsidR="009C4C67" w:rsidRDefault="009C4C67" w:rsidP="000F41F4">
      <w:pPr>
        <w:widowControl w:val="0"/>
        <w:tabs>
          <w:tab w:val="left" w:pos="990"/>
        </w:tabs>
        <w:spacing w:after="0" w:line="240" w:lineRule="auto"/>
        <w:jc w:val="both"/>
        <w:rPr>
          <w:rFonts w:ascii="Times New Roman" w:hAnsi="Times New Roman" w:cs="Times New Roman"/>
          <w:b/>
          <w:bCs/>
          <w:sz w:val="28"/>
          <w:szCs w:val="28"/>
        </w:rPr>
      </w:pPr>
      <w:r w:rsidRPr="005F45AC">
        <w:rPr>
          <w:rFonts w:ascii="Times New Roman" w:hAnsi="Times New Roman" w:cs="Times New Roman"/>
          <w:b/>
          <w:bCs/>
          <w:sz w:val="28"/>
          <w:szCs w:val="28"/>
        </w:rPr>
        <w:t xml:space="preserve">          РАЗДЕЛ </w:t>
      </w:r>
      <w:r>
        <w:rPr>
          <w:rFonts w:ascii="Times New Roman" w:hAnsi="Times New Roman" w:cs="Times New Roman"/>
          <w:b/>
          <w:bCs/>
          <w:sz w:val="28"/>
          <w:szCs w:val="28"/>
          <w:lang w:val="en-US"/>
        </w:rPr>
        <w:t>V</w:t>
      </w:r>
      <w:r w:rsidRPr="005F45AC">
        <w:rPr>
          <w:rFonts w:ascii="Times New Roman" w:hAnsi="Times New Roman" w:cs="Times New Roman"/>
          <w:b/>
          <w:bCs/>
          <w:sz w:val="28"/>
          <w:szCs w:val="28"/>
          <w:lang w:val="en-US"/>
        </w:rPr>
        <w:t>I</w:t>
      </w:r>
      <w:r w:rsidRPr="005F45AC">
        <w:rPr>
          <w:rFonts w:ascii="Times New Roman" w:hAnsi="Times New Roman" w:cs="Times New Roman"/>
          <w:b/>
          <w:bCs/>
          <w:sz w:val="28"/>
          <w:szCs w:val="28"/>
        </w:rPr>
        <w:t xml:space="preserve"> КОМУНИКАЦИИ</w:t>
      </w:r>
    </w:p>
    <w:p w14:paraId="7E7DBB39" w14:textId="77777777" w:rsidR="0037772D" w:rsidRPr="0037772D" w:rsidRDefault="00815B72" w:rsidP="000F41F4">
      <w:pPr>
        <w:widowControl w:val="0"/>
        <w:tabs>
          <w:tab w:val="left" w:pos="990"/>
        </w:tabs>
        <w:spacing w:after="0" w:line="240" w:lineRule="auto"/>
        <w:ind w:firstLine="709"/>
        <w:jc w:val="both"/>
        <w:rPr>
          <w:rFonts w:ascii="Times New Roman" w:hAnsi="Times New Roman" w:cs="Times New Roman"/>
          <w:bCs/>
          <w:sz w:val="28"/>
          <w:szCs w:val="28"/>
        </w:rPr>
      </w:pPr>
      <w:r w:rsidRPr="00815B72">
        <w:rPr>
          <w:rFonts w:ascii="Times New Roman" w:hAnsi="Times New Roman" w:cs="Times New Roman"/>
          <w:bCs/>
          <w:sz w:val="28"/>
          <w:szCs w:val="28"/>
        </w:rPr>
        <w:t>Аварийните комуникации се дефинират като способността на лицата, отговорни за спешни случаи</w:t>
      </w:r>
      <w:r>
        <w:rPr>
          <w:rFonts w:ascii="Times New Roman" w:hAnsi="Times New Roman" w:cs="Times New Roman"/>
          <w:bCs/>
          <w:sz w:val="28"/>
          <w:szCs w:val="28"/>
        </w:rPr>
        <w:t xml:space="preserve"> да </w:t>
      </w:r>
      <w:r w:rsidRPr="00815B72">
        <w:rPr>
          <w:rFonts w:ascii="Times New Roman" w:hAnsi="Times New Roman" w:cs="Times New Roman"/>
          <w:bCs/>
          <w:sz w:val="28"/>
          <w:szCs w:val="28"/>
        </w:rPr>
        <w:t>обмен</w:t>
      </w:r>
      <w:r>
        <w:rPr>
          <w:rFonts w:ascii="Times New Roman" w:hAnsi="Times New Roman" w:cs="Times New Roman"/>
          <w:bCs/>
          <w:sz w:val="28"/>
          <w:szCs w:val="28"/>
        </w:rPr>
        <w:t>ят</w:t>
      </w:r>
      <w:r w:rsidRPr="00815B72">
        <w:rPr>
          <w:rFonts w:ascii="Times New Roman" w:hAnsi="Times New Roman" w:cs="Times New Roman"/>
          <w:bCs/>
          <w:sz w:val="28"/>
          <w:szCs w:val="28"/>
        </w:rPr>
        <w:t xml:space="preserve"> информация чрез данни, глас и видео. Аварийно реагиране на всички нива на</w:t>
      </w:r>
      <w:r>
        <w:rPr>
          <w:rFonts w:ascii="Times New Roman" w:hAnsi="Times New Roman" w:cs="Times New Roman"/>
          <w:bCs/>
          <w:sz w:val="28"/>
          <w:szCs w:val="28"/>
        </w:rPr>
        <w:t xml:space="preserve"> </w:t>
      </w:r>
      <w:r w:rsidRPr="00815B72">
        <w:rPr>
          <w:rFonts w:ascii="Times New Roman" w:hAnsi="Times New Roman" w:cs="Times New Roman"/>
          <w:bCs/>
          <w:sz w:val="28"/>
          <w:szCs w:val="28"/>
        </w:rPr>
        <w:t>правителството трябва да разполага с оперативно съвместими и безпроблемни комуникации</w:t>
      </w:r>
      <w:r>
        <w:rPr>
          <w:rFonts w:ascii="Times New Roman" w:hAnsi="Times New Roman" w:cs="Times New Roman"/>
          <w:bCs/>
          <w:sz w:val="28"/>
          <w:szCs w:val="28"/>
        </w:rPr>
        <w:t xml:space="preserve"> </w:t>
      </w:r>
      <w:r w:rsidRPr="00815B72">
        <w:rPr>
          <w:rFonts w:ascii="Times New Roman" w:hAnsi="Times New Roman" w:cs="Times New Roman"/>
          <w:bCs/>
          <w:sz w:val="28"/>
          <w:szCs w:val="28"/>
        </w:rPr>
        <w:t>аварийни ситуации, установяване на командване и контрол, поддържане на ситуационна осведоменост и</w:t>
      </w:r>
      <w:r>
        <w:rPr>
          <w:rFonts w:ascii="Times New Roman" w:hAnsi="Times New Roman" w:cs="Times New Roman"/>
          <w:bCs/>
          <w:sz w:val="28"/>
          <w:szCs w:val="28"/>
        </w:rPr>
        <w:t xml:space="preserve"> </w:t>
      </w:r>
      <w:r w:rsidRPr="00815B72">
        <w:rPr>
          <w:rFonts w:ascii="Times New Roman" w:hAnsi="Times New Roman" w:cs="Times New Roman"/>
          <w:bCs/>
          <w:sz w:val="28"/>
          <w:szCs w:val="28"/>
        </w:rPr>
        <w:t>функционират под една обща оперативна картина за широк спектър от инциденти</w:t>
      </w:r>
      <w:r w:rsidR="0037772D" w:rsidRPr="0037772D">
        <w:rPr>
          <w:rFonts w:ascii="Times New Roman" w:hAnsi="Times New Roman" w:cs="Times New Roman"/>
          <w:bCs/>
          <w:sz w:val="28"/>
          <w:szCs w:val="28"/>
        </w:rPr>
        <w:t xml:space="preserve">. </w:t>
      </w:r>
    </w:p>
    <w:p w14:paraId="38847FE8" w14:textId="77777777" w:rsidR="0037772D" w:rsidRDefault="00815B72" w:rsidP="000F41F4">
      <w:pPr>
        <w:widowControl w:val="0"/>
        <w:tabs>
          <w:tab w:val="left" w:pos="990"/>
        </w:tabs>
        <w:spacing w:after="0" w:line="240" w:lineRule="auto"/>
        <w:jc w:val="both"/>
        <w:rPr>
          <w:rFonts w:ascii="Times New Roman" w:hAnsi="Times New Roman" w:cs="Times New Roman"/>
          <w:b/>
          <w:bCs/>
          <w:sz w:val="28"/>
          <w:szCs w:val="28"/>
        </w:rPr>
      </w:pPr>
      <w:r w:rsidRPr="00815B72">
        <w:rPr>
          <w:rFonts w:ascii="Times New Roman" w:hAnsi="Times New Roman" w:cs="Times New Roman"/>
          <w:b/>
          <w:bCs/>
          <w:sz w:val="28"/>
          <w:szCs w:val="28"/>
        </w:rPr>
        <w:t>Аварийните комуникации се състоят от три основни елемента:</w:t>
      </w:r>
    </w:p>
    <w:p w14:paraId="4E2BA70B" w14:textId="77777777" w:rsidR="0037772D" w:rsidRDefault="00815B72" w:rsidP="000F41F4">
      <w:pPr>
        <w:pStyle w:val="ListParagraph"/>
        <w:widowControl w:val="0"/>
        <w:numPr>
          <w:ilvl w:val="0"/>
          <w:numId w:val="51"/>
        </w:numPr>
        <w:tabs>
          <w:tab w:val="left" w:pos="990"/>
        </w:tabs>
        <w:spacing w:after="0" w:line="240" w:lineRule="auto"/>
        <w:jc w:val="both"/>
        <w:rPr>
          <w:rFonts w:ascii="Times New Roman" w:hAnsi="Times New Roman" w:cs="Times New Roman"/>
          <w:bCs/>
          <w:sz w:val="28"/>
          <w:szCs w:val="28"/>
        </w:rPr>
      </w:pPr>
      <w:r w:rsidRPr="00815B72">
        <w:rPr>
          <w:rFonts w:ascii="Times New Roman" w:hAnsi="Times New Roman" w:cs="Times New Roman"/>
          <w:bCs/>
          <w:sz w:val="28"/>
          <w:szCs w:val="28"/>
        </w:rPr>
        <w:t>Оперативност - Способността на отговорниците по спешност да установят и поддържат комуникации в подкрепа на операцията</w:t>
      </w:r>
    </w:p>
    <w:p w14:paraId="7BB440F0" w14:textId="77777777" w:rsidR="00815B72" w:rsidRPr="00815B72" w:rsidRDefault="00815B72" w:rsidP="000F41F4">
      <w:pPr>
        <w:pStyle w:val="ListParagraph"/>
        <w:widowControl w:val="0"/>
        <w:numPr>
          <w:ilvl w:val="0"/>
          <w:numId w:val="51"/>
        </w:numPr>
        <w:tabs>
          <w:tab w:val="left" w:pos="990"/>
        </w:tabs>
        <w:spacing w:after="0" w:line="240" w:lineRule="auto"/>
        <w:jc w:val="both"/>
        <w:rPr>
          <w:rFonts w:ascii="Times New Roman" w:hAnsi="Times New Roman" w:cs="Times New Roman"/>
          <w:bCs/>
          <w:sz w:val="28"/>
          <w:szCs w:val="28"/>
        </w:rPr>
      </w:pPr>
      <w:r w:rsidRPr="00815B72">
        <w:rPr>
          <w:rFonts w:ascii="Times New Roman" w:hAnsi="Times New Roman" w:cs="Times New Roman"/>
          <w:bCs/>
          <w:sz w:val="28"/>
          <w:szCs w:val="28"/>
        </w:rPr>
        <w:t xml:space="preserve">Оперативна съвместимост - Способността на </w:t>
      </w:r>
      <w:r w:rsidR="00FB42B4">
        <w:rPr>
          <w:rFonts w:ascii="Times New Roman" w:hAnsi="Times New Roman" w:cs="Times New Roman"/>
          <w:bCs/>
          <w:sz w:val="28"/>
          <w:szCs w:val="28"/>
        </w:rPr>
        <w:t xml:space="preserve">службите от ЕСС </w:t>
      </w:r>
      <w:r w:rsidRPr="00815B72">
        <w:rPr>
          <w:rFonts w:ascii="Times New Roman" w:hAnsi="Times New Roman" w:cs="Times New Roman"/>
          <w:bCs/>
          <w:sz w:val="28"/>
          <w:szCs w:val="28"/>
        </w:rPr>
        <w:t xml:space="preserve">да общуват помежду си. За оперативната съвместимост на системата е необходима </w:t>
      </w:r>
      <w:r w:rsidRPr="00815B72">
        <w:rPr>
          <w:rFonts w:ascii="Times New Roman" w:hAnsi="Times New Roman" w:cs="Times New Roman"/>
          <w:bCs/>
          <w:sz w:val="28"/>
          <w:szCs w:val="28"/>
        </w:rPr>
        <w:lastRenderedPageBreak/>
        <w:t>работоспособност на системата.</w:t>
      </w:r>
    </w:p>
    <w:p w14:paraId="4D2C1F43" w14:textId="77777777" w:rsidR="0037772D" w:rsidRPr="00815B72" w:rsidRDefault="00815B72" w:rsidP="000F41F4">
      <w:pPr>
        <w:pStyle w:val="ListParagraph"/>
        <w:widowControl w:val="0"/>
        <w:numPr>
          <w:ilvl w:val="0"/>
          <w:numId w:val="51"/>
        </w:numPr>
        <w:tabs>
          <w:tab w:val="left" w:pos="990"/>
        </w:tabs>
        <w:spacing w:after="0" w:line="240" w:lineRule="auto"/>
        <w:jc w:val="both"/>
        <w:rPr>
          <w:rFonts w:ascii="Times New Roman" w:hAnsi="Times New Roman" w:cs="Times New Roman"/>
          <w:bCs/>
          <w:sz w:val="28"/>
          <w:szCs w:val="28"/>
        </w:rPr>
      </w:pPr>
      <w:r w:rsidRPr="00815B72">
        <w:rPr>
          <w:rFonts w:ascii="Times New Roman" w:hAnsi="Times New Roman" w:cs="Times New Roman"/>
          <w:bCs/>
          <w:sz w:val="28"/>
          <w:szCs w:val="28"/>
        </w:rPr>
        <w:t xml:space="preserve">Непрекъснатост на комуникациите - Способността на </w:t>
      </w:r>
      <w:r w:rsidR="00FB42B4">
        <w:rPr>
          <w:rFonts w:ascii="Times New Roman" w:hAnsi="Times New Roman" w:cs="Times New Roman"/>
          <w:bCs/>
          <w:sz w:val="28"/>
          <w:szCs w:val="28"/>
        </w:rPr>
        <w:t>службите от ЕСС да</w:t>
      </w:r>
      <w:r w:rsidRPr="00815B72">
        <w:rPr>
          <w:rFonts w:ascii="Times New Roman" w:hAnsi="Times New Roman" w:cs="Times New Roman"/>
          <w:bCs/>
          <w:sz w:val="28"/>
          <w:szCs w:val="28"/>
        </w:rPr>
        <w:t xml:space="preserve"> поддържат комуникации в случай на повреда или унищожаване на първичната</w:t>
      </w:r>
      <w:r w:rsidR="00FB42B4">
        <w:rPr>
          <w:rFonts w:ascii="Times New Roman" w:hAnsi="Times New Roman" w:cs="Times New Roman"/>
          <w:bCs/>
          <w:sz w:val="28"/>
          <w:szCs w:val="28"/>
        </w:rPr>
        <w:t xml:space="preserve"> </w:t>
      </w:r>
      <w:r w:rsidRPr="00815B72">
        <w:rPr>
          <w:rFonts w:ascii="Times New Roman" w:hAnsi="Times New Roman" w:cs="Times New Roman"/>
          <w:bCs/>
          <w:sz w:val="28"/>
          <w:szCs w:val="28"/>
        </w:rPr>
        <w:t>инфраструктура.</w:t>
      </w:r>
    </w:p>
    <w:p w14:paraId="30B832B8" w14:textId="77777777" w:rsidR="0037772D" w:rsidRDefault="00FB42B4" w:rsidP="000F41F4">
      <w:pPr>
        <w:widowControl w:val="0"/>
        <w:tabs>
          <w:tab w:val="left" w:pos="990"/>
        </w:tabs>
        <w:spacing w:after="0" w:line="240" w:lineRule="auto"/>
        <w:jc w:val="both"/>
        <w:rPr>
          <w:rFonts w:ascii="Times New Roman" w:hAnsi="Times New Roman" w:cs="Times New Roman"/>
          <w:b/>
          <w:bCs/>
          <w:sz w:val="28"/>
          <w:szCs w:val="28"/>
        </w:rPr>
      </w:pPr>
      <w:r w:rsidRPr="00FB42B4">
        <w:rPr>
          <w:rFonts w:ascii="Times New Roman" w:hAnsi="Times New Roman" w:cs="Times New Roman"/>
          <w:b/>
          <w:bCs/>
          <w:sz w:val="28"/>
          <w:szCs w:val="28"/>
        </w:rPr>
        <w:t>Обща работна картина</w:t>
      </w:r>
    </w:p>
    <w:p w14:paraId="257E8D78" w14:textId="77777777" w:rsidR="0037772D" w:rsidRPr="00FB42B4" w:rsidRDefault="00FB42B4" w:rsidP="000F41F4">
      <w:pPr>
        <w:widowControl w:val="0"/>
        <w:tabs>
          <w:tab w:val="left" w:pos="990"/>
        </w:tabs>
        <w:spacing w:after="0" w:line="240" w:lineRule="auto"/>
        <w:ind w:firstLine="709"/>
        <w:jc w:val="both"/>
        <w:rPr>
          <w:rFonts w:ascii="Times New Roman" w:hAnsi="Times New Roman" w:cs="Times New Roman"/>
          <w:bCs/>
          <w:sz w:val="28"/>
          <w:szCs w:val="28"/>
        </w:rPr>
      </w:pPr>
      <w:r w:rsidRPr="00FB42B4">
        <w:rPr>
          <w:rFonts w:ascii="Times New Roman" w:hAnsi="Times New Roman" w:cs="Times New Roman"/>
          <w:bCs/>
          <w:sz w:val="28"/>
          <w:szCs w:val="28"/>
        </w:rPr>
        <w:t>Създава се и се поддържа обща оперативна картина чрез използването на интегрирани</w:t>
      </w:r>
      <w:r>
        <w:rPr>
          <w:rFonts w:ascii="Times New Roman" w:hAnsi="Times New Roman" w:cs="Times New Roman"/>
          <w:bCs/>
          <w:sz w:val="28"/>
          <w:szCs w:val="28"/>
        </w:rPr>
        <w:t xml:space="preserve"> </w:t>
      </w:r>
      <w:r w:rsidRPr="00FB42B4">
        <w:rPr>
          <w:rFonts w:ascii="Times New Roman" w:hAnsi="Times New Roman" w:cs="Times New Roman"/>
          <w:bCs/>
          <w:sz w:val="28"/>
          <w:szCs w:val="28"/>
        </w:rPr>
        <w:t>системи за комуникация, управление на информацията, разузнаване и информация</w:t>
      </w:r>
      <w:r>
        <w:rPr>
          <w:rFonts w:ascii="Times New Roman" w:hAnsi="Times New Roman" w:cs="Times New Roman"/>
          <w:bCs/>
          <w:sz w:val="28"/>
          <w:szCs w:val="28"/>
        </w:rPr>
        <w:t xml:space="preserve"> </w:t>
      </w:r>
      <w:r w:rsidRPr="00FB42B4">
        <w:rPr>
          <w:rFonts w:ascii="Times New Roman" w:hAnsi="Times New Roman" w:cs="Times New Roman"/>
          <w:bCs/>
          <w:sz w:val="28"/>
          <w:szCs w:val="28"/>
        </w:rPr>
        <w:t>споделяне.</w:t>
      </w:r>
    </w:p>
    <w:p w14:paraId="0305F928" w14:textId="77777777" w:rsidR="0037772D" w:rsidRPr="00FB42B4" w:rsidRDefault="00FB42B4" w:rsidP="000F41F4">
      <w:pPr>
        <w:widowControl w:val="0"/>
        <w:tabs>
          <w:tab w:val="left" w:pos="990"/>
        </w:tabs>
        <w:spacing w:after="0" w:line="240" w:lineRule="auto"/>
        <w:ind w:firstLine="709"/>
        <w:jc w:val="both"/>
        <w:rPr>
          <w:rFonts w:ascii="Times New Roman" w:hAnsi="Times New Roman" w:cs="Times New Roman"/>
          <w:bCs/>
          <w:sz w:val="28"/>
          <w:szCs w:val="28"/>
        </w:rPr>
      </w:pPr>
      <w:r w:rsidRPr="00FB42B4">
        <w:rPr>
          <w:rFonts w:ascii="Times New Roman" w:hAnsi="Times New Roman" w:cs="Times New Roman"/>
          <w:bCs/>
          <w:sz w:val="28"/>
          <w:szCs w:val="28"/>
        </w:rPr>
        <w:t>Центърът за спешни операции (EOC) използва комбинация от мрежи за разпространение</w:t>
      </w:r>
      <w:r>
        <w:rPr>
          <w:rFonts w:ascii="Times New Roman" w:hAnsi="Times New Roman" w:cs="Times New Roman"/>
          <w:bCs/>
          <w:sz w:val="28"/>
          <w:szCs w:val="28"/>
        </w:rPr>
        <w:t xml:space="preserve"> </w:t>
      </w:r>
      <w:r w:rsidR="00030E98">
        <w:rPr>
          <w:rFonts w:ascii="Times New Roman" w:hAnsi="Times New Roman" w:cs="Times New Roman"/>
          <w:bCs/>
          <w:sz w:val="28"/>
          <w:szCs w:val="28"/>
        </w:rPr>
        <w:t xml:space="preserve">на </w:t>
      </w:r>
      <w:r w:rsidRPr="00FB42B4">
        <w:rPr>
          <w:rFonts w:ascii="Times New Roman" w:hAnsi="Times New Roman" w:cs="Times New Roman"/>
          <w:bCs/>
          <w:sz w:val="28"/>
          <w:szCs w:val="28"/>
        </w:rPr>
        <w:t>критична информация, която представлява обща операционна картина, включително следното</w:t>
      </w:r>
      <w:r>
        <w:rPr>
          <w:rFonts w:ascii="Times New Roman" w:hAnsi="Times New Roman" w:cs="Times New Roman"/>
          <w:bCs/>
          <w:sz w:val="28"/>
          <w:szCs w:val="28"/>
        </w:rPr>
        <w:t>:</w:t>
      </w:r>
    </w:p>
    <w:p w14:paraId="17342EBA" w14:textId="77777777" w:rsidR="0037772D" w:rsidRPr="00030E98" w:rsidRDefault="00FB42B4" w:rsidP="000F41F4">
      <w:pPr>
        <w:pStyle w:val="ListParagraph"/>
        <w:widowControl w:val="0"/>
        <w:numPr>
          <w:ilvl w:val="0"/>
          <w:numId w:val="53"/>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Индикации и предупреждения</w:t>
      </w:r>
    </w:p>
    <w:p w14:paraId="47F15C14" w14:textId="77777777" w:rsidR="00FB42B4" w:rsidRPr="00030E98" w:rsidRDefault="00FB42B4" w:rsidP="000F41F4">
      <w:pPr>
        <w:pStyle w:val="ListParagraph"/>
        <w:widowControl w:val="0"/>
        <w:numPr>
          <w:ilvl w:val="0"/>
          <w:numId w:val="53"/>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Известия за инциденти</w:t>
      </w:r>
    </w:p>
    <w:p w14:paraId="11665930" w14:textId="77777777" w:rsidR="00FB42B4" w:rsidRPr="00030E98" w:rsidRDefault="00FB42B4" w:rsidP="000F41F4">
      <w:pPr>
        <w:pStyle w:val="ListParagraph"/>
        <w:widowControl w:val="0"/>
        <w:numPr>
          <w:ilvl w:val="0"/>
          <w:numId w:val="53"/>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Публични комуникации</w:t>
      </w:r>
    </w:p>
    <w:p w14:paraId="1E784BD3" w14:textId="77777777" w:rsidR="00FB42B4" w:rsidRPr="00FB42B4" w:rsidRDefault="00FB42B4" w:rsidP="000F41F4">
      <w:pPr>
        <w:widowControl w:val="0"/>
        <w:tabs>
          <w:tab w:val="left" w:pos="990"/>
        </w:tabs>
        <w:spacing w:after="0" w:line="240" w:lineRule="auto"/>
        <w:ind w:firstLine="709"/>
        <w:jc w:val="both"/>
        <w:rPr>
          <w:rFonts w:ascii="Times New Roman" w:hAnsi="Times New Roman" w:cs="Times New Roman"/>
          <w:bCs/>
          <w:sz w:val="28"/>
          <w:szCs w:val="28"/>
        </w:rPr>
      </w:pPr>
      <w:r w:rsidRPr="00FB42B4">
        <w:rPr>
          <w:rFonts w:ascii="Times New Roman" w:hAnsi="Times New Roman" w:cs="Times New Roman"/>
          <w:bCs/>
          <w:sz w:val="28"/>
          <w:szCs w:val="28"/>
        </w:rPr>
        <w:t xml:space="preserve">Уведомления се правят на съответните нива на </w:t>
      </w:r>
      <w:r w:rsidR="00030E98">
        <w:rPr>
          <w:rFonts w:ascii="Times New Roman" w:hAnsi="Times New Roman" w:cs="Times New Roman"/>
          <w:bCs/>
          <w:sz w:val="28"/>
          <w:szCs w:val="28"/>
        </w:rPr>
        <w:t xml:space="preserve">отговорност </w:t>
      </w:r>
      <w:r w:rsidRPr="00FB42B4">
        <w:rPr>
          <w:rFonts w:ascii="Times New Roman" w:hAnsi="Times New Roman" w:cs="Times New Roman"/>
          <w:bCs/>
          <w:sz w:val="28"/>
          <w:szCs w:val="28"/>
        </w:rPr>
        <w:t>чрез механизмите, определени в планове за действие и инциденти на всички нива на управление.</w:t>
      </w:r>
    </w:p>
    <w:p w14:paraId="080198C6" w14:textId="77777777" w:rsidR="00FB42B4" w:rsidRDefault="00FB42B4" w:rsidP="000F41F4">
      <w:pPr>
        <w:widowControl w:val="0"/>
        <w:tabs>
          <w:tab w:val="left" w:pos="990"/>
        </w:tabs>
        <w:spacing w:after="0" w:line="240" w:lineRule="auto"/>
        <w:ind w:firstLine="709"/>
        <w:jc w:val="both"/>
        <w:rPr>
          <w:rFonts w:ascii="Times New Roman" w:hAnsi="Times New Roman" w:cs="Times New Roman"/>
          <w:bCs/>
          <w:sz w:val="28"/>
          <w:szCs w:val="28"/>
        </w:rPr>
      </w:pPr>
      <w:r w:rsidRPr="00FB42B4">
        <w:rPr>
          <w:rFonts w:ascii="Times New Roman" w:hAnsi="Times New Roman" w:cs="Times New Roman"/>
          <w:bCs/>
          <w:sz w:val="28"/>
          <w:szCs w:val="28"/>
        </w:rPr>
        <w:t>Видовете комуникации, използвани при инцидент или събитие, ще варират в зависимост от</w:t>
      </w:r>
      <w:r>
        <w:rPr>
          <w:rFonts w:ascii="Times New Roman" w:hAnsi="Times New Roman" w:cs="Times New Roman"/>
          <w:bCs/>
          <w:sz w:val="28"/>
          <w:szCs w:val="28"/>
        </w:rPr>
        <w:t xml:space="preserve"> </w:t>
      </w:r>
      <w:r w:rsidRPr="00FB42B4">
        <w:rPr>
          <w:rFonts w:ascii="Times New Roman" w:hAnsi="Times New Roman" w:cs="Times New Roman"/>
          <w:bCs/>
          <w:sz w:val="28"/>
          <w:szCs w:val="28"/>
        </w:rPr>
        <w:t>сложността на инцидента или събитието и се състои от вътрешни комуникации и</w:t>
      </w:r>
      <w:r>
        <w:rPr>
          <w:rFonts w:ascii="Times New Roman" w:hAnsi="Times New Roman" w:cs="Times New Roman"/>
          <w:bCs/>
          <w:sz w:val="28"/>
          <w:szCs w:val="28"/>
        </w:rPr>
        <w:t xml:space="preserve"> </w:t>
      </w:r>
      <w:r w:rsidRPr="00FB42B4">
        <w:rPr>
          <w:rFonts w:ascii="Times New Roman" w:hAnsi="Times New Roman" w:cs="Times New Roman"/>
          <w:bCs/>
          <w:sz w:val="28"/>
          <w:szCs w:val="28"/>
        </w:rPr>
        <w:t>външни комуникации. Те могат да преминат широк спектър от методи, като например</w:t>
      </w:r>
      <w:r>
        <w:rPr>
          <w:rFonts w:ascii="Times New Roman" w:hAnsi="Times New Roman" w:cs="Times New Roman"/>
          <w:bCs/>
          <w:sz w:val="28"/>
          <w:szCs w:val="28"/>
        </w:rPr>
        <w:t xml:space="preserve"> </w:t>
      </w:r>
      <w:r w:rsidRPr="00FB42B4">
        <w:rPr>
          <w:rFonts w:ascii="Times New Roman" w:hAnsi="Times New Roman" w:cs="Times New Roman"/>
          <w:bCs/>
          <w:sz w:val="28"/>
          <w:szCs w:val="28"/>
        </w:rPr>
        <w:t>следното</w:t>
      </w:r>
      <w:r w:rsidR="00030E98">
        <w:rPr>
          <w:rFonts w:ascii="Times New Roman" w:hAnsi="Times New Roman" w:cs="Times New Roman"/>
          <w:bCs/>
          <w:sz w:val="28"/>
          <w:szCs w:val="28"/>
        </w:rPr>
        <w:t>.</w:t>
      </w:r>
    </w:p>
    <w:p w14:paraId="404EA378" w14:textId="77777777" w:rsidR="00FB42B4" w:rsidRPr="00FB42B4" w:rsidRDefault="00FB42B4" w:rsidP="000F41F4">
      <w:pPr>
        <w:widowControl w:val="0"/>
        <w:tabs>
          <w:tab w:val="left" w:pos="990"/>
        </w:tabs>
        <w:spacing w:after="0" w:line="240" w:lineRule="auto"/>
        <w:jc w:val="both"/>
        <w:rPr>
          <w:rFonts w:ascii="Times New Roman" w:hAnsi="Times New Roman" w:cs="Times New Roman"/>
          <w:b/>
          <w:bCs/>
          <w:sz w:val="28"/>
          <w:szCs w:val="28"/>
        </w:rPr>
      </w:pPr>
      <w:r w:rsidRPr="00FB42B4">
        <w:rPr>
          <w:rFonts w:ascii="Times New Roman" w:hAnsi="Times New Roman" w:cs="Times New Roman"/>
          <w:b/>
          <w:bCs/>
          <w:sz w:val="28"/>
          <w:szCs w:val="28"/>
        </w:rPr>
        <w:t>Вътрешни комуникации</w:t>
      </w:r>
    </w:p>
    <w:p w14:paraId="23E20DA2" w14:textId="77777777" w:rsidR="00FB42B4" w:rsidRPr="00FB42B4" w:rsidRDefault="00FB42B4"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FB42B4">
        <w:rPr>
          <w:rFonts w:ascii="Times New Roman" w:hAnsi="Times New Roman" w:cs="Times New Roman"/>
          <w:bCs/>
          <w:sz w:val="28"/>
          <w:szCs w:val="28"/>
        </w:rPr>
        <w:t>Стационарен телефон</w:t>
      </w:r>
    </w:p>
    <w:p w14:paraId="3231CDEE" w14:textId="77777777" w:rsidR="00FB42B4" w:rsidRPr="00FB42B4" w:rsidRDefault="00FB42B4"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FB42B4">
        <w:rPr>
          <w:rFonts w:ascii="Times New Roman" w:hAnsi="Times New Roman" w:cs="Times New Roman"/>
          <w:bCs/>
          <w:sz w:val="28"/>
          <w:szCs w:val="28"/>
        </w:rPr>
        <w:t>Мобилен телефон</w:t>
      </w:r>
    </w:p>
    <w:p w14:paraId="3BB5E147" w14:textId="77777777" w:rsidR="00FB42B4" w:rsidRPr="00FB42B4" w:rsidRDefault="00FB42B4"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FB42B4">
        <w:rPr>
          <w:rFonts w:ascii="Times New Roman" w:hAnsi="Times New Roman" w:cs="Times New Roman"/>
          <w:bCs/>
          <w:sz w:val="28"/>
          <w:szCs w:val="28"/>
        </w:rPr>
        <w:t>Текстови съобщения</w:t>
      </w:r>
    </w:p>
    <w:p w14:paraId="4B903503" w14:textId="77777777" w:rsidR="00FB42B4" w:rsidRPr="00FB42B4" w:rsidRDefault="00FB42B4"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FB42B4">
        <w:rPr>
          <w:rFonts w:ascii="Times New Roman" w:hAnsi="Times New Roman" w:cs="Times New Roman"/>
          <w:bCs/>
          <w:sz w:val="28"/>
          <w:szCs w:val="28"/>
        </w:rPr>
        <w:t>/ Интернет / WebEOC</w:t>
      </w:r>
    </w:p>
    <w:p w14:paraId="764E9438" w14:textId="77777777" w:rsidR="00FB42B4" w:rsidRDefault="00FB42B4"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р</w:t>
      </w:r>
      <w:r w:rsidRPr="00FB42B4">
        <w:rPr>
          <w:rFonts w:ascii="Times New Roman" w:hAnsi="Times New Roman" w:cs="Times New Roman"/>
          <w:bCs/>
          <w:sz w:val="28"/>
          <w:szCs w:val="28"/>
        </w:rPr>
        <w:t xml:space="preserve">адиолюбители </w:t>
      </w:r>
    </w:p>
    <w:p w14:paraId="3F992A45" w14:textId="77777777" w:rsidR="00021BDA" w:rsidRPr="00656DA3" w:rsidRDefault="00021BDA" w:rsidP="000F41F4">
      <w:pPr>
        <w:widowControl w:val="0"/>
        <w:tabs>
          <w:tab w:val="left" w:pos="990"/>
        </w:tabs>
        <w:spacing w:after="0" w:line="240" w:lineRule="auto"/>
        <w:ind w:firstLine="709"/>
        <w:jc w:val="both"/>
        <w:rPr>
          <w:rFonts w:ascii="Times New Roman" w:hAnsi="Times New Roman" w:cs="Times New Roman"/>
          <w:bCs/>
          <w:sz w:val="28"/>
          <w:szCs w:val="28"/>
        </w:rPr>
      </w:pPr>
      <w:r w:rsidRPr="00021BDA">
        <w:rPr>
          <w:rFonts w:ascii="Times New Roman" w:hAnsi="Times New Roman" w:cs="Times New Roman"/>
          <w:bCs/>
          <w:sz w:val="28"/>
          <w:szCs w:val="28"/>
        </w:rPr>
        <w:t>Всеки дежурен по РСС и ЗБ след получаване на сигнал или разпореждане по</w:t>
      </w:r>
      <w:r>
        <w:rPr>
          <w:rFonts w:ascii="Times New Roman" w:hAnsi="Times New Roman" w:cs="Times New Roman"/>
          <w:bCs/>
          <w:sz w:val="28"/>
          <w:szCs w:val="28"/>
        </w:rPr>
        <w:t xml:space="preserve"> </w:t>
      </w:r>
      <w:r w:rsidRPr="00021BDA">
        <w:rPr>
          <w:rFonts w:ascii="Times New Roman" w:hAnsi="Times New Roman" w:cs="Times New Roman"/>
          <w:bCs/>
          <w:sz w:val="28"/>
          <w:szCs w:val="28"/>
        </w:rPr>
        <w:t>ТКО, УКВ р/ст или по телефона, предава получената информация по телефона</w:t>
      </w:r>
      <w:r>
        <w:rPr>
          <w:rFonts w:ascii="Times New Roman" w:hAnsi="Times New Roman" w:cs="Times New Roman"/>
          <w:bCs/>
          <w:sz w:val="28"/>
          <w:szCs w:val="28"/>
        </w:rPr>
        <w:t xml:space="preserve"> </w:t>
      </w:r>
      <w:r w:rsidRPr="00021BDA">
        <w:rPr>
          <w:rFonts w:ascii="Times New Roman" w:hAnsi="Times New Roman" w:cs="Times New Roman"/>
          <w:bCs/>
          <w:sz w:val="28"/>
          <w:szCs w:val="28"/>
        </w:rPr>
        <w:t>/стационарен и GSM / на своя кмет, на членовете на щаба, на кметовете на малките</w:t>
      </w:r>
      <w:r>
        <w:rPr>
          <w:rFonts w:ascii="Times New Roman" w:hAnsi="Times New Roman" w:cs="Times New Roman"/>
          <w:bCs/>
          <w:sz w:val="28"/>
          <w:szCs w:val="28"/>
        </w:rPr>
        <w:t xml:space="preserve"> </w:t>
      </w:r>
      <w:r w:rsidRPr="00021BDA">
        <w:rPr>
          <w:rFonts w:ascii="Times New Roman" w:hAnsi="Times New Roman" w:cs="Times New Roman"/>
          <w:bCs/>
          <w:sz w:val="28"/>
          <w:szCs w:val="28"/>
        </w:rPr>
        <w:t xml:space="preserve">населени </w:t>
      </w:r>
      <w:r w:rsidRPr="00656DA3">
        <w:rPr>
          <w:rFonts w:ascii="Times New Roman" w:hAnsi="Times New Roman" w:cs="Times New Roman"/>
          <w:bCs/>
          <w:sz w:val="28"/>
          <w:szCs w:val="28"/>
        </w:rPr>
        <w:t>места и на всички останали, включени в схемата за оповестяване.</w:t>
      </w:r>
    </w:p>
    <w:p w14:paraId="71F771B4" w14:textId="77777777" w:rsidR="006B3D4E" w:rsidRPr="00021BDA" w:rsidRDefault="00021BDA" w:rsidP="000F41F4">
      <w:pPr>
        <w:widowControl w:val="0"/>
        <w:tabs>
          <w:tab w:val="left" w:pos="990"/>
        </w:tabs>
        <w:spacing w:after="0" w:line="240" w:lineRule="auto"/>
        <w:ind w:firstLine="709"/>
        <w:jc w:val="both"/>
        <w:rPr>
          <w:rFonts w:ascii="Times New Roman" w:hAnsi="Times New Roman" w:cs="Times New Roman"/>
          <w:bCs/>
          <w:sz w:val="28"/>
          <w:szCs w:val="28"/>
        </w:rPr>
      </w:pPr>
      <w:r w:rsidRPr="00656DA3">
        <w:rPr>
          <w:rFonts w:ascii="Times New Roman" w:hAnsi="Times New Roman" w:cs="Times New Roman"/>
          <w:bCs/>
          <w:sz w:val="28"/>
          <w:szCs w:val="28"/>
        </w:rPr>
        <w:t xml:space="preserve">Цифрови УКВ радиостанции </w:t>
      </w:r>
    </w:p>
    <w:p w14:paraId="3CD20206" w14:textId="77777777" w:rsidR="00E232D5" w:rsidRDefault="00E232D5" w:rsidP="000F41F4">
      <w:pPr>
        <w:widowControl w:val="0"/>
        <w:tabs>
          <w:tab w:val="left" w:pos="990"/>
        </w:tabs>
        <w:spacing w:after="0" w:line="240" w:lineRule="auto"/>
        <w:ind w:firstLine="709"/>
        <w:jc w:val="both"/>
        <w:rPr>
          <w:rFonts w:ascii="Times New Roman" w:hAnsi="Times New Roman" w:cs="Times New Roman"/>
          <w:bCs/>
          <w:sz w:val="28"/>
          <w:szCs w:val="28"/>
        </w:rPr>
      </w:pPr>
    </w:p>
    <w:p w14:paraId="5FA46EED" w14:textId="77777777" w:rsidR="00021BDA" w:rsidRDefault="00021BDA" w:rsidP="000F41F4">
      <w:pPr>
        <w:pStyle w:val="ListParagraph"/>
        <w:widowControl w:val="0"/>
        <w:tabs>
          <w:tab w:val="left" w:pos="990"/>
        </w:tabs>
        <w:spacing w:after="0" w:line="240" w:lineRule="auto"/>
        <w:jc w:val="both"/>
        <w:rPr>
          <w:rFonts w:ascii="Times New Roman" w:hAnsi="Times New Roman" w:cs="Times New Roman"/>
          <w:bCs/>
          <w:sz w:val="28"/>
          <w:szCs w:val="28"/>
        </w:rPr>
      </w:pPr>
    </w:p>
    <w:p w14:paraId="424076A1" w14:textId="77777777" w:rsidR="00030E98" w:rsidRPr="00030E98" w:rsidRDefault="00030E98" w:rsidP="000F41F4">
      <w:pPr>
        <w:widowControl w:val="0"/>
        <w:tabs>
          <w:tab w:val="left" w:pos="990"/>
        </w:tabs>
        <w:spacing w:after="0" w:line="240" w:lineRule="auto"/>
        <w:jc w:val="both"/>
        <w:rPr>
          <w:rFonts w:ascii="Times New Roman" w:hAnsi="Times New Roman" w:cs="Times New Roman"/>
          <w:b/>
          <w:bCs/>
          <w:sz w:val="28"/>
          <w:szCs w:val="28"/>
        </w:rPr>
      </w:pPr>
      <w:r w:rsidRPr="00030E98">
        <w:rPr>
          <w:rFonts w:ascii="Times New Roman" w:hAnsi="Times New Roman" w:cs="Times New Roman"/>
          <w:b/>
          <w:bCs/>
          <w:sz w:val="28"/>
          <w:szCs w:val="28"/>
        </w:rPr>
        <w:t>Външни съобщения</w:t>
      </w:r>
    </w:p>
    <w:p w14:paraId="3E13D3FB" w14:textId="77777777" w:rsidR="00030E98" w:rsidRP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Стационарен телефон</w:t>
      </w:r>
    </w:p>
    <w:p w14:paraId="19B827B1" w14:textId="77777777" w:rsidR="00030E98" w:rsidRP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Факс</w:t>
      </w:r>
    </w:p>
    <w:p w14:paraId="48D76D2B" w14:textId="77777777" w:rsidR="00030E98" w:rsidRP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Мобилен телефон</w:t>
      </w:r>
    </w:p>
    <w:p w14:paraId="0B83E97C" w14:textId="77777777" w:rsidR="00030E98" w:rsidRP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 Интернет / WebEOC</w:t>
      </w:r>
    </w:p>
    <w:p w14:paraId="5EA0EBDF" w14:textId="77777777" w:rsidR="00030E98" w:rsidRP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общ информационен център</w:t>
      </w:r>
    </w:p>
    <w:p w14:paraId="5E85C232" w14:textId="77777777" w:rsidR="00030E98" w:rsidRP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Система за предупреждение при спешни случаи</w:t>
      </w:r>
    </w:p>
    <w:p w14:paraId="4C77DF7D" w14:textId="77777777" w:rsidR="00FB42B4"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sidRPr="00030E98">
        <w:rPr>
          <w:rFonts w:ascii="Times New Roman" w:hAnsi="Times New Roman" w:cs="Times New Roman"/>
          <w:bCs/>
          <w:sz w:val="28"/>
          <w:szCs w:val="28"/>
        </w:rPr>
        <w:t>медии</w:t>
      </w:r>
    </w:p>
    <w:p w14:paraId="2DC5AAC2" w14:textId="77777777" w:rsidR="00030E98" w:rsidRDefault="00030E98" w:rsidP="000F41F4">
      <w:pPr>
        <w:pStyle w:val="ListParagraph"/>
        <w:widowControl w:val="0"/>
        <w:numPr>
          <w:ilvl w:val="0"/>
          <w:numId w:val="52"/>
        </w:numPr>
        <w:tabs>
          <w:tab w:val="left" w:pos="990"/>
        </w:tabs>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телефон 112</w:t>
      </w:r>
    </w:p>
    <w:p w14:paraId="1334A0FB" w14:textId="77777777" w:rsidR="00492D40" w:rsidRDefault="006B3D4E" w:rsidP="000F41F4">
      <w:pPr>
        <w:widowControl w:val="0"/>
        <w:tabs>
          <w:tab w:val="left" w:pos="990"/>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Силите от ЕСС работят със собствени средства за комуникация, като само силите от МВР има съвместимост, останалите сили работят със собствени средства на собствени честоти.</w:t>
      </w:r>
    </w:p>
    <w:p w14:paraId="6510821E" w14:textId="77777777" w:rsidR="00EA6B4F" w:rsidRDefault="00EA6B4F" w:rsidP="000F41F4">
      <w:pPr>
        <w:widowControl w:val="0"/>
        <w:tabs>
          <w:tab w:val="left" w:pos="990"/>
        </w:tabs>
        <w:spacing w:after="0" w:line="240" w:lineRule="auto"/>
        <w:ind w:firstLine="709"/>
        <w:jc w:val="both"/>
        <w:rPr>
          <w:rFonts w:ascii="Times New Roman" w:hAnsi="Times New Roman" w:cs="Times New Roman"/>
          <w:bCs/>
          <w:sz w:val="28"/>
          <w:szCs w:val="28"/>
        </w:rPr>
      </w:pPr>
      <w:r w:rsidRPr="00EA6B4F">
        <w:rPr>
          <w:rFonts w:ascii="Times New Roman" w:hAnsi="Times New Roman" w:cs="Times New Roman"/>
          <w:bCs/>
          <w:sz w:val="28"/>
          <w:szCs w:val="28"/>
        </w:rPr>
        <w:t>Отговорно длъжностно лице от общинска администрация, координиращо комуникациите е секретаря на общината</w:t>
      </w:r>
      <w:r>
        <w:rPr>
          <w:rFonts w:ascii="Times New Roman" w:hAnsi="Times New Roman" w:cs="Times New Roman"/>
          <w:bCs/>
          <w:sz w:val="28"/>
          <w:szCs w:val="28"/>
        </w:rPr>
        <w:t>.</w:t>
      </w:r>
    </w:p>
    <w:p w14:paraId="455C96EF"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0C172718"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6F437625" w14:textId="77777777" w:rsidR="00492D40" w:rsidRDefault="00492D40" w:rsidP="000F41F4">
      <w:pPr>
        <w:widowControl w:val="0"/>
        <w:tabs>
          <w:tab w:val="left" w:pos="990"/>
        </w:tabs>
        <w:spacing w:after="0" w:line="240" w:lineRule="auto"/>
        <w:jc w:val="both"/>
        <w:rPr>
          <w:rFonts w:ascii="Times New Roman" w:hAnsi="Times New Roman" w:cs="Times New Roman"/>
          <w:bCs/>
          <w:sz w:val="96"/>
          <w:szCs w:val="96"/>
        </w:rPr>
      </w:pPr>
    </w:p>
    <w:p w14:paraId="0A184CA6" w14:textId="77777777" w:rsidR="00492D40" w:rsidRDefault="00492D40" w:rsidP="000F41F4">
      <w:pPr>
        <w:widowControl w:val="0"/>
        <w:tabs>
          <w:tab w:val="left" w:pos="990"/>
        </w:tabs>
        <w:spacing w:after="0" w:line="240" w:lineRule="auto"/>
        <w:jc w:val="both"/>
        <w:rPr>
          <w:rFonts w:ascii="Times New Roman" w:hAnsi="Times New Roman" w:cs="Times New Roman"/>
          <w:bCs/>
          <w:sz w:val="96"/>
          <w:szCs w:val="96"/>
        </w:rPr>
      </w:pPr>
    </w:p>
    <w:p w14:paraId="614142A9"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1FA73CBE"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6DD1F55A"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2ABE5D9B"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6419C9F7"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4C65ED95"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7D5859B2"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4176096F"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6854C642"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1746B123"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0E06596B"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24A11F36" w14:textId="77777777" w:rsidR="002A4478" w:rsidRDefault="002A4478" w:rsidP="000F41F4">
      <w:pPr>
        <w:widowControl w:val="0"/>
        <w:tabs>
          <w:tab w:val="left" w:pos="990"/>
        </w:tabs>
        <w:spacing w:after="0" w:line="240" w:lineRule="auto"/>
        <w:jc w:val="both"/>
        <w:rPr>
          <w:rFonts w:ascii="Times New Roman" w:hAnsi="Times New Roman" w:cs="Times New Roman"/>
          <w:bCs/>
          <w:sz w:val="96"/>
          <w:szCs w:val="96"/>
        </w:rPr>
      </w:pPr>
    </w:p>
    <w:p w14:paraId="54371D14" w14:textId="77777777" w:rsidR="00492D40" w:rsidRDefault="00492D40" w:rsidP="000F41F4">
      <w:pPr>
        <w:widowControl w:val="0"/>
        <w:tabs>
          <w:tab w:val="left" w:pos="990"/>
        </w:tabs>
        <w:spacing w:after="0" w:line="240" w:lineRule="auto"/>
        <w:jc w:val="both"/>
        <w:rPr>
          <w:rFonts w:ascii="Times New Roman" w:hAnsi="Times New Roman" w:cs="Times New Roman"/>
          <w:bCs/>
          <w:sz w:val="96"/>
          <w:szCs w:val="96"/>
        </w:rPr>
      </w:pPr>
    </w:p>
    <w:p w14:paraId="61636686" w14:textId="77777777" w:rsidR="00492D40" w:rsidRDefault="00492D40" w:rsidP="000F41F4">
      <w:pPr>
        <w:widowControl w:val="0"/>
        <w:tabs>
          <w:tab w:val="left" w:pos="990"/>
        </w:tabs>
        <w:spacing w:after="0" w:line="240" w:lineRule="auto"/>
        <w:jc w:val="both"/>
        <w:rPr>
          <w:rFonts w:ascii="Times New Roman" w:hAnsi="Times New Roman" w:cs="Times New Roman"/>
          <w:bCs/>
          <w:sz w:val="96"/>
          <w:szCs w:val="96"/>
        </w:rPr>
      </w:pPr>
      <w:r w:rsidRPr="00492D40">
        <w:rPr>
          <w:rFonts w:ascii="Times New Roman" w:hAnsi="Times New Roman" w:cs="Times New Roman"/>
          <w:bCs/>
          <w:sz w:val="96"/>
          <w:szCs w:val="96"/>
        </w:rPr>
        <w:t xml:space="preserve">РАЗДЕЛ VII </w:t>
      </w:r>
    </w:p>
    <w:p w14:paraId="3D610FDA" w14:textId="77777777" w:rsidR="00492D40" w:rsidRPr="00492D40" w:rsidRDefault="00492D40" w:rsidP="000F41F4">
      <w:pPr>
        <w:widowControl w:val="0"/>
        <w:tabs>
          <w:tab w:val="left" w:pos="990"/>
        </w:tabs>
        <w:spacing w:after="0" w:line="240" w:lineRule="auto"/>
        <w:jc w:val="both"/>
        <w:rPr>
          <w:rFonts w:ascii="Times New Roman" w:hAnsi="Times New Roman" w:cs="Times New Roman"/>
          <w:bCs/>
          <w:sz w:val="96"/>
          <w:szCs w:val="96"/>
        </w:rPr>
      </w:pPr>
      <w:r w:rsidRPr="00492D40">
        <w:rPr>
          <w:rFonts w:ascii="Times New Roman" w:hAnsi="Times New Roman" w:cs="Times New Roman"/>
          <w:bCs/>
          <w:sz w:val="96"/>
          <w:szCs w:val="96"/>
        </w:rPr>
        <w:t xml:space="preserve">РЕСУРСНО (ФИНАНСОВО И МАТЕРИАЛНО) </w:t>
      </w:r>
    </w:p>
    <w:p w14:paraId="4FA9EA9F" w14:textId="77777777" w:rsidR="00492D40" w:rsidRPr="00492D40" w:rsidRDefault="00492D40" w:rsidP="000F41F4">
      <w:pPr>
        <w:widowControl w:val="0"/>
        <w:spacing w:after="0" w:line="240" w:lineRule="auto"/>
        <w:jc w:val="both"/>
        <w:rPr>
          <w:rFonts w:ascii="Times New Roman" w:hAnsi="Times New Roman" w:cs="Times New Roman"/>
          <w:bCs/>
          <w:sz w:val="96"/>
          <w:szCs w:val="96"/>
        </w:rPr>
      </w:pPr>
      <w:r w:rsidRPr="00492D40">
        <w:rPr>
          <w:rFonts w:ascii="Times New Roman" w:hAnsi="Times New Roman" w:cs="Times New Roman"/>
          <w:bCs/>
          <w:sz w:val="96"/>
          <w:szCs w:val="96"/>
        </w:rPr>
        <w:t>ОСИГУРЯВАНЕ НА ИЗПЪЛНЕНИЕТО НА ПЛАНА</w:t>
      </w:r>
    </w:p>
    <w:p w14:paraId="449ABA17"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7EE1E682"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3B55077B"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480CD612"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2F7D48F5"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74649F5D"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5342B41C"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410483CB"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6540D29E"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02DCE95E"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6FF17930" w14:textId="77777777" w:rsid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1DC30F91" w14:textId="77777777" w:rsidR="00492D40" w:rsidRPr="00492D40" w:rsidRDefault="00492D40" w:rsidP="000F41F4">
      <w:pPr>
        <w:widowControl w:val="0"/>
        <w:tabs>
          <w:tab w:val="left" w:pos="990"/>
        </w:tabs>
        <w:spacing w:after="0" w:line="240" w:lineRule="auto"/>
        <w:jc w:val="both"/>
        <w:rPr>
          <w:rFonts w:ascii="Times New Roman" w:hAnsi="Times New Roman" w:cs="Times New Roman"/>
          <w:bCs/>
          <w:sz w:val="28"/>
          <w:szCs w:val="28"/>
        </w:rPr>
      </w:pPr>
    </w:p>
    <w:p w14:paraId="5F38F215" w14:textId="77777777" w:rsidR="00FB42B4" w:rsidRPr="00FB42B4" w:rsidRDefault="00FB42B4" w:rsidP="000F41F4">
      <w:pPr>
        <w:widowControl w:val="0"/>
        <w:tabs>
          <w:tab w:val="left" w:pos="990"/>
        </w:tabs>
        <w:spacing w:after="0" w:line="240" w:lineRule="auto"/>
        <w:jc w:val="both"/>
        <w:rPr>
          <w:rFonts w:ascii="Times New Roman" w:hAnsi="Times New Roman" w:cs="Times New Roman"/>
          <w:bCs/>
          <w:sz w:val="28"/>
          <w:szCs w:val="28"/>
        </w:rPr>
      </w:pPr>
    </w:p>
    <w:p w14:paraId="26AC099D" w14:textId="77777777" w:rsidR="009C4C67" w:rsidRDefault="009C4C67" w:rsidP="000F41F4">
      <w:pPr>
        <w:widowControl w:val="0"/>
        <w:tabs>
          <w:tab w:val="left" w:pos="990"/>
        </w:tabs>
        <w:spacing w:after="0" w:line="240" w:lineRule="auto"/>
        <w:jc w:val="both"/>
        <w:rPr>
          <w:rFonts w:ascii="Times New Roman" w:hAnsi="Times New Roman" w:cs="Times New Roman"/>
          <w:b/>
          <w:bCs/>
          <w:sz w:val="28"/>
          <w:szCs w:val="28"/>
          <w:lang w:val="en-US"/>
        </w:rPr>
      </w:pPr>
      <w:r>
        <w:rPr>
          <w:rFonts w:ascii="Times New Roman" w:hAnsi="Times New Roman" w:cs="Times New Roman"/>
          <w:b/>
          <w:bCs/>
          <w:sz w:val="28"/>
          <w:szCs w:val="28"/>
        </w:rPr>
        <w:t>7</w:t>
      </w:r>
      <w:r w:rsidRPr="005F45AC">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Pr="00002091">
        <w:rPr>
          <w:rFonts w:ascii="Times New Roman" w:hAnsi="Times New Roman" w:cs="Times New Roman"/>
          <w:b/>
          <w:bCs/>
          <w:sz w:val="28"/>
          <w:szCs w:val="28"/>
        </w:rPr>
        <w:t>РАЗДЕЛ V</w:t>
      </w:r>
      <w:r>
        <w:rPr>
          <w:rFonts w:ascii="Times New Roman" w:hAnsi="Times New Roman" w:cs="Times New Roman"/>
          <w:b/>
          <w:bCs/>
          <w:sz w:val="28"/>
          <w:szCs w:val="28"/>
          <w:lang w:val="en-US"/>
        </w:rPr>
        <w:t>I</w:t>
      </w:r>
      <w:r w:rsidRPr="00002091">
        <w:rPr>
          <w:rFonts w:ascii="Times New Roman" w:hAnsi="Times New Roman" w:cs="Times New Roman"/>
          <w:b/>
          <w:bCs/>
          <w:sz w:val="28"/>
          <w:szCs w:val="28"/>
        </w:rPr>
        <w:t xml:space="preserve">I </w:t>
      </w:r>
      <w:r w:rsidRPr="005F45AC">
        <w:rPr>
          <w:rFonts w:ascii="Times New Roman" w:hAnsi="Times New Roman" w:cs="Times New Roman"/>
          <w:b/>
          <w:bCs/>
          <w:sz w:val="28"/>
          <w:szCs w:val="28"/>
          <w:lang w:val="en-US"/>
        </w:rPr>
        <w:t xml:space="preserve">РЕСУРСНО (ФИНАНСОВО И МАТЕРИАЛНО) </w:t>
      </w:r>
    </w:p>
    <w:p w14:paraId="30F99AC9" w14:textId="77777777" w:rsidR="009C4C67" w:rsidRDefault="009C4C67" w:rsidP="000F41F4">
      <w:pPr>
        <w:widowControl w:val="0"/>
        <w:tabs>
          <w:tab w:val="left" w:pos="990"/>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lang w:val="en-US"/>
        </w:rPr>
        <w:tab/>
      </w:r>
      <w:r w:rsidRPr="005F45AC">
        <w:rPr>
          <w:rFonts w:ascii="Times New Roman" w:hAnsi="Times New Roman" w:cs="Times New Roman"/>
          <w:b/>
          <w:bCs/>
          <w:sz w:val="28"/>
          <w:szCs w:val="28"/>
          <w:lang w:val="en-US"/>
        </w:rPr>
        <w:t>ОСИГУРЯВАНЕ НА</w:t>
      </w:r>
      <w:r>
        <w:rPr>
          <w:rFonts w:ascii="Times New Roman" w:hAnsi="Times New Roman" w:cs="Times New Roman"/>
          <w:b/>
          <w:bCs/>
          <w:sz w:val="28"/>
          <w:szCs w:val="28"/>
          <w:lang w:val="en-US"/>
        </w:rPr>
        <w:t xml:space="preserve"> </w:t>
      </w:r>
      <w:r w:rsidRPr="005F45AC">
        <w:rPr>
          <w:rFonts w:ascii="Times New Roman" w:hAnsi="Times New Roman" w:cs="Times New Roman"/>
          <w:b/>
          <w:bCs/>
          <w:sz w:val="28"/>
          <w:szCs w:val="28"/>
        </w:rPr>
        <w:tab/>
      </w:r>
      <w:r w:rsidRPr="005F45AC">
        <w:rPr>
          <w:rFonts w:ascii="Times New Roman" w:hAnsi="Times New Roman" w:cs="Times New Roman"/>
          <w:b/>
          <w:bCs/>
          <w:sz w:val="28"/>
          <w:szCs w:val="28"/>
          <w:lang w:val="en-US"/>
        </w:rPr>
        <w:t>ИЗПЪЛНЕНИЕТО НА ПЛАНА</w:t>
      </w:r>
    </w:p>
    <w:p w14:paraId="72B3E72F" w14:textId="77777777" w:rsidR="001C3DD3" w:rsidRDefault="001C3DD3" w:rsidP="000F41F4">
      <w:pPr>
        <w:shd w:val="clear" w:color="auto" w:fill="FFFFFF"/>
        <w:spacing w:after="0" w:line="240" w:lineRule="auto"/>
        <w:ind w:firstLine="709"/>
        <w:jc w:val="both"/>
        <w:rPr>
          <w:rFonts w:ascii="Times New Roman" w:eastAsia="Times New Roman" w:hAnsi="Times New Roman" w:cs="Times New Roman"/>
          <w:sz w:val="28"/>
          <w:szCs w:val="28"/>
          <w:lang w:eastAsia="bg-BG"/>
        </w:rPr>
      </w:pPr>
    </w:p>
    <w:p w14:paraId="7AB8F1ED" w14:textId="77777777" w:rsidR="001C3DD3" w:rsidRPr="001C3DD3" w:rsidRDefault="001C3DD3" w:rsidP="000F41F4">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1C3DD3">
        <w:rPr>
          <w:rFonts w:ascii="Times New Roman" w:eastAsia="Times New Roman" w:hAnsi="Times New Roman" w:cs="Times New Roman"/>
          <w:sz w:val="28"/>
          <w:szCs w:val="28"/>
          <w:lang w:eastAsia="bg-BG"/>
        </w:rPr>
        <w:t xml:space="preserve">Източниците за финансиране по плана за защита при бедствия на територията на община </w:t>
      </w:r>
      <w:r w:rsidR="00C51A44">
        <w:rPr>
          <w:rFonts w:ascii="Times New Roman" w:eastAsia="Times New Roman" w:hAnsi="Times New Roman" w:cs="Times New Roman"/>
          <w:sz w:val="28"/>
          <w:szCs w:val="28"/>
          <w:lang w:eastAsia="bg-BG"/>
        </w:rPr>
        <w:t xml:space="preserve">ЯБЛАНИЦА  </w:t>
      </w:r>
      <w:r w:rsidRPr="001C3DD3">
        <w:rPr>
          <w:rFonts w:ascii="Times New Roman" w:eastAsia="Times New Roman" w:hAnsi="Times New Roman" w:cs="Times New Roman"/>
          <w:sz w:val="28"/>
          <w:szCs w:val="28"/>
          <w:lang w:eastAsia="bg-BG"/>
        </w:rPr>
        <w:t xml:space="preserve"> са общинският бюджет, бюджетите на ЮЛ, ЕТ, републиканският бюджет.</w:t>
      </w:r>
    </w:p>
    <w:p w14:paraId="24261B0B" w14:textId="77777777" w:rsidR="001C3DD3" w:rsidRPr="001C3DD3" w:rsidRDefault="001C3DD3" w:rsidP="000F41F4">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1C3DD3">
        <w:rPr>
          <w:rFonts w:ascii="Times New Roman" w:eastAsia="Times New Roman" w:hAnsi="Times New Roman" w:cs="Times New Roman"/>
          <w:sz w:val="28"/>
          <w:szCs w:val="28"/>
          <w:lang w:eastAsia="bg-BG"/>
        </w:rPr>
        <w:t xml:space="preserve">Когато финансирането на дейностите е за сметка на бюджетите на министерства и ведомства и общинския бюджет, съгласно чл.61, т. 1 и т. 2 на Закона за защита при бедствия, финансовите средства за изпълнение на Общинския план за защита се </w:t>
      </w:r>
      <w:r w:rsidRPr="001C3DD3">
        <w:rPr>
          <w:rFonts w:ascii="Times New Roman" w:eastAsia="Times New Roman" w:hAnsi="Times New Roman" w:cs="Times New Roman"/>
          <w:spacing w:val="-1"/>
          <w:sz w:val="28"/>
          <w:szCs w:val="28"/>
          <w:lang w:eastAsia="bg-BG"/>
        </w:rPr>
        <w:lastRenderedPageBreak/>
        <w:t>осигуряват в рамките на одобрените средства за съответните министерства и ведомства и</w:t>
      </w:r>
      <w:r>
        <w:rPr>
          <w:rFonts w:ascii="Times New Roman" w:eastAsia="Times New Roman" w:hAnsi="Times New Roman" w:cs="Times New Roman"/>
          <w:spacing w:val="-1"/>
          <w:sz w:val="28"/>
          <w:szCs w:val="28"/>
          <w:lang w:eastAsia="bg-BG"/>
        </w:rPr>
        <w:t xml:space="preserve"> </w:t>
      </w:r>
      <w:r w:rsidRPr="001C3DD3">
        <w:rPr>
          <w:rFonts w:ascii="Times New Roman" w:eastAsia="Times New Roman" w:hAnsi="Times New Roman" w:cs="Times New Roman"/>
          <w:sz w:val="28"/>
          <w:szCs w:val="28"/>
          <w:lang w:eastAsia="bg-BG"/>
        </w:rPr>
        <w:t>бюджетни взаимоотношения на общината с републиканския бюджет, утвърден със Закона за държавния бюджет на Република България за съответната година.</w:t>
      </w:r>
    </w:p>
    <w:p w14:paraId="64E837E8" w14:textId="77777777" w:rsidR="001C3DD3" w:rsidRPr="001C3DD3" w:rsidRDefault="001C3DD3" w:rsidP="000F41F4">
      <w:pPr>
        <w:shd w:val="clear" w:color="auto" w:fill="FFFFFF"/>
        <w:spacing w:after="0" w:line="240" w:lineRule="auto"/>
        <w:ind w:firstLine="709"/>
        <w:jc w:val="both"/>
        <w:rPr>
          <w:rFonts w:ascii="Times New Roman" w:eastAsia="Times New Roman" w:hAnsi="Times New Roman" w:cs="Times New Roman"/>
          <w:sz w:val="28"/>
          <w:szCs w:val="28"/>
          <w:lang w:eastAsia="bg-BG"/>
        </w:rPr>
      </w:pPr>
      <w:r w:rsidRPr="001C3DD3">
        <w:rPr>
          <w:rFonts w:ascii="Times New Roman" w:eastAsia="Times New Roman" w:hAnsi="Times New Roman" w:cs="Times New Roman"/>
          <w:sz w:val="28"/>
          <w:szCs w:val="28"/>
          <w:lang w:eastAsia="bg-BG"/>
        </w:rPr>
        <w:t>При извършени непредвидени разходи от общината за разплащане на неотложни аварийно-възстановителни работи, неразплатени разходи за извършени НАВР и за заплащане на разходи на сили от единната спасителна система, участвали в дейностите -</w:t>
      </w:r>
      <w:r>
        <w:rPr>
          <w:rFonts w:ascii="Times New Roman" w:eastAsia="Times New Roman" w:hAnsi="Times New Roman" w:cs="Times New Roman"/>
          <w:sz w:val="28"/>
          <w:szCs w:val="28"/>
          <w:lang w:eastAsia="bg-BG"/>
        </w:rPr>
        <w:t xml:space="preserve"> </w:t>
      </w:r>
      <w:r w:rsidRPr="001C3DD3">
        <w:rPr>
          <w:rFonts w:ascii="Times New Roman" w:eastAsia="Times New Roman" w:hAnsi="Times New Roman" w:cs="Times New Roman"/>
          <w:sz w:val="28"/>
          <w:szCs w:val="28"/>
          <w:lang w:eastAsia="bg-BG"/>
        </w:rPr>
        <w:t>кметът на общината подготвя искане на средства от Междуведомствената комисия за възстановяване и подпомагане към Министерски съвет (заедно с документи, доказващи целесъобразността и законосъобразността на разходите).</w:t>
      </w:r>
    </w:p>
    <w:p w14:paraId="3BB5A0FD" w14:textId="77777777" w:rsidR="00BB7F67" w:rsidRDefault="001C3DD3" w:rsidP="000F41F4">
      <w:pPr>
        <w:widowControl w:val="0"/>
        <w:tabs>
          <w:tab w:val="left" w:pos="990"/>
        </w:tabs>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Допълнителна информация касаеща </w:t>
      </w:r>
      <w:r w:rsidRPr="001C3DD3">
        <w:rPr>
          <w:rFonts w:ascii="Times New Roman" w:hAnsi="Times New Roman" w:cs="Times New Roman"/>
          <w:bCs/>
          <w:sz w:val="28"/>
          <w:szCs w:val="28"/>
        </w:rPr>
        <w:t xml:space="preserve">ресурсно </w:t>
      </w:r>
      <w:r>
        <w:rPr>
          <w:rFonts w:ascii="Times New Roman" w:hAnsi="Times New Roman" w:cs="Times New Roman"/>
          <w:bCs/>
          <w:sz w:val="28"/>
          <w:szCs w:val="28"/>
        </w:rPr>
        <w:t xml:space="preserve"> </w:t>
      </w:r>
      <w:r w:rsidRPr="001C3DD3">
        <w:rPr>
          <w:rFonts w:ascii="Times New Roman" w:hAnsi="Times New Roman" w:cs="Times New Roman"/>
          <w:bCs/>
          <w:sz w:val="28"/>
          <w:szCs w:val="28"/>
        </w:rPr>
        <w:t xml:space="preserve"> осигуряване на </w:t>
      </w:r>
      <w:r w:rsidRPr="001C3DD3">
        <w:rPr>
          <w:rFonts w:ascii="Times New Roman" w:hAnsi="Times New Roman" w:cs="Times New Roman"/>
          <w:bCs/>
          <w:sz w:val="28"/>
          <w:szCs w:val="28"/>
        </w:rPr>
        <w:tab/>
        <w:t>изпълнението на плана</w:t>
      </w:r>
      <w:r>
        <w:rPr>
          <w:rFonts w:ascii="Times New Roman" w:hAnsi="Times New Roman" w:cs="Times New Roman"/>
          <w:bCs/>
          <w:sz w:val="28"/>
          <w:szCs w:val="28"/>
        </w:rPr>
        <w:t xml:space="preserve"> е дадена в приложения - </w:t>
      </w:r>
      <w:r w:rsidR="00570E3B">
        <w:rPr>
          <w:rFonts w:ascii="Times New Roman" w:hAnsi="Times New Roman" w:cs="Times New Roman"/>
          <w:bCs/>
          <w:sz w:val="28"/>
          <w:szCs w:val="28"/>
        </w:rPr>
        <w:t>р</w:t>
      </w:r>
      <w:r w:rsidR="00570E3B" w:rsidRPr="00570E3B">
        <w:rPr>
          <w:rFonts w:ascii="Times New Roman" w:hAnsi="Times New Roman" w:cs="Times New Roman"/>
          <w:bCs/>
          <w:sz w:val="28"/>
          <w:szCs w:val="28"/>
        </w:rPr>
        <w:t xml:space="preserve">азчетът за изхранване на населението на общината - Приложение № </w:t>
      </w:r>
      <w:r w:rsidR="002A4478">
        <w:rPr>
          <w:rFonts w:ascii="Times New Roman" w:hAnsi="Times New Roman" w:cs="Times New Roman"/>
          <w:bCs/>
          <w:sz w:val="28"/>
          <w:szCs w:val="28"/>
        </w:rPr>
        <w:t>2</w:t>
      </w:r>
      <w:r w:rsidR="00A43B87">
        <w:rPr>
          <w:rFonts w:ascii="Times New Roman" w:hAnsi="Times New Roman" w:cs="Times New Roman"/>
          <w:bCs/>
          <w:sz w:val="28"/>
          <w:szCs w:val="28"/>
        </w:rPr>
        <w:t xml:space="preserve">1 </w:t>
      </w:r>
      <w:r w:rsidR="00A43B87" w:rsidRPr="00A43B87">
        <w:rPr>
          <w:rFonts w:ascii="Times New Roman" w:hAnsi="Times New Roman" w:cs="Times New Roman"/>
          <w:bCs/>
          <w:sz w:val="28"/>
          <w:szCs w:val="28"/>
        </w:rPr>
        <w:t>от основния план</w:t>
      </w:r>
      <w:r w:rsidR="00570E3B">
        <w:rPr>
          <w:rFonts w:ascii="Times New Roman" w:hAnsi="Times New Roman" w:cs="Times New Roman"/>
          <w:bCs/>
          <w:sz w:val="28"/>
          <w:szCs w:val="28"/>
        </w:rPr>
        <w:t>, р</w:t>
      </w:r>
      <w:r w:rsidR="00570E3B" w:rsidRPr="00570E3B">
        <w:rPr>
          <w:rFonts w:ascii="Times New Roman" w:hAnsi="Times New Roman" w:cs="Times New Roman"/>
          <w:bCs/>
          <w:sz w:val="28"/>
          <w:szCs w:val="28"/>
        </w:rPr>
        <w:t>азчет    за    необходимите</w:t>
      </w:r>
      <w:r w:rsidR="00A43B87">
        <w:rPr>
          <w:rFonts w:ascii="Times New Roman" w:hAnsi="Times New Roman" w:cs="Times New Roman"/>
          <w:bCs/>
          <w:sz w:val="28"/>
          <w:szCs w:val="28"/>
        </w:rPr>
        <w:t xml:space="preserve"> </w:t>
      </w:r>
      <w:r w:rsidR="00570E3B" w:rsidRPr="00570E3B">
        <w:rPr>
          <w:rFonts w:ascii="Times New Roman" w:hAnsi="Times New Roman" w:cs="Times New Roman"/>
          <w:bCs/>
          <w:sz w:val="28"/>
          <w:szCs w:val="28"/>
        </w:rPr>
        <w:tab/>
        <w:t>ИСЗ    –    таблетки    калиев    йодид    за</w:t>
      </w:r>
      <w:r w:rsidR="00570E3B">
        <w:rPr>
          <w:rFonts w:ascii="Times New Roman" w:hAnsi="Times New Roman" w:cs="Times New Roman"/>
          <w:bCs/>
          <w:sz w:val="28"/>
          <w:szCs w:val="28"/>
        </w:rPr>
        <w:t xml:space="preserve"> </w:t>
      </w:r>
      <w:r w:rsidR="00570E3B" w:rsidRPr="00570E3B">
        <w:rPr>
          <w:rFonts w:ascii="Times New Roman" w:hAnsi="Times New Roman" w:cs="Times New Roman"/>
          <w:bCs/>
          <w:sz w:val="28"/>
          <w:szCs w:val="28"/>
        </w:rPr>
        <w:t xml:space="preserve">раздаване    на населението - Приложение № </w:t>
      </w:r>
      <w:r w:rsidR="00A43B87">
        <w:rPr>
          <w:rFonts w:ascii="Times New Roman" w:hAnsi="Times New Roman" w:cs="Times New Roman"/>
          <w:bCs/>
          <w:sz w:val="28"/>
          <w:szCs w:val="28"/>
        </w:rPr>
        <w:t>1</w:t>
      </w:r>
      <w:r w:rsidR="00570E3B">
        <w:rPr>
          <w:rFonts w:ascii="Times New Roman" w:hAnsi="Times New Roman" w:cs="Times New Roman"/>
          <w:bCs/>
          <w:sz w:val="28"/>
          <w:szCs w:val="28"/>
        </w:rPr>
        <w:t>, р</w:t>
      </w:r>
      <w:r w:rsidR="00570E3B" w:rsidRPr="00570E3B">
        <w:rPr>
          <w:rFonts w:ascii="Times New Roman" w:hAnsi="Times New Roman" w:cs="Times New Roman"/>
          <w:bCs/>
          <w:sz w:val="28"/>
          <w:szCs w:val="28"/>
        </w:rPr>
        <w:t xml:space="preserve">азчет за осигуреността на община </w:t>
      </w:r>
      <w:r w:rsidR="00C51A44">
        <w:rPr>
          <w:rFonts w:ascii="Times New Roman" w:hAnsi="Times New Roman" w:cs="Times New Roman"/>
          <w:bCs/>
          <w:sz w:val="28"/>
          <w:szCs w:val="28"/>
        </w:rPr>
        <w:t xml:space="preserve">ЯБЛАНИЦА  </w:t>
      </w:r>
      <w:r w:rsidR="00570E3B" w:rsidRPr="00570E3B">
        <w:rPr>
          <w:rFonts w:ascii="Times New Roman" w:hAnsi="Times New Roman" w:cs="Times New Roman"/>
          <w:bCs/>
          <w:sz w:val="28"/>
          <w:szCs w:val="28"/>
        </w:rPr>
        <w:t xml:space="preserve"> с ИСЗ - Приложение № </w:t>
      </w:r>
      <w:r w:rsidR="00A43B87">
        <w:rPr>
          <w:rFonts w:ascii="Times New Roman" w:hAnsi="Times New Roman" w:cs="Times New Roman"/>
          <w:bCs/>
          <w:sz w:val="28"/>
          <w:szCs w:val="28"/>
        </w:rPr>
        <w:t>3</w:t>
      </w:r>
      <w:r w:rsidR="00570E3B">
        <w:rPr>
          <w:rFonts w:ascii="Times New Roman" w:hAnsi="Times New Roman" w:cs="Times New Roman"/>
          <w:bCs/>
          <w:sz w:val="28"/>
          <w:szCs w:val="28"/>
        </w:rPr>
        <w:t>, с</w:t>
      </w:r>
      <w:r w:rsidR="00570E3B" w:rsidRPr="00570E3B">
        <w:rPr>
          <w:rFonts w:ascii="Times New Roman" w:hAnsi="Times New Roman" w:cs="Times New Roman"/>
          <w:bCs/>
          <w:sz w:val="28"/>
          <w:szCs w:val="28"/>
        </w:rPr>
        <w:t>правка  за  осигуреност  със  защитни  съоръжения – прил.</w:t>
      </w:r>
      <w:r w:rsidR="00A113D6">
        <w:rPr>
          <w:rFonts w:ascii="Times New Roman" w:hAnsi="Times New Roman" w:cs="Times New Roman"/>
          <w:bCs/>
          <w:sz w:val="28"/>
          <w:szCs w:val="28"/>
        </w:rPr>
        <w:t>2</w:t>
      </w:r>
      <w:r w:rsidR="00570E3B">
        <w:rPr>
          <w:rFonts w:ascii="Times New Roman" w:hAnsi="Times New Roman" w:cs="Times New Roman"/>
          <w:bCs/>
          <w:sz w:val="28"/>
          <w:szCs w:val="28"/>
        </w:rPr>
        <w:t>, с</w:t>
      </w:r>
      <w:r w:rsidR="00570E3B" w:rsidRPr="00570E3B">
        <w:rPr>
          <w:rFonts w:ascii="Times New Roman" w:hAnsi="Times New Roman" w:cs="Times New Roman"/>
          <w:bCs/>
          <w:sz w:val="28"/>
          <w:szCs w:val="28"/>
        </w:rPr>
        <w:t>или и средства на юридически и физически лица в общината – Пр</w:t>
      </w:r>
      <w:r w:rsidR="002A4478">
        <w:rPr>
          <w:rFonts w:ascii="Times New Roman" w:hAnsi="Times New Roman" w:cs="Times New Roman"/>
          <w:bCs/>
          <w:sz w:val="28"/>
          <w:szCs w:val="28"/>
        </w:rPr>
        <w:t xml:space="preserve">иложение </w:t>
      </w:r>
      <w:r w:rsidR="002A4478">
        <w:rPr>
          <w:rFonts w:ascii="Times New Roman" w:hAnsi="Times New Roman" w:cs="Times New Roman"/>
          <w:bCs/>
          <w:sz w:val="28"/>
          <w:szCs w:val="28"/>
        </w:rPr>
        <w:tab/>
        <w:t>№4</w:t>
      </w:r>
      <w:r w:rsidR="00A43B87" w:rsidRPr="00A43B87">
        <w:rPr>
          <w:rFonts w:ascii="Times New Roman" w:hAnsi="Times New Roman" w:cs="Times New Roman"/>
          <w:bCs/>
          <w:sz w:val="28"/>
          <w:szCs w:val="28"/>
        </w:rPr>
        <w:t xml:space="preserve"> от основния план</w:t>
      </w:r>
      <w:r w:rsidR="002A4478">
        <w:rPr>
          <w:rFonts w:ascii="Times New Roman" w:hAnsi="Times New Roman" w:cs="Times New Roman"/>
          <w:bCs/>
          <w:sz w:val="28"/>
          <w:szCs w:val="28"/>
        </w:rPr>
        <w:t xml:space="preserve">. </w:t>
      </w:r>
    </w:p>
    <w:p w14:paraId="0E81B81D" w14:textId="14C96636" w:rsidR="00C411B1" w:rsidRPr="00C411B1" w:rsidRDefault="00C411B1" w:rsidP="000F41F4">
      <w:pPr>
        <w:widowControl w:val="0"/>
        <w:tabs>
          <w:tab w:val="left" w:pos="990"/>
        </w:tabs>
        <w:spacing w:after="0" w:line="240" w:lineRule="auto"/>
        <w:ind w:firstLine="709"/>
        <w:jc w:val="both"/>
        <w:rPr>
          <w:rFonts w:ascii="Times New Roman" w:hAnsi="Times New Roman" w:cs="Times New Roman"/>
          <w:bCs/>
          <w:sz w:val="28"/>
          <w:szCs w:val="28"/>
        </w:rPr>
      </w:pPr>
      <w:r w:rsidRPr="00C411B1">
        <w:rPr>
          <w:rFonts w:ascii="Times New Roman" w:hAnsi="Times New Roman" w:cs="Times New Roman"/>
          <w:bCs/>
          <w:sz w:val="28"/>
          <w:szCs w:val="28"/>
        </w:rPr>
        <w:t xml:space="preserve">Отговорниците за ресурсно   осигуряване на </w:t>
      </w:r>
      <w:r w:rsidRPr="00C411B1">
        <w:rPr>
          <w:rFonts w:ascii="Times New Roman" w:hAnsi="Times New Roman" w:cs="Times New Roman"/>
          <w:bCs/>
          <w:sz w:val="28"/>
          <w:szCs w:val="28"/>
        </w:rPr>
        <w:tab/>
        <w:t>изпълнението на плана е –</w:t>
      </w:r>
      <w:r w:rsidR="00946E1A">
        <w:rPr>
          <w:rFonts w:ascii="Times New Roman" w:hAnsi="Times New Roman" w:cs="Times New Roman"/>
          <w:bCs/>
          <w:sz w:val="28"/>
          <w:szCs w:val="28"/>
        </w:rPr>
        <w:t xml:space="preserve"> директор „Обща администрация“, подпомаган от</w:t>
      </w:r>
      <w:r w:rsidRPr="00C411B1">
        <w:rPr>
          <w:rFonts w:ascii="Times New Roman" w:hAnsi="Times New Roman" w:cs="Times New Roman"/>
          <w:bCs/>
          <w:sz w:val="28"/>
          <w:szCs w:val="28"/>
        </w:rPr>
        <w:t xml:space="preserve"> </w:t>
      </w:r>
      <w:r>
        <w:rPr>
          <w:rFonts w:ascii="Times New Roman" w:hAnsi="Times New Roman" w:cs="Times New Roman"/>
          <w:bCs/>
          <w:sz w:val="28"/>
          <w:szCs w:val="28"/>
        </w:rPr>
        <w:t>ст. експерт</w:t>
      </w:r>
      <w:r w:rsidRPr="00C411B1">
        <w:rPr>
          <w:rFonts w:ascii="Times New Roman" w:hAnsi="Times New Roman" w:cs="Times New Roman"/>
          <w:bCs/>
          <w:sz w:val="28"/>
          <w:szCs w:val="28"/>
        </w:rPr>
        <w:t xml:space="preserve"> „Бюджет</w:t>
      </w:r>
      <w:r>
        <w:rPr>
          <w:rFonts w:ascii="Times New Roman" w:hAnsi="Times New Roman" w:cs="Times New Roman"/>
          <w:bCs/>
          <w:sz w:val="28"/>
          <w:szCs w:val="28"/>
        </w:rPr>
        <w:t>, труд и работна заплата</w:t>
      </w:r>
      <w:r w:rsidRPr="00C411B1">
        <w:rPr>
          <w:rFonts w:ascii="Times New Roman" w:hAnsi="Times New Roman" w:cs="Times New Roman"/>
          <w:bCs/>
          <w:sz w:val="28"/>
          <w:szCs w:val="28"/>
        </w:rPr>
        <w:t xml:space="preserve">” и </w:t>
      </w:r>
      <w:r>
        <w:rPr>
          <w:rFonts w:ascii="Times New Roman" w:hAnsi="Times New Roman" w:cs="Times New Roman"/>
          <w:bCs/>
          <w:sz w:val="28"/>
          <w:szCs w:val="28"/>
        </w:rPr>
        <w:t>старши специалист</w:t>
      </w:r>
      <w:r w:rsidRPr="00C411B1">
        <w:rPr>
          <w:rFonts w:ascii="Times New Roman" w:hAnsi="Times New Roman" w:cs="Times New Roman"/>
          <w:bCs/>
          <w:sz w:val="28"/>
          <w:szCs w:val="28"/>
        </w:rPr>
        <w:t xml:space="preserve"> “Административно и правно обслужване”.</w:t>
      </w:r>
    </w:p>
    <w:p w14:paraId="6333567F" w14:textId="260AFC6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438A1FC0"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24F0EBE2"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4995FC7E"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1A043AE1"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2F5379B2"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30705EBB"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61EF0732"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29F3EC25"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0DB71F43"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4536FC52"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697AAB5B"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220CAC89"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5B43BB84"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507D9630"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7CF7841A"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3E93E364"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4A87363D"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4038A3DE"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96"/>
          <w:szCs w:val="96"/>
        </w:rPr>
      </w:pPr>
    </w:p>
    <w:p w14:paraId="57F35017"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96"/>
          <w:szCs w:val="96"/>
        </w:rPr>
      </w:pPr>
    </w:p>
    <w:p w14:paraId="2C547765"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96"/>
          <w:szCs w:val="96"/>
        </w:rPr>
      </w:pPr>
    </w:p>
    <w:p w14:paraId="3F752CE4"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96"/>
          <w:szCs w:val="96"/>
        </w:rPr>
      </w:pPr>
    </w:p>
    <w:p w14:paraId="0D480072"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96"/>
          <w:szCs w:val="96"/>
        </w:rPr>
      </w:pPr>
    </w:p>
    <w:p w14:paraId="1E45D22F"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96"/>
          <w:szCs w:val="96"/>
        </w:rPr>
      </w:pPr>
      <w:r w:rsidRPr="00492D40">
        <w:rPr>
          <w:rFonts w:ascii="Times New Roman" w:hAnsi="Times New Roman" w:cs="Times New Roman"/>
          <w:bCs/>
          <w:sz w:val="96"/>
          <w:szCs w:val="96"/>
        </w:rPr>
        <w:t xml:space="preserve">РАЗДЕЛ VIII </w:t>
      </w:r>
    </w:p>
    <w:p w14:paraId="779D1476"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96"/>
          <w:szCs w:val="96"/>
        </w:rPr>
      </w:pPr>
    </w:p>
    <w:p w14:paraId="6026E654" w14:textId="77777777" w:rsidR="00492D40" w:rsidRPr="00492D40" w:rsidRDefault="00492D40" w:rsidP="000F41F4">
      <w:pPr>
        <w:widowControl w:val="0"/>
        <w:spacing w:after="0" w:line="240" w:lineRule="auto"/>
        <w:jc w:val="both"/>
        <w:rPr>
          <w:rFonts w:ascii="Times New Roman" w:hAnsi="Times New Roman" w:cs="Times New Roman"/>
          <w:bCs/>
          <w:sz w:val="96"/>
          <w:szCs w:val="96"/>
        </w:rPr>
      </w:pPr>
      <w:r w:rsidRPr="00492D40">
        <w:rPr>
          <w:rFonts w:ascii="Times New Roman" w:hAnsi="Times New Roman" w:cs="Times New Roman"/>
          <w:bCs/>
          <w:sz w:val="96"/>
          <w:szCs w:val="96"/>
        </w:rPr>
        <w:t>ОТГОВОРНИ ОРГАНИ И ВРЪЗКИ</w:t>
      </w:r>
    </w:p>
    <w:p w14:paraId="4F5F2145"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0F8C3E78"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12453260"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03AA49DF"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36E09DF2"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62180DA6"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4FD0971C"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1041E60A"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4B22D171"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11C9C4A7"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048A0407"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3DC92D5A"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69DDA0FF"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76764587"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325645A7"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32BAEA04"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47B066D5" w14:textId="77777777" w:rsidR="00492D40"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5565C8E0" w14:textId="77777777" w:rsidR="00BB7F67" w:rsidRDefault="00BB7F67" w:rsidP="000F41F4">
      <w:pPr>
        <w:widowControl w:val="0"/>
        <w:tabs>
          <w:tab w:val="left" w:pos="990"/>
        </w:tabs>
        <w:spacing w:after="0" w:line="240" w:lineRule="auto"/>
        <w:ind w:firstLine="709"/>
        <w:jc w:val="both"/>
        <w:rPr>
          <w:rFonts w:ascii="Times New Roman" w:hAnsi="Times New Roman" w:cs="Times New Roman"/>
          <w:bCs/>
          <w:sz w:val="28"/>
          <w:szCs w:val="28"/>
        </w:rPr>
      </w:pPr>
    </w:p>
    <w:p w14:paraId="3CD82EDD" w14:textId="77777777" w:rsidR="00492D40" w:rsidRPr="00570E3B" w:rsidRDefault="00492D40" w:rsidP="000F41F4">
      <w:pPr>
        <w:widowControl w:val="0"/>
        <w:tabs>
          <w:tab w:val="left" w:pos="990"/>
        </w:tabs>
        <w:spacing w:after="0" w:line="240" w:lineRule="auto"/>
        <w:ind w:firstLine="709"/>
        <w:jc w:val="both"/>
        <w:rPr>
          <w:rFonts w:ascii="Times New Roman" w:hAnsi="Times New Roman" w:cs="Times New Roman"/>
          <w:bCs/>
          <w:sz w:val="28"/>
          <w:szCs w:val="28"/>
        </w:rPr>
      </w:pPr>
    </w:p>
    <w:p w14:paraId="4C8AA6EE" w14:textId="77777777" w:rsidR="009C4C67" w:rsidRDefault="009C4C67" w:rsidP="000F41F4">
      <w:pPr>
        <w:widowControl w:val="0"/>
        <w:tabs>
          <w:tab w:val="left" w:pos="990"/>
        </w:tabs>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8.          </w:t>
      </w:r>
      <w:r w:rsidRPr="00002091">
        <w:rPr>
          <w:rFonts w:ascii="Times New Roman" w:hAnsi="Times New Roman" w:cs="Times New Roman"/>
          <w:b/>
          <w:bCs/>
          <w:sz w:val="28"/>
          <w:szCs w:val="28"/>
        </w:rPr>
        <w:t>РАЗДЕЛ VII</w:t>
      </w:r>
      <w:r>
        <w:rPr>
          <w:rFonts w:ascii="Times New Roman" w:hAnsi="Times New Roman" w:cs="Times New Roman"/>
          <w:b/>
          <w:bCs/>
          <w:sz w:val="28"/>
          <w:szCs w:val="28"/>
          <w:lang w:val="en-US"/>
        </w:rPr>
        <w:t>I</w:t>
      </w:r>
      <w:r>
        <w:rPr>
          <w:rFonts w:ascii="Times New Roman" w:hAnsi="Times New Roman" w:cs="Times New Roman"/>
          <w:b/>
          <w:bCs/>
          <w:sz w:val="28"/>
          <w:szCs w:val="28"/>
        </w:rPr>
        <w:t xml:space="preserve"> </w:t>
      </w:r>
      <w:r w:rsidRPr="005F45AC">
        <w:rPr>
          <w:rFonts w:ascii="Times New Roman" w:hAnsi="Times New Roman" w:cs="Times New Roman"/>
          <w:b/>
          <w:bCs/>
          <w:sz w:val="28"/>
          <w:szCs w:val="28"/>
        </w:rPr>
        <w:t>ОТГОВОРНИ ОРГАНИ И ВРЪЗКИ</w:t>
      </w:r>
    </w:p>
    <w:p w14:paraId="7E32DFB5" w14:textId="77777777" w:rsidR="0030597A" w:rsidRPr="0030597A" w:rsidRDefault="00492D40" w:rsidP="000F41F4">
      <w:pPr>
        <w:pStyle w:val="21"/>
        <w:spacing w:line="350" w:lineRule="exact"/>
        <w:ind w:firstLine="720"/>
        <w:rPr>
          <w:b/>
          <w:sz w:val="28"/>
          <w:szCs w:val="28"/>
        </w:rPr>
      </w:pPr>
      <w:r w:rsidRPr="0030597A">
        <w:rPr>
          <w:b/>
          <w:sz w:val="28"/>
          <w:szCs w:val="28"/>
        </w:rPr>
        <w:t xml:space="preserve">Списък </w:t>
      </w:r>
      <w:r w:rsidR="0030597A" w:rsidRPr="0030597A">
        <w:rPr>
          <w:b/>
          <w:sz w:val="28"/>
          <w:szCs w:val="28"/>
        </w:rPr>
        <w:t xml:space="preserve">на отговорните органи </w:t>
      </w:r>
    </w:p>
    <w:p w14:paraId="00BD2E80" w14:textId="77777777" w:rsidR="0030597A" w:rsidRPr="0030597A" w:rsidRDefault="0030597A" w:rsidP="000F41F4">
      <w:pPr>
        <w:pStyle w:val="21"/>
        <w:spacing w:line="350" w:lineRule="exact"/>
        <w:ind w:firstLine="720"/>
        <w:rPr>
          <w:b/>
          <w:sz w:val="28"/>
          <w:szCs w:val="28"/>
        </w:rPr>
      </w:pPr>
      <w:r w:rsidRPr="0030597A">
        <w:rPr>
          <w:b/>
          <w:sz w:val="28"/>
          <w:szCs w:val="28"/>
        </w:rPr>
        <w:t>Национално ниво:</w:t>
      </w:r>
    </w:p>
    <w:p w14:paraId="74AD8ED5" w14:textId="77777777" w:rsidR="0030597A" w:rsidRDefault="0030597A" w:rsidP="000F41F4">
      <w:pPr>
        <w:pStyle w:val="21"/>
        <w:spacing w:line="350" w:lineRule="exact"/>
        <w:ind w:firstLine="720"/>
        <w:rPr>
          <w:sz w:val="28"/>
          <w:szCs w:val="28"/>
        </w:rPr>
      </w:pPr>
      <w:r w:rsidRPr="00B75A64">
        <w:rPr>
          <w:sz w:val="28"/>
          <w:szCs w:val="28"/>
        </w:rPr>
        <w:t>Съгласно разпоредбите на</w:t>
      </w:r>
      <w:r w:rsidRPr="0030597A">
        <w:t xml:space="preserve"> </w:t>
      </w:r>
      <w:r w:rsidRPr="0030597A">
        <w:rPr>
          <w:sz w:val="28"/>
          <w:szCs w:val="28"/>
        </w:rPr>
        <w:t xml:space="preserve">Чл. 62. (1) </w:t>
      </w:r>
      <w:r>
        <w:rPr>
          <w:sz w:val="28"/>
          <w:szCs w:val="28"/>
        </w:rPr>
        <w:t xml:space="preserve">от ЗЗБ </w:t>
      </w:r>
      <w:r w:rsidRPr="0030597A">
        <w:rPr>
          <w:sz w:val="28"/>
          <w:szCs w:val="28"/>
        </w:rPr>
        <w:t>(Доп. - ДВ, бр. 51 от 2016 г., в сила от 05.07.2016 г.) Министерският съвет формира и осъществява държавната политика в об</w:t>
      </w:r>
      <w:r>
        <w:rPr>
          <w:sz w:val="28"/>
          <w:szCs w:val="28"/>
        </w:rPr>
        <w:t xml:space="preserve">ластта на защитата при бедствия; </w:t>
      </w:r>
      <w:r w:rsidR="00707579">
        <w:rPr>
          <w:sz w:val="28"/>
          <w:szCs w:val="28"/>
        </w:rPr>
        <w:t xml:space="preserve">(2) Министерският съвет </w:t>
      </w:r>
      <w:r w:rsidRPr="0030597A">
        <w:rPr>
          <w:sz w:val="28"/>
          <w:szCs w:val="28"/>
        </w:rPr>
        <w:t>осъществява общото ръководство на защитата при бедствия;</w:t>
      </w:r>
    </w:p>
    <w:p w14:paraId="414D7345" w14:textId="77777777" w:rsidR="00707579" w:rsidRDefault="00707579" w:rsidP="000F41F4">
      <w:pPr>
        <w:pStyle w:val="21"/>
        <w:spacing w:line="350" w:lineRule="exact"/>
        <w:ind w:firstLine="720"/>
        <w:rPr>
          <w:sz w:val="28"/>
          <w:szCs w:val="28"/>
        </w:rPr>
      </w:pPr>
      <w:r w:rsidRPr="00707579">
        <w:rPr>
          <w:sz w:val="28"/>
          <w:szCs w:val="28"/>
        </w:rPr>
        <w:t>Чл. 62а</w:t>
      </w:r>
      <w:r w:rsidR="003E59C3" w:rsidRPr="00707579">
        <w:rPr>
          <w:sz w:val="28"/>
          <w:szCs w:val="28"/>
        </w:rPr>
        <w:t xml:space="preserve"> </w:t>
      </w:r>
      <w:r w:rsidRPr="00707579">
        <w:rPr>
          <w:sz w:val="28"/>
          <w:szCs w:val="28"/>
        </w:rPr>
        <w:t xml:space="preserve">(2) </w:t>
      </w:r>
      <w:r w:rsidR="003E59C3">
        <w:rPr>
          <w:sz w:val="28"/>
          <w:szCs w:val="28"/>
        </w:rPr>
        <w:t>от ЗЗБ - з</w:t>
      </w:r>
      <w:r w:rsidRPr="00707579">
        <w:rPr>
          <w:sz w:val="28"/>
          <w:szCs w:val="28"/>
        </w:rPr>
        <w:t xml:space="preserve">а изпълнение на Националния план за защита при бедствия със заповед на министър-председателя на Република България се създава национален </w:t>
      </w:r>
      <w:r w:rsidRPr="00707579">
        <w:rPr>
          <w:sz w:val="28"/>
          <w:szCs w:val="28"/>
        </w:rPr>
        <w:lastRenderedPageBreak/>
        <w:t>щаб с поименно определени ръководител и членове: министри, заместник-министри, ръководители на ведомства или техни заместници и други, представляващи институции, които имат задължения за изпълнението на Националния план за защита при бедствия.</w:t>
      </w:r>
    </w:p>
    <w:p w14:paraId="534C070A" w14:textId="77777777" w:rsidR="003E59C3" w:rsidRDefault="003E59C3" w:rsidP="000F41F4">
      <w:pPr>
        <w:pStyle w:val="21"/>
        <w:spacing w:line="350" w:lineRule="exact"/>
        <w:ind w:firstLine="720"/>
        <w:rPr>
          <w:sz w:val="28"/>
          <w:szCs w:val="28"/>
        </w:rPr>
      </w:pPr>
      <w:r w:rsidRPr="003E59C3">
        <w:rPr>
          <w:sz w:val="28"/>
          <w:szCs w:val="28"/>
        </w:rPr>
        <w:t xml:space="preserve">Основни съставни части на единната спасителна система </w:t>
      </w:r>
      <w:r>
        <w:rPr>
          <w:sz w:val="28"/>
          <w:szCs w:val="28"/>
        </w:rPr>
        <w:t>-</w:t>
      </w:r>
      <w:r w:rsidRPr="003E59C3">
        <w:rPr>
          <w:sz w:val="28"/>
          <w:szCs w:val="28"/>
        </w:rPr>
        <w:t xml:space="preserve"> Главна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14:paraId="26B6F6D5" w14:textId="77777777" w:rsidR="0030597A" w:rsidRPr="0030597A" w:rsidRDefault="0030597A" w:rsidP="000F41F4">
      <w:pPr>
        <w:pStyle w:val="21"/>
        <w:spacing w:line="350" w:lineRule="exact"/>
        <w:ind w:firstLine="720"/>
        <w:rPr>
          <w:b/>
          <w:sz w:val="28"/>
          <w:szCs w:val="28"/>
        </w:rPr>
      </w:pPr>
      <w:r w:rsidRPr="0030597A">
        <w:rPr>
          <w:b/>
          <w:sz w:val="28"/>
          <w:szCs w:val="28"/>
        </w:rPr>
        <w:t>Областно ниво:</w:t>
      </w:r>
    </w:p>
    <w:p w14:paraId="542807F1" w14:textId="77777777" w:rsidR="009C4C67" w:rsidRDefault="0030597A" w:rsidP="000F41F4">
      <w:pPr>
        <w:pStyle w:val="21"/>
        <w:spacing w:line="350" w:lineRule="exact"/>
        <w:ind w:firstLine="720"/>
        <w:rPr>
          <w:sz w:val="28"/>
          <w:szCs w:val="28"/>
        </w:rPr>
      </w:pPr>
      <w:r w:rsidRPr="0030597A">
        <w:rPr>
          <w:sz w:val="28"/>
          <w:szCs w:val="28"/>
        </w:rPr>
        <w:t xml:space="preserve">Чл. 64. (1) </w:t>
      </w:r>
      <w:r>
        <w:rPr>
          <w:sz w:val="28"/>
          <w:szCs w:val="28"/>
        </w:rPr>
        <w:t xml:space="preserve">т.1 от ЗЗБ </w:t>
      </w:r>
      <w:r w:rsidR="00707579">
        <w:rPr>
          <w:sz w:val="28"/>
          <w:szCs w:val="28"/>
        </w:rPr>
        <w:t xml:space="preserve">Областният управител </w:t>
      </w:r>
      <w:r w:rsidRPr="0030597A">
        <w:rPr>
          <w:sz w:val="28"/>
          <w:szCs w:val="28"/>
        </w:rPr>
        <w:t>организира и ръководи защитата при бедствия в областта;</w:t>
      </w:r>
    </w:p>
    <w:p w14:paraId="1EC59C18" w14:textId="77777777" w:rsidR="003E59C3" w:rsidRDefault="003E59C3" w:rsidP="000F41F4">
      <w:pPr>
        <w:pStyle w:val="21"/>
        <w:spacing w:line="350" w:lineRule="exact"/>
        <w:ind w:firstLine="720"/>
        <w:rPr>
          <w:sz w:val="28"/>
          <w:szCs w:val="28"/>
        </w:rPr>
      </w:pPr>
      <w:r>
        <w:rPr>
          <w:sz w:val="28"/>
          <w:szCs w:val="28"/>
        </w:rPr>
        <w:t>т.</w:t>
      </w:r>
      <w:r w:rsidRPr="003E59C3">
        <w:rPr>
          <w:sz w:val="28"/>
          <w:szCs w:val="28"/>
        </w:rPr>
        <w:t>10. създава със заповед областен щаб за изпълнение на областния план за защита при бедствия и за взаимодействие с националния и с общинските щабове;</w:t>
      </w:r>
    </w:p>
    <w:p w14:paraId="1E01FBA5" w14:textId="77777777" w:rsidR="003E59C3" w:rsidRDefault="003E59C3" w:rsidP="000F41F4">
      <w:pPr>
        <w:pStyle w:val="21"/>
        <w:spacing w:line="350" w:lineRule="exact"/>
        <w:ind w:firstLine="720"/>
        <w:rPr>
          <w:sz w:val="28"/>
          <w:szCs w:val="28"/>
        </w:rPr>
      </w:pPr>
      <w:r w:rsidRPr="003E59C3">
        <w:rPr>
          <w:sz w:val="28"/>
          <w:szCs w:val="28"/>
        </w:rPr>
        <w:t xml:space="preserve">Основни съставни части на единната спасителна система - </w:t>
      </w:r>
      <w:r>
        <w:rPr>
          <w:sz w:val="28"/>
          <w:szCs w:val="28"/>
        </w:rPr>
        <w:t>Регионална</w:t>
      </w:r>
      <w:r w:rsidRPr="003E59C3">
        <w:rPr>
          <w:sz w:val="28"/>
          <w:szCs w:val="28"/>
        </w:rPr>
        <w:t xml:space="preserve">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14:paraId="4D1FA1E3" w14:textId="77777777" w:rsidR="00187404" w:rsidRDefault="00187404" w:rsidP="000F41F4">
      <w:pPr>
        <w:pStyle w:val="21"/>
        <w:spacing w:line="350" w:lineRule="exact"/>
        <w:ind w:firstLine="720"/>
        <w:rPr>
          <w:sz w:val="28"/>
          <w:szCs w:val="28"/>
        </w:rPr>
      </w:pPr>
      <w:r w:rsidRPr="00187404">
        <w:rPr>
          <w:sz w:val="28"/>
          <w:szCs w:val="28"/>
        </w:rPr>
        <w:t xml:space="preserve">Чл. 64а. </w:t>
      </w:r>
      <w:r>
        <w:rPr>
          <w:sz w:val="28"/>
          <w:szCs w:val="28"/>
        </w:rPr>
        <w:t xml:space="preserve">от ЗЗБ – </w:t>
      </w:r>
      <w:r w:rsidRPr="00187404">
        <w:rPr>
          <w:sz w:val="28"/>
          <w:szCs w:val="28"/>
        </w:rPr>
        <w:t>Област</w:t>
      </w:r>
      <w:r w:rsidR="00492D40">
        <w:rPr>
          <w:sz w:val="28"/>
          <w:szCs w:val="28"/>
        </w:rPr>
        <w:t>ен</w:t>
      </w:r>
      <w:r w:rsidRPr="00187404">
        <w:rPr>
          <w:sz w:val="28"/>
          <w:szCs w:val="28"/>
        </w:rPr>
        <w:t xml:space="preserve"> съвет за намаляване на р</w:t>
      </w:r>
      <w:r>
        <w:rPr>
          <w:sz w:val="28"/>
          <w:szCs w:val="28"/>
        </w:rPr>
        <w:t>иска от бедствия</w:t>
      </w:r>
    </w:p>
    <w:p w14:paraId="51925D1A" w14:textId="77777777" w:rsidR="0030597A" w:rsidRPr="00707579" w:rsidRDefault="00707579" w:rsidP="000F41F4">
      <w:pPr>
        <w:pStyle w:val="21"/>
        <w:spacing w:line="350" w:lineRule="exact"/>
        <w:ind w:firstLine="720"/>
        <w:rPr>
          <w:b/>
          <w:sz w:val="28"/>
          <w:szCs w:val="28"/>
        </w:rPr>
      </w:pPr>
      <w:r w:rsidRPr="00707579">
        <w:rPr>
          <w:b/>
          <w:sz w:val="28"/>
          <w:szCs w:val="28"/>
        </w:rPr>
        <w:t xml:space="preserve">Общинско ниво: </w:t>
      </w:r>
    </w:p>
    <w:p w14:paraId="770A8DE7" w14:textId="77777777" w:rsidR="0030597A" w:rsidRPr="00707579" w:rsidRDefault="00707579" w:rsidP="000F41F4">
      <w:pPr>
        <w:pStyle w:val="21"/>
        <w:spacing w:line="350" w:lineRule="exact"/>
        <w:ind w:firstLine="720"/>
        <w:rPr>
          <w:sz w:val="28"/>
          <w:szCs w:val="28"/>
        </w:rPr>
      </w:pPr>
      <w:r w:rsidRPr="00707579">
        <w:rPr>
          <w:sz w:val="28"/>
          <w:szCs w:val="28"/>
        </w:rPr>
        <w:t>Чл. 65. (1)</w:t>
      </w:r>
      <w:r>
        <w:rPr>
          <w:sz w:val="28"/>
          <w:szCs w:val="28"/>
        </w:rPr>
        <w:t xml:space="preserve"> от </w:t>
      </w:r>
      <w:r w:rsidRPr="00707579">
        <w:rPr>
          <w:sz w:val="28"/>
          <w:szCs w:val="28"/>
        </w:rPr>
        <w:t xml:space="preserve"> Кметът </w:t>
      </w:r>
      <w:r>
        <w:rPr>
          <w:sz w:val="28"/>
          <w:szCs w:val="28"/>
        </w:rPr>
        <w:t xml:space="preserve">на община </w:t>
      </w:r>
      <w:r w:rsidRPr="00707579">
        <w:rPr>
          <w:sz w:val="28"/>
          <w:szCs w:val="28"/>
        </w:rPr>
        <w:t>организира и ръководи защитата при бедствия на територията на общината;</w:t>
      </w:r>
    </w:p>
    <w:p w14:paraId="6AF2C07D" w14:textId="77777777" w:rsidR="009C4C67" w:rsidRDefault="003E59C3" w:rsidP="000F41F4">
      <w:pPr>
        <w:pStyle w:val="21"/>
        <w:shd w:val="clear" w:color="auto" w:fill="auto"/>
        <w:spacing w:line="350" w:lineRule="exact"/>
        <w:ind w:firstLine="720"/>
        <w:rPr>
          <w:sz w:val="28"/>
          <w:szCs w:val="28"/>
        </w:rPr>
      </w:pPr>
      <w:r>
        <w:rPr>
          <w:sz w:val="28"/>
          <w:szCs w:val="28"/>
        </w:rPr>
        <w:t>т.</w:t>
      </w:r>
      <w:r w:rsidRPr="003E59C3">
        <w:rPr>
          <w:sz w:val="28"/>
          <w:szCs w:val="28"/>
        </w:rPr>
        <w:t>7. създава със заповед общински щаб за изпълнение на общинския план за защита при бедствия и за взаимодействие с щабовете по чл. 62а, ал. 2, чл. 63, ал. 2 и чл. 64, ал. 1, т. 10</w:t>
      </w:r>
      <w:r>
        <w:rPr>
          <w:sz w:val="28"/>
          <w:szCs w:val="28"/>
        </w:rPr>
        <w:t xml:space="preserve"> от ЗЗБ</w:t>
      </w:r>
      <w:r w:rsidRPr="003E59C3">
        <w:rPr>
          <w:sz w:val="28"/>
          <w:szCs w:val="28"/>
        </w:rPr>
        <w:t>;</w:t>
      </w:r>
    </w:p>
    <w:p w14:paraId="7DCF7910" w14:textId="77777777" w:rsidR="009C4C67" w:rsidRDefault="003E59C3" w:rsidP="000F41F4">
      <w:pPr>
        <w:pStyle w:val="21"/>
        <w:shd w:val="clear" w:color="auto" w:fill="auto"/>
        <w:spacing w:line="350" w:lineRule="exact"/>
        <w:ind w:firstLine="720"/>
        <w:rPr>
          <w:sz w:val="28"/>
          <w:szCs w:val="28"/>
        </w:rPr>
      </w:pPr>
      <w:r w:rsidRPr="003E59C3">
        <w:rPr>
          <w:sz w:val="28"/>
          <w:szCs w:val="28"/>
        </w:rPr>
        <w:t xml:space="preserve">Основни съставни части на единната спасителна система </w:t>
      </w:r>
      <w:r>
        <w:rPr>
          <w:sz w:val="28"/>
          <w:szCs w:val="28"/>
        </w:rPr>
        <w:t>–</w:t>
      </w:r>
      <w:r w:rsidRPr="003E59C3">
        <w:rPr>
          <w:sz w:val="28"/>
          <w:szCs w:val="28"/>
        </w:rPr>
        <w:t xml:space="preserve"> </w:t>
      </w:r>
      <w:r>
        <w:rPr>
          <w:sz w:val="28"/>
          <w:szCs w:val="28"/>
        </w:rPr>
        <w:t xml:space="preserve">У </w:t>
      </w:r>
      <w:r w:rsidR="00187404">
        <w:rPr>
          <w:sz w:val="28"/>
          <w:szCs w:val="28"/>
        </w:rPr>
        <w:t>„</w:t>
      </w:r>
      <w:r w:rsidRPr="003E59C3">
        <w:rPr>
          <w:sz w:val="28"/>
          <w:szCs w:val="28"/>
        </w:rPr>
        <w:t>Пожарна безопасност и защита на населението</w:t>
      </w:r>
      <w:r w:rsidR="00187404">
        <w:rPr>
          <w:sz w:val="28"/>
          <w:szCs w:val="28"/>
        </w:rPr>
        <w:t>“</w:t>
      </w:r>
      <w:r w:rsidRPr="003E59C3">
        <w:rPr>
          <w:sz w:val="28"/>
          <w:szCs w:val="28"/>
        </w:rPr>
        <w:t xml:space="preserve"> </w:t>
      </w:r>
      <w:r w:rsidR="00187404">
        <w:rPr>
          <w:sz w:val="28"/>
          <w:szCs w:val="28"/>
        </w:rPr>
        <w:t>–</w:t>
      </w:r>
      <w:r w:rsidRPr="003E59C3">
        <w:rPr>
          <w:sz w:val="28"/>
          <w:szCs w:val="28"/>
        </w:rPr>
        <w:t xml:space="preserve"> МВР, </w:t>
      </w:r>
      <w:r>
        <w:rPr>
          <w:sz w:val="28"/>
          <w:szCs w:val="28"/>
        </w:rPr>
        <w:t xml:space="preserve">Полицейски Участък </w:t>
      </w:r>
      <w:r w:rsidR="00187404">
        <w:rPr>
          <w:sz w:val="28"/>
          <w:szCs w:val="28"/>
        </w:rPr>
        <w:t>–</w:t>
      </w:r>
      <w:r>
        <w:rPr>
          <w:sz w:val="28"/>
          <w:szCs w:val="28"/>
        </w:rPr>
        <w:t xml:space="preserve"> МВР</w:t>
      </w:r>
      <w:r w:rsidRPr="003E59C3">
        <w:rPr>
          <w:sz w:val="28"/>
          <w:szCs w:val="28"/>
        </w:rPr>
        <w:t>, Българския Червен кръст и центровете за спешна медицинска помощ.</w:t>
      </w:r>
    </w:p>
    <w:p w14:paraId="1B644C2E" w14:textId="77777777" w:rsidR="009C4C67" w:rsidRDefault="00187404" w:rsidP="000F41F4">
      <w:pPr>
        <w:pStyle w:val="21"/>
        <w:shd w:val="clear" w:color="auto" w:fill="auto"/>
        <w:spacing w:line="350" w:lineRule="exact"/>
        <w:ind w:firstLine="720"/>
        <w:rPr>
          <w:sz w:val="28"/>
          <w:szCs w:val="28"/>
        </w:rPr>
      </w:pPr>
      <w:r w:rsidRPr="00187404">
        <w:rPr>
          <w:sz w:val="28"/>
          <w:szCs w:val="28"/>
        </w:rPr>
        <w:t>Чл. 6</w:t>
      </w:r>
      <w:r>
        <w:rPr>
          <w:sz w:val="28"/>
          <w:szCs w:val="28"/>
        </w:rPr>
        <w:t>5</w:t>
      </w:r>
      <w:r w:rsidRPr="00187404">
        <w:rPr>
          <w:sz w:val="28"/>
          <w:szCs w:val="28"/>
        </w:rPr>
        <w:t xml:space="preserve">а. </w:t>
      </w:r>
      <w:r>
        <w:rPr>
          <w:sz w:val="28"/>
          <w:szCs w:val="28"/>
        </w:rPr>
        <w:t>от ЗЗБ – Общински</w:t>
      </w:r>
      <w:r w:rsidRPr="00187404">
        <w:rPr>
          <w:sz w:val="28"/>
          <w:szCs w:val="28"/>
        </w:rPr>
        <w:t xml:space="preserve"> съвет за намаляване на риска от бедствия</w:t>
      </w:r>
      <w:r>
        <w:rPr>
          <w:sz w:val="28"/>
          <w:szCs w:val="28"/>
        </w:rPr>
        <w:t>.</w:t>
      </w:r>
    </w:p>
    <w:p w14:paraId="71CB53CE" w14:textId="77777777" w:rsidR="009C4C67" w:rsidRPr="00187404" w:rsidRDefault="00187404" w:rsidP="000F41F4">
      <w:pPr>
        <w:pStyle w:val="21"/>
        <w:shd w:val="clear" w:color="auto" w:fill="auto"/>
        <w:spacing w:line="350" w:lineRule="exact"/>
        <w:ind w:firstLine="720"/>
        <w:rPr>
          <w:b/>
          <w:sz w:val="28"/>
          <w:szCs w:val="28"/>
        </w:rPr>
      </w:pPr>
      <w:r w:rsidRPr="00187404">
        <w:rPr>
          <w:b/>
          <w:sz w:val="28"/>
          <w:szCs w:val="28"/>
        </w:rPr>
        <w:t>Подкрепящи документи / планове</w:t>
      </w:r>
    </w:p>
    <w:p w14:paraId="205AF089" w14:textId="77777777" w:rsidR="00B34709" w:rsidRDefault="00187404" w:rsidP="000F41F4">
      <w:pPr>
        <w:pStyle w:val="21"/>
        <w:shd w:val="clear" w:color="auto" w:fill="auto"/>
        <w:spacing w:line="350" w:lineRule="exact"/>
        <w:ind w:firstLine="720"/>
        <w:rPr>
          <w:sz w:val="28"/>
          <w:szCs w:val="28"/>
        </w:rPr>
      </w:pPr>
      <w:r>
        <w:rPr>
          <w:sz w:val="28"/>
          <w:szCs w:val="28"/>
        </w:rPr>
        <w:t>Национален план за защита при бедствия</w:t>
      </w:r>
    </w:p>
    <w:p w14:paraId="5BCA846B" w14:textId="77777777" w:rsidR="00187404" w:rsidRDefault="00187404" w:rsidP="000F41F4">
      <w:pPr>
        <w:pStyle w:val="21"/>
        <w:shd w:val="clear" w:color="auto" w:fill="auto"/>
        <w:spacing w:line="350" w:lineRule="exact"/>
        <w:ind w:firstLine="720"/>
        <w:rPr>
          <w:sz w:val="28"/>
          <w:szCs w:val="28"/>
        </w:rPr>
      </w:pPr>
      <w:r>
        <w:rPr>
          <w:sz w:val="28"/>
          <w:szCs w:val="28"/>
        </w:rPr>
        <w:t>Областен план за защита при бедствия</w:t>
      </w:r>
    </w:p>
    <w:p w14:paraId="0346F61C" w14:textId="77777777" w:rsidR="00187404" w:rsidRDefault="00187404" w:rsidP="000F41F4">
      <w:pPr>
        <w:pStyle w:val="21"/>
        <w:shd w:val="clear" w:color="auto" w:fill="auto"/>
        <w:spacing w:line="350" w:lineRule="exact"/>
        <w:ind w:firstLine="720"/>
        <w:rPr>
          <w:sz w:val="28"/>
          <w:szCs w:val="28"/>
        </w:rPr>
      </w:pPr>
      <w:r>
        <w:rPr>
          <w:sz w:val="28"/>
          <w:szCs w:val="28"/>
        </w:rPr>
        <w:t>Планове за действие на о</w:t>
      </w:r>
      <w:r w:rsidRPr="00187404">
        <w:rPr>
          <w:sz w:val="28"/>
          <w:szCs w:val="28"/>
        </w:rPr>
        <w:t>сновни</w:t>
      </w:r>
      <w:r>
        <w:rPr>
          <w:sz w:val="28"/>
          <w:szCs w:val="28"/>
        </w:rPr>
        <w:t>те</w:t>
      </w:r>
      <w:r w:rsidRPr="00187404">
        <w:rPr>
          <w:sz w:val="28"/>
          <w:szCs w:val="28"/>
        </w:rPr>
        <w:t xml:space="preserve"> съставни части на единната спасителна система - Регионална дирекция "Пожарна безопасност и защита на населението" - МВР, областните дирекции на МВР, Българския Червен кръст и центровете за спешна медицинска помощ.</w:t>
      </w:r>
    </w:p>
    <w:p w14:paraId="545C3F9A" w14:textId="77777777" w:rsidR="00544BF5" w:rsidRDefault="00544BF5" w:rsidP="000F41F4">
      <w:pPr>
        <w:pStyle w:val="21"/>
        <w:shd w:val="clear" w:color="auto" w:fill="auto"/>
        <w:spacing w:line="350" w:lineRule="exact"/>
        <w:ind w:firstLine="720"/>
        <w:rPr>
          <w:sz w:val="28"/>
          <w:szCs w:val="28"/>
        </w:rPr>
      </w:pPr>
    </w:p>
    <w:p w14:paraId="7200CFF6" w14:textId="77777777" w:rsidR="00B34709" w:rsidRPr="00187404" w:rsidRDefault="00A70B30" w:rsidP="000F41F4">
      <w:pPr>
        <w:pStyle w:val="21"/>
        <w:shd w:val="clear" w:color="auto" w:fill="auto"/>
        <w:spacing w:line="350" w:lineRule="exact"/>
        <w:ind w:firstLine="720"/>
        <w:rPr>
          <w:b/>
          <w:sz w:val="28"/>
          <w:szCs w:val="28"/>
        </w:rPr>
      </w:pPr>
      <w:r w:rsidRPr="00187404">
        <w:rPr>
          <w:b/>
          <w:sz w:val="28"/>
          <w:szCs w:val="28"/>
        </w:rPr>
        <w:t>Споразумения</w:t>
      </w:r>
    </w:p>
    <w:p w14:paraId="2436F91E" w14:textId="77777777" w:rsidR="00B34709" w:rsidRDefault="00A70B30" w:rsidP="000F41F4">
      <w:pPr>
        <w:pStyle w:val="21"/>
        <w:shd w:val="clear" w:color="auto" w:fill="auto"/>
        <w:spacing w:line="350" w:lineRule="exact"/>
        <w:ind w:firstLine="720"/>
        <w:rPr>
          <w:sz w:val="28"/>
          <w:szCs w:val="28"/>
        </w:rPr>
      </w:pPr>
      <w:r>
        <w:rPr>
          <w:sz w:val="28"/>
          <w:szCs w:val="28"/>
        </w:rPr>
        <w:t xml:space="preserve">чл.9 </w:t>
      </w:r>
      <w:r w:rsidRPr="00A70B30">
        <w:rPr>
          <w:sz w:val="28"/>
          <w:szCs w:val="28"/>
        </w:rPr>
        <w:t xml:space="preserve">(17) </w:t>
      </w:r>
      <w:r>
        <w:rPr>
          <w:sz w:val="28"/>
          <w:szCs w:val="28"/>
        </w:rPr>
        <w:t xml:space="preserve">от ЗЗБ </w:t>
      </w:r>
      <w:r w:rsidRPr="00A70B30">
        <w:rPr>
          <w:sz w:val="28"/>
          <w:szCs w:val="28"/>
        </w:rPr>
        <w:t>Във връзка с осигуряване изпълнението на плановете за защита при бедствия по ал. 4, 8 и 10 се сключват споразумения съответно между министъра на вътрешните работи, областния управител или кмета на община и лицата по глава четвърта, раздел II.</w:t>
      </w:r>
      <w:r w:rsidR="00187404" w:rsidRPr="00187404">
        <w:rPr>
          <w:sz w:val="28"/>
          <w:szCs w:val="28"/>
        </w:rPr>
        <w:t>2.5.10.</w:t>
      </w:r>
    </w:p>
    <w:p w14:paraId="6BFFCB56" w14:textId="773EDCED" w:rsidR="00B34709" w:rsidRPr="005720CE" w:rsidRDefault="00A70B30" w:rsidP="000F41F4">
      <w:pPr>
        <w:pStyle w:val="21"/>
        <w:numPr>
          <w:ilvl w:val="0"/>
          <w:numId w:val="54"/>
        </w:numPr>
        <w:shd w:val="clear" w:color="auto" w:fill="auto"/>
        <w:spacing w:line="350" w:lineRule="exact"/>
        <w:rPr>
          <w:sz w:val="28"/>
          <w:szCs w:val="28"/>
        </w:rPr>
      </w:pPr>
      <w:r w:rsidRPr="005720CE">
        <w:rPr>
          <w:sz w:val="28"/>
          <w:szCs w:val="28"/>
        </w:rPr>
        <w:t xml:space="preserve">В община </w:t>
      </w:r>
      <w:r w:rsidR="00C51A44" w:rsidRPr="005720CE">
        <w:rPr>
          <w:sz w:val="28"/>
          <w:szCs w:val="28"/>
        </w:rPr>
        <w:t xml:space="preserve">ЯБЛАНИЦА  </w:t>
      </w:r>
      <w:r w:rsidRPr="005720CE">
        <w:rPr>
          <w:sz w:val="28"/>
          <w:szCs w:val="28"/>
        </w:rPr>
        <w:t xml:space="preserve"> са сключени следните спораз</w:t>
      </w:r>
      <w:r w:rsidR="005720CE" w:rsidRPr="005720CE">
        <w:rPr>
          <w:sz w:val="28"/>
          <w:szCs w:val="28"/>
        </w:rPr>
        <w:t>умения:</w:t>
      </w:r>
    </w:p>
    <w:p w14:paraId="41AE5733" w14:textId="2C40336F" w:rsidR="005720CE" w:rsidRPr="005720CE" w:rsidRDefault="005720CE" w:rsidP="000F41F4">
      <w:pPr>
        <w:pStyle w:val="21"/>
        <w:numPr>
          <w:ilvl w:val="0"/>
          <w:numId w:val="54"/>
        </w:numPr>
        <w:shd w:val="clear" w:color="auto" w:fill="auto"/>
        <w:spacing w:line="350" w:lineRule="exact"/>
        <w:rPr>
          <w:sz w:val="28"/>
          <w:szCs w:val="28"/>
        </w:rPr>
      </w:pPr>
      <w:r w:rsidRPr="005720CE">
        <w:rPr>
          <w:sz w:val="28"/>
          <w:szCs w:val="28"/>
        </w:rPr>
        <w:t>С „Агромеханизация“ ЕООД;</w:t>
      </w:r>
    </w:p>
    <w:p w14:paraId="3740DEB0" w14:textId="2A2CC5BB" w:rsidR="005720CE" w:rsidRPr="005720CE" w:rsidRDefault="005720CE" w:rsidP="000F41F4">
      <w:pPr>
        <w:pStyle w:val="21"/>
        <w:numPr>
          <w:ilvl w:val="0"/>
          <w:numId w:val="54"/>
        </w:numPr>
        <w:shd w:val="clear" w:color="auto" w:fill="auto"/>
        <w:spacing w:line="350" w:lineRule="exact"/>
        <w:rPr>
          <w:sz w:val="28"/>
          <w:szCs w:val="28"/>
        </w:rPr>
      </w:pPr>
      <w:r w:rsidRPr="005720CE">
        <w:rPr>
          <w:sz w:val="28"/>
          <w:szCs w:val="28"/>
        </w:rPr>
        <w:t>С „Бобо 5 и синове“ ООД;</w:t>
      </w:r>
    </w:p>
    <w:p w14:paraId="12AA6CBB" w14:textId="56D3499D" w:rsidR="005720CE" w:rsidRPr="005720CE" w:rsidRDefault="005720CE" w:rsidP="000F41F4">
      <w:pPr>
        <w:pStyle w:val="21"/>
        <w:numPr>
          <w:ilvl w:val="0"/>
          <w:numId w:val="54"/>
        </w:numPr>
        <w:shd w:val="clear" w:color="auto" w:fill="auto"/>
        <w:spacing w:line="350" w:lineRule="exact"/>
        <w:rPr>
          <w:sz w:val="28"/>
          <w:szCs w:val="28"/>
        </w:rPr>
      </w:pPr>
      <w:r w:rsidRPr="005720CE">
        <w:rPr>
          <w:sz w:val="28"/>
          <w:szCs w:val="28"/>
        </w:rPr>
        <w:t>С „Лъсков-Стефан Димитров 2“ ЕООД;</w:t>
      </w:r>
    </w:p>
    <w:p w14:paraId="02BBE0EF" w14:textId="51D7A231" w:rsidR="005720CE" w:rsidRPr="005720CE" w:rsidRDefault="005720CE" w:rsidP="000F41F4">
      <w:pPr>
        <w:pStyle w:val="21"/>
        <w:numPr>
          <w:ilvl w:val="0"/>
          <w:numId w:val="54"/>
        </w:numPr>
        <w:shd w:val="clear" w:color="auto" w:fill="auto"/>
        <w:spacing w:line="350" w:lineRule="exact"/>
        <w:rPr>
          <w:sz w:val="28"/>
          <w:szCs w:val="28"/>
        </w:rPr>
      </w:pPr>
      <w:r w:rsidRPr="005720CE">
        <w:rPr>
          <w:sz w:val="28"/>
          <w:szCs w:val="28"/>
        </w:rPr>
        <w:t>С „Копекс и Ко“ ООД</w:t>
      </w:r>
    </w:p>
    <w:p w14:paraId="4F28A178" w14:textId="77777777" w:rsidR="00B34709" w:rsidRPr="00A70B30" w:rsidRDefault="00A70B30" w:rsidP="000F41F4">
      <w:pPr>
        <w:pStyle w:val="21"/>
        <w:shd w:val="clear" w:color="auto" w:fill="auto"/>
        <w:spacing w:line="350" w:lineRule="exact"/>
        <w:ind w:firstLine="720"/>
        <w:rPr>
          <w:b/>
          <w:sz w:val="28"/>
          <w:szCs w:val="28"/>
        </w:rPr>
      </w:pPr>
      <w:r w:rsidRPr="00A70B30">
        <w:rPr>
          <w:b/>
          <w:sz w:val="28"/>
          <w:szCs w:val="28"/>
        </w:rPr>
        <w:t>Правни основания и заповеди за разработване на плана</w:t>
      </w:r>
    </w:p>
    <w:p w14:paraId="64C762EA" w14:textId="77777777" w:rsidR="00A83EED" w:rsidRDefault="00A83EED" w:rsidP="000F41F4">
      <w:pPr>
        <w:pStyle w:val="21"/>
        <w:spacing w:line="350" w:lineRule="exact"/>
        <w:ind w:firstLine="720"/>
        <w:rPr>
          <w:sz w:val="28"/>
          <w:szCs w:val="28"/>
        </w:rPr>
      </w:pPr>
      <w:r>
        <w:rPr>
          <w:sz w:val="28"/>
          <w:szCs w:val="28"/>
        </w:rPr>
        <w:t xml:space="preserve">Чл.9, ал.10  - </w:t>
      </w:r>
      <w:r w:rsidRPr="00A83EED">
        <w:rPr>
          <w:sz w:val="28"/>
          <w:szCs w:val="28"/>
        </w:rPr>
        <w:t>Общинският план за защита при бедствия се разработва от съвета по чл. 65а, ал. 1.</w:t>
      </w:r>
    </w:p>
    <w:p w14:paraId="502AA18B" w14:textId="77777777" w:rsidR="00B34709" w:rsidRDefault="00A83EED" w:rsidP="000F41F4">
      <w:pPr>
        <w:pStyle w:val="21"/>
        <w:shd w:val="clear" w:color="auto" w:fill="auto"/>
        <w:spacing w:line="350" w:lineRule="exact"/>
        <w:ind w:firstLine="720"/>
        <w:rPr>
          <w:sz w:val="28"/>
          <w:szCs w:val="28"/>
        </w:rPr>
      </w:pPr>
      <w:r w:rsidRPr="00A83EED">
        <w:rPr>
          <w:sz w:val="28"/>
          <w:szCs w:val="28"/>
        </w:rPr>
        <w:lastRenderedPageBreak/>
        <w:t>Общинският план за защита при бедствия се приема от общинския съвет (чл.9, ал.11 от ЗЗБ).</w:t>
      </w:r>
    </w:p>
    <w:p w14:paraId="0E8438FA" w14:textId="77777777" w:rsidR="00B34709" w:rsidRPr="00A83EED" w:rsidRDefault="00A83EED" w:rsidP="000F41F4">
      <w:pPr>
        <w:pStyle w:val="21"/>
        <w:shd w:val="clear" w:color="auto" w:fill="auto"/>
        <w:spacing w:line="350" w:lineRule="exact"/>
        <w:ind w:firstLine="720"/>
        <w:rPr>
          <w:b/>
          <w:sz w:val="28"/>
          <w:szCs w:val="28"/>
        </w:rPr>
      </w:pPr>
      <w:r w:rsidRPr="00A83EED">
        <w:rPr>
          <w:b/>
          <w:sz w:val="28"/>
          <w:szCs w:val="28"/>
        </w:rPr>
        <w:t>Предоставянето на изискващата се информация, включена в плана</w:t>
      </w:r>
    </w:p>
    <w:p w14:paraId="018A7C61" w14:textId="77777777" w:rsidR="00B34709" w:rsidRDefault="00A83EED" w:rsidP="000F41F4">
      <w:pPr>
        <w:pStyle w:val="21"/>
        <w:shd w:val="clear" w:color="auto" w:fill="auto"/>
        <w:spacing w:line="350" w:lineRule="exact"/>
        <w:ind w:firstLine="720"/>
        <w:rPr>
          <w:sz w:val="28"/>
          <w:szCs w:val="28"/>
        </w:rPr>
      </w:pPr>
      <w:r w:rsidRPr="00A83EED">
        <w:rPr>
          <w:sz w:val="28"/>
          <w:szCs w:val="28"/>
        </w:rPr>
        <w:t xml:space="preserve">Общинският щаб </w:t>
      </w:r>
      <w:r w:rsidR="00492D40">
        <w:rPr>
          <w:sz w:val="28"/>
          <w:szCs w:val="28"/>
        </w:rPr>
        <w:t>и</w:t>
      </w:r>
      <w:r w:rsidRPr="00A83EED">
        <w:rPr>
          <w:sz w:val="28"/>
          <w:szCs w:val="28"/>
        </w:rPr>
        <w:t>нформира чрез медиите населението за развитието на бедствието, за предприетите действия за неговото ограничаване и овладяване и за необходи</w:t>
      </w:r>
      <w:r w:rsidR="00492D40">
        <w:rPr>
          <w:sz w:val="28"/>
          <w:szCs w:val="28"/>
        </w:rPr>
        <w:t>мите предпазни мерки и действия.</w:t>
      </w:r>
    </w:p>
    <w:p w14:paraId="38D25980" w14:textId="77777777" w:rsidR="00B34709" w:rsidRDefault="00B34709" w:rsidP="000F41F4">
      <w:pPr>
        <w:pStyle w:val="21"/>
        <w:shd w:val="clear" w:color="auto" w:fill="auto"/>
        <w:spacing w:line="350" w:lineRule="exact"/>
        <w:ind w:firstLine="720"/>
        <w:rPr>
          <w:sz w:val="28"/>
          <w:szCs w:val="28"/>
        </w:rPr>
      </w:pPr>
    </w:p>
    <w:p w14:paraId="78C0492E" w14:textId="77777777" w:rsidR="00B34709" w:rsidRDefault="00B34709" w:rsidP="000F41F4">
      <w:pPr>
        <w:pStyle w:val="21"/>
        <w:shd w:val="clear" w:color="auto" w:fill="auto"/>
        <w:spacing w:line="350" w:lineRule="exact"/>
        <w:ind w:firstLine="720"/>
        <w:rPr>
          <w:sz w:val="28"/>
          <w:szCs w:val="28"/>
        </w:rPr>
      </w:pPr>
    </w:p>
    <w:p w14:paraId="03C47289" w14:textId="77777777" w:rsidR="00B34709" w:rsidRDefault="00B34709" w:rsidP="000F41F4">
      <w:pPr>
        <w:pStyle w:val="21"/>
        <w:shd w:val="clear" w:color="auto" w:fill="auto"/>
        <w:spacing w:line="350" w:lineRule="exact"/>
        <w:ind w:firstLine="720"/>
        <w:rPr>
          <w:sz w:val="28"/>
          <w:szCs w:val="28"/>
        </w:rPr>
      </w:pPr>
    </w:p>
    <w:p w14:paraId="226A98F6" w14:textId="77777777" w:rsidR="00B34709" w:rsidRDefault="00B34709" w:rsidP="000F41F4">
      <w:pPr>
        <w:pStyle w:val="21"/>
        <w:shd w:val="clear" w:color="auto" w:fill="auto"/>
        <w:spacing w:line="350" w:lineRule="exact"/>
        <w:ind w:firstLine="720"/>
        <w:rPr>
          <w:sz w:val="28"/>
          <w:szCs w:val="28"/>
        </w:rPr>
      </w:pPr>
    </w:p>
    <w:p w14:paraId="6E7AC8C4" w14:textId="77777777" w:rsidR="00B34709" w:rsidRDefault="00B34709" w:rsidP="000F41F4">
      <w:pPr>
        <w:pStyle w:val="21"/>
        <w:shd w:val="clear" w:color="auto" w:fill="auto"/>
        <w:spacing w:line="350" w:lineRule="exact"/>
        <w:ind w:firstLine="720"/>
        <w:rPr>
          <w:sz w:val="28"/>
          <w:szCs w:val="28"/>
        </w:rPr>
      </w:pPr>
    </w:p>
    <w:p w14:paraId="7774F844" w14:textId="77777777" w:rsidR="00B34709" w:rsidRDefault="00B34709" w:rsidP="000F41F4">
      <w:pPr>
        <w:pStyle w:val="21"/>
        <w:shd w:val="clear" w:color="auto" w:fill="auto"/>
        <w:spacing w:line="350" w:lineRule="exact"/>
        <w:ind w:firstLine="720"/>
        <w:rPr>
          <w:sz w:val="28"/>
          <w:szCs w:val="28"/>
        </w:rPr>
      </w:pPr>
    </w:p>
    <w:p w14:paraId="5D654CA6" w14:textId="77777777" w:rsidR="005B6A59" w:rsidRDefault="005B6A59" w:rsidP="000F41F4">
      <w:pPr>
        <w:pStyle w:val="21"/>
        <w:spacing w:line="240" w:lineRule="auto"/>
        <w:ind w:firstLine="709"/>
        <w:rPr>
          <w:rStyle w:val="2"/>
          <w:color w:val="000000"/>
          <w:sz w:val="28"/>
          <w:szCs w:val="28"/>
          <w:lang w:val="en-US"/>
        </w:rPr>
      </w:pPr>
    </w:p>
    <w:p w14:paraId="123A7791" w14:textId="77777777" w:rsidR="005B6A59" w:rsidRDefault="005B6A59" w:rsidP="000F41F4">
      <w:pPr>
        <w:pStyle w:val="21"/>
        <w:spacing w:line="240" w:lineRule="auto"/>
        <w:ind w:firstLine="709"/>
        <w:rPr>
          <w:rStyle w:val="2"/>
          <w:color w:val="000000"/>
          <w:sz w:val="28"/>
          <w:szCs w:val="28"/>
          <w:lang w:val="en-US"/>
        </w:rPr>
      </w:pPr>
    </w:p>
    <w:p w14:paraId="6809A16F" w14:textId="77777777" w:rsidR="005B6A59" w:rsidRDefault="005B6A59" w:rsidP="000F41F4">
      <w:pPr>
        <w:pStyle w:val="21"/>
        <w:spacing w:line="240" w:lineRule="auto"/>
        <w:ind w:firstLine="709"/>
        <w:rPr>
          <w:rStyle w:val="2"/>
          <w:color w:val="000000"/>
          <w:sz w:val="28"/>
          <w:szCs w:val="28"/>
        </w:rPr>
      </w:pPr>
    </w:p>
    <w:p w14:paraId="5482FC29" w14:textId="77777777" w:rsidR="00554372" w:rsidRDefault="00554372" w:rsidP="000F41F4">
      <w:pPr>
        <w:pStyle w:val="21"/>
        <w:spacing w:line="240" w:lineRule="auto"/>
        <w:ind w:firstLine="709"/>
        <w:rPr>
          <w:rStyle w:val="2"/>
          <w:color w:val="000000"/>
          <w:sz w:val="28"/>
          <w:szCs w:val="28"/>
        </w:rPr>
      </w:pPr>
    </w:p>
    <w:p w14:paraId="40108CC2" w14:textId="77777777" w:rsidR="00C71AC7" w:rsidRPr="00C71AC7" w:rsidRDefault="00C71AC7" w:rsidP="000F41F4">
      <w:pPr>
        <w:pStyle w:val="21"/>
        <w:spacing w:line="240" w:lineRule="auto"/>
        <w:ind w:firstLine="709"/>
        <w:rPr>
          <w:rStyle w:val="2"/>
          <w:b/>
          <w:color w:val="000000"/>
          <w:sz w:val="28"/>
          <w:szCs w:val="28"/>
          <w:lang w:val="en-US"/>
        </w:rPr>
      </w:pPr>
      <w:r w:rsidRPr="00C71AC7">
        <w:rPr>
          <w:rStyle w:val="2"/>
          <w:b/>
          <w:color w:val="000000"/>
          <w:sz w:val="28"/>
          <w:szCs w:val="28"/>
          <w:lang w:val="en-US"/>
        </w:rPr>
        <w:t>СПИСЪК</w:t>
      </w:r>
    </w:p>
    <w:p w14:paraId="55F4BC7A"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НА ИЗПОЛЗВАНИТЕ СЪКРАЩЕНИЯ,</w:t>
      </w:r>
    </w:p>
    <w:p w14:paraId="28EF7188"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ГДПБЗН-МВР Главна дирекция „Пожарна безопасност и защита на населението” на</w:t>
      </w:r>
      <w:r>
        <w:rPr>
          <w:rStyle w:val="2"/>
          <w:color w:val="000000"/>
          <w:sz w:val="28"/>
          <w:szCs w:val="28"/>
          <w:lang w:val="en-US"/>
        </w:rPr>
        <w:t xml:space="preserve"> </w:t>
      </w:r>
      <w:r w:rsidRPr="00C71AC7">
        <w:rPr>
          <w:rStyle w:val="2"/>
          <w:color w:val="000000"/>
          <w:sz w:val="28"/>
          <w:szCs w:val="28"/>
          <w:lang w:val="en-US"/>
        </w:rPr>
        <w:t>Министерство на вътрешните работи</w:t>
      </w:r>
    </w:p>
    <w:p w14:paraId="04E346C0"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ЕСС Единна спасителна система</w:t>
      </w:r>
    </w:p>
    <w:p w14:paraId="1E1DED26"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 xml:space="preserve">ЗЗБ </w:t>
      </w:r>
      <w:r>
        <w:rPr>
          <w:rStyle w:val="2"/>
          <w:color w:val="000000"/>
          <w:sz w:val="28"/>
          <w:szCs w:val="28"/>
          <w:lang w:val="en-US"/>
        </w:rPr>
        <w:t xml:space="preserve">- </w:t>
      </w:r>
      <w:r w:rsidRPr="00C71AC7">
        <w:rPr>
          <w:rStyle w:val="2"/>
          <w:color w:val="000000"/>
          <w:sz w:val="28"/>
          <w:szCs w:val="28"/>
          <w:lang w:val="en-US"/>
        </w:rPr>
        <w:t>Закон за защита при бедствия</w:t>
      </w:r>
    </w:p>
    <w:p w14:paraId="7D1F8386"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 xml:space="preserve">ЗООС </w:t>
      </w:r>
      <w:r>
        <w:rPr>
          <w:rStyle w:val="2"/>
          <w:color w:val="000000"/>
          <w:sz w:val="28"/>
          <w:szCs w:val="28"/>
          <w:lang w:val="en-US"/>
        </w:rPr>
        <w:t xml:space="preserve">- </w:t>
      </w:r>
      <w:r w:rsidRPr="00C71AC7">
        <w:rPr>
          <w:rStyle w:val="2"/>
          <w:color w:val="000000"/>
          <w:sz w:val="28"/>
          <w:szCs w:val="28"/>
          <w:lang w:val="en-US"/>
        </w:rPr>
        <w:t>Закон за опазване на околната среда</w:t>
      </w:r>
    </w:p>
    <w:p w14:paraId="3D0598C7"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Н</w:t>
      </w:r>
      <w:r w:rsidR="00025700">
        <w:rPr>
          <w:rStyle w:val="2"/>
          <w:color w:val="000000"/>
          <w:sz w:val="28"/>
          <w:szCs w:val="28"/>
          <w:lang w:val="en-US"/>
        </w:rPr>
        <w:t>СНРБ</w:t>
      </w:r>
      <w:r w:rsidRPr="00C71AC7">
        <w:rPr>
          <w:rStyle w:val="2"/>
          <w:color w:val="000000"/>
          <w:sz w:val="28"/>
          <w:szCs w:val="28"/>
          <w:lang w:val="en-US"/>
        </w:rPr>
        <w:t xml:space="preserve"> </w:t>
      </w:r>
      <w:r>
        <w:rPr>
          <w:rStyle w:val="2"/>
          <w:color w:val="000000"/>
          <w:sz w:val="28"/>
          <w:szCs w:val="28"/>
          <w:lang w:val="en-US"/>
        </w:rPr>
        <w:t xml:space="preserve">- </w:t>
      </w:r>
      <w:r w:rsidRPr="00C71AC7">
        <w:rPr>
          <w:rStyle w:val="2"/>
          <w:color w:val="000000"/>
          <w:sz w:val="28"/>
          <w:szCs w:val="28"/>
          <w:lang w:val="en-US"/>
        </w:rPr>
        <w:t>Националната стратегия за намаляване на риска от бедствия</w:t>
      </w:r>
    </w:p>
    <w:p w14:paraId="1AC2CFC1"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ПЗБ</w:t>
      </w:r>
      <w:r>
        <w:rPr>
          <w:rStyle w:val="2"/>
          <w:color w:val="000000"/>
          <w:sz w:val="28"/>
          <w:szCs w:val="28"/>
          <w:lang w:val="en-US"/>
        </w:rPr>
        <w:t xml:space="preserve"> -</w:t>
      </w:r>
      <w:r w:rsidRPr="00C71AC7">
        <w:rPr>
          <w:rStyle w:val="2"/>
          <w:color w:val="000000"/>
          <w:sz w:val="28"/>
          <w:szCs w:val="28"/>
          <w:lang w:val="en-US"/>
        </w:rPr>
        <w:t xml:space="preserve"> План за защита при бедствия</w:t>
      </w:r>
    </w:p>
    <w:p w14:paraId="3EA8E133" w14:textId="77777777" w:rsidR="00C71AC7" w:rsidRPr="00C71AC7" w:rsidRDefault="00025700" w:rsidP="000F41F4">
      <w:pPr>
        <w:pStyle w:val="21"/>
        <w:spacing w:line="240" w:lineRule="auto"/>
        <w:ind w:firstLine="709"/>
        <w:rPr>
          <w:rStyle w:val="2"/>
          <w:color w:val="000000"/>
          <w:sz w:val="28"/>
          <w:szCs w:val="28"/>
          <w:lang w:val="en-US"/>
        </w:rPr>
      </w:pPr>
      <w:r>
        <w:rPr>
          <w:rStyle w:val="2"/>
          <w:color w:val="000000"/>
          <w:sz w:val="28"/>
          <w:szCs w:val="28"/>
          <w:lang w:val="en-US"/>
        </w:rPr>
        <w:t>СНРБ</w:t>
      </w:r>
      <w:r w:rsidR="00C71AC7">
        <w:rPr>
          <w:rStyle w:val="2"/>
          <w:color w:val="000000"/>
          <w:sz w:val="28"/>
          <w:szCs w:val="28"/>
          <w:lang w:val="en-US"/>
        </w:rPr>
        <w:t xml:space="preserve"> -</w:t>
      </w:r>
      <w:r w:rsidR="00C71AC7" w:rsidRPr="00C71AC7">
        <w:rPr>
          <w:rStyle w:val="2"/>
          <w:color w:val="000000"/>
          <w:sz w:val="28"/>
          <w:szCs w:val="28"/>
          <w:lang w:val="en-US"/>
        </w:rPr>
        <w:t xml:space="preserve"> Съвет за намаляване на риска от бедствия</w:t>
      </w:r>
    </w:p>
    <w:p w14:paraId="6FD4434E" w14:textId="77777777" w:rsidR="00C71AC7" w:rsidRPr="00C71AC7" w:rsidRDefault="00C71AC7" w:rsidP="000F41F4">
      <w:pPr>
        <w:pStyle w:val="21"/>
        <w:spacing w:line="240" w:lineRule="auto"/>
        <w:ind w:firstLine="709"/>
        <w:rPr>
          <w:rStyle w:val="2"/>
          <w:color w:val="000000"/>
          <w:sz w:val="28"/>
          <w:szCs w:val="28"/>
          <w:lang w:val="en-US"/>
        </w:rPr>
      </w:pPr>
      <w:r w:rsidRPr="00C71AC7">
        <w:rPr>
          <w:rStyle w:val="2"/>
          <w:color w:val="000000"/>
          <w:sz w:val="28"/>
          <w:szCs w:val="28"/>
          <w:lang w:val="en-US"/>
        </w:rPr>
        <w:t>СОП</w:t>
      </w:r>
      <w:r>
        <w:rPr>
          <w:rStyle w:val="2"/>
          <w:color w:val="000000"/>
          <w:sz w:val="28"/>
          <w:szCs w:val="28"/>
          <w:lang w:val="en-US"/>
        </w:rPr>
        <w:t xml:space="preserve"> -</w:t>
      </w:r>
      <w:r w:rsidRPr="00C71AC7">
        <w:rPr>
          <w:rStyle w:val="2"/>
          <w:color w:val="000000"/>
          <w:sz w:val="28"/>
          <w:szCs w:val="28"/>
          <w:lang w:val="en-US"/>
        </w:rPr>
        <w:t xml:space="preserve"> Стандартна оперативна процедура</w:t>
      </w:r>
    </w:p>
    <w:p w14:paraId="3D27091D" w14:textId="77777777" w:rsidR="00554372" w:rsidRDefault="00EC4319" w:rsidP="000F41F4">
      <w:pPr>
        <w:pStyle w:val="21"/>
        <w:spacing w:line="240" w:lineRule="auto"/>
        <w:ind w:firstLine="709"/>
        <w:rPr>
          <w:rStyle w:val="2"/>
          <w:color w:val="000000"/>
          <w:sz w:val="28"/>
          <w:szCs w:val="28"/>
        </w:rPr>
      </w:pPr>
      <w:r>
        <w:rPr>
          <w:rStyle w:val="2"/>
          <w:color w:val="000000"/>
          <w:sz w:val="28"/>
          <w:szCs w:val="28"/>
        </w:rPr>
        <w:t xml:space="preserve">Общ.ЩИПЗБ </w:t>
      </w:r>
      <w:r w:rsidR="00544BF5">
        <w:rPr>
          <w:rStyle w:val="2"/>
          <w:color w:val="000000"/>
          <w:sz w:val="28"/>
          <w:szCs w:val="28"/>
          <w:lang w:val="en-US"/>
        </w:rPr>
        <w:t>–</w:t>
      </w:r>
      <w:r w:rsidR="00C71AC7" w:rsidRPr="00C71AC7">
        <w:rPr>
          <w:rStyle w:val="2"/>
          <w:color w:val="000000"/>
          <w:sz w:val="28"/>
          <w:szCs w:val="28"/>
        </w:rPr>
        <w:t xml:space="preserve"> </w:t>
      </w:r>
      <w:r w:rsidR="00544BF5">
        <w:rPr>
          <w:rStyle w:val="2"/>
          <w:color w:val="000000"/>
          <w:sz w:val="28"/>
          <w:szCs w:val="28"/>
        </w:rPr>
        <w:t>общински щ</w:t>
      </w:r>
      <w:r w:rsidR="00C71AC7" w:rsidRPr="00C71AC7">
        <w:rPr>
          <w:rStyle w:val="2"/>
          <w:color w:val="000000"/>
          <w:sz w:val="28"/>
          <w:szCs w:val="28"/>
        </w:rPr>
        <w:t>аб за изпълнение на плана за защита при бедствия</w:t>
      </w:r>
    </w:p>
    <w:p w14:paraId="1D956817" w14:textId="77777777" w:rsidR="00D85848" w:rsidRDefault="00D85848" w:rsidP="000F41F4">
      <w:pPr>
        <w:pStyle w:val="21"/>
        <w:spacing w:line="240" w:lineRule="auto"/>
        <w:ind w:firstLine="709"/>
        <w:rPr>
          <w:rStyle w:val="2"/>
          <w:color w:val="000000"/>
          <w:sz w:val="28"/>
          <w:szCs w:val="28"/>
        </w:rPr>
      </w:pPr>
      <w:r w:rsidRPr="00D85848">
        <w:rPr>
          <w:rStyle w:val="2"/>
          <w:color w:val="000000"/>
          <w:sz w:val="28"/>
          <w:szCs w:val="28"/>
        </w:rPr>
        <w:t>ПГРВ</w:t>
      </w:r>
      <w:r>
        <w:rPr>
          <w:rStyle w:val="2"/>
          <w:color w:val="000000"/>
          <w:sz w:val="28"/>
          <w:szCs w:val="28"/>
        </w:rPr>
        <w:t xml:space="preserve"> – Превенция, Готовност, Реагиране, Възстановяване.</w:t>
      </w:r>
    </w:p>
    <w:p w14:paraId="07C709EF" w14:textId="77777777" w:rsidR="00554372" w:rsidRDefault="00554372" w:rsidP="000F41F4">
      <w:pPr>
        <w:pStyle w:val="21"/>
        <w:spacing w:line="240" w:lineRule="auto"/>
        <w:ind w:firstLine="709"/>
        <w:rPr>
          <w:rStyle w:val="2"/>
          <w:color w:val="000000"/>
          <w:sz w:val="28"/>
          <w:szCs w:val="28"/>
          <w:lang w:val="en-US"/>
        </w:rPr>
      </w:pPr>
    </w:p>
    <w:p w14:paraId="79D4C58D" w14:textId="77777777" w:rsidR="00803CE2" w:rsidRPr="00803CE2" w:rsidRDefault="00803CE2" w:rsidP="000F41F4">
      <w:pPr>
        <w:pStyle w:val="21"/>
        <w:spacing w:line="240" w:lineRule="auto"/>
        <w:ind w:firstLine="709"/>
        <w:rPr>
          <w:rStyle w:val="2"/>
          <w:b/>
          <w:color w:val="000000"/>
          <w:sz w:val="28"/>
          <w:szCs w:val="28"/>
          <w:lang w:val="en-US"/>
        </w:rPr>
      </w:pPr>
      <w:r w:rsidRPr="00803CE2">
        <w:rPr>
          <w:rStyle w:val="2"/>
          <w:b/>
          <w:color w:val="000000"/>
          <w:sz w:val="28"/>
          <w:szCs w:val="28"/>
          <w:lang w:val="en-US"/>
        </w:rPr>
        <w:t>ТЕРМИНИ И ОПРЕДЕЛЕНИЯ</w:t>
      </w:r>
    </w:p>
    <w:p w14:paraId="72ABA71C"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Основни стоки/ услуги</w:t>
      </w:r>
      <w:r w:rsidRPr="00803CE2">
        <w:rPr>
          <w:rStyle w:val="2"/>
          <w:color w:val="000000"/>
          <w:sz w:val="28"/>
          <w:szCs w:val="28"/>
          <w:lang w:val="en-US"/>
        </w:rPr>
        <w:t xml:space="preserve"> са полезни резултати, осигурени от дадена организация за нейните</w:t>
      </w:r>
      <w:r>
        <w:rPr>
          <w:rStyle w:val="2"/>
          <w:color w:val="000000"/>
          <w:sz w:val="28"/>
          <w:szCs w:val="28"/>
          <w:lang w:val="en-US"/>
        </w:rPr>
        <w:t xml:space="preserve"> </w:t>
      </w:r>
      <w:r w:rsidRPr="00803CE2">
        <w:rPr>
          <w:rStyle w:val="2"/>
          <w:color w:val="000000"/>
          <w:sz w:val="28"/>
          <w:szCs w:val="28"/>
          <w:lang w:val="en-US"/>
        </w:rPr>
        <w:t>клиенти, получатели и заинтересовани страни, които са от значение за поддържането на</w:t>
      </w:r>
      <w:r>
        <w:rPr>
          <w:rStyle w:val="2"/>
          <w:color w:val="000000"/>
          <w:sz w:val="28"/>
          <w:szCs w:val="28"/>
          <w:lang w:val="en-US"/>
        </w:rPr>
        <w:t xml:space="preserve"> </w:t>
      </w:r>
      <w:r w:rsidRPr="00803CE2">
        <w:rPr>
          <w:rStyle w:val="2"/>
          <w:color w:val="000000"/>
          <w:sz w:val="28"/>
          <w:szCs w:val="28"/>
          <w:lang w:val="en-US"/>
        </w:rPr>
        <w:t>жизненоважни обществени функции, здравето, безопасността, сигурността, икономическото или</w:t>
      </w:r>
      <w:r>
        <w:rPr>
          <w:rStyle w:val="2"/>
          <w:color w:val="000000"/>
          <w:sz w:val="28"/>
          <w:szCs w:val="28"/>
          <w:lang w:val="en-US"/>
        </w:rPr>
        <w:t xml:space="preserve"> </w:t>
      </w:r>
      <w:r w:rsidRPr="00803CE2">
        <w:rPr>
          <w:rStyle w:val="2"/>
          <w:color w:val="000000"/>
          <w:sz w:val="28"/>
          <w:szCs w:val="28"/>
          <w:lang w:val="en-US"/>
        </w:rPr>
        <w:t>социалното благосъстояние на обществото.</w:t>
      </w:r>
    </w:p>
    <w:p w14:paraId="3E36C4CC"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Анализ на риска</w:t>
      </w:r>
      <w:r w:rsidRPr="00803CE2">
        <w:rPr>
          <w:rStyle w:val="2"/>
          <w:color w:val="000000"/>
          <w:sz w:val="28"/>
          <w:szCs w:val="28"/>
          <w:lang w:val="en-US"/>
        </w:rPr>
        <w:t xml:space="preserve"> – внедрен процес на разбиране на същността на даден риск и за определяне</w:t>
      </w:r>
      <w:r>
        <w:rPr>
          <w:rStyle w:val="2"/>
          <w:color w:val="000000"/>
          <w:sz w:val="28"/>
          <w:szCs w:val="28"/>
          <w:lang w:val="en-US"/>
        </w:rPr>
        <w:t xml:space="preserve"> </w:t>
      </w:r>
      <w:r w:rsidRPr="00803CE2">
        <w:rPr>
          <w:rStyle w:val="2"/>
          <w:color w:val="000000"/>
          <w:sz w:val="28"/>
          <w:szCs w:val="28"/>
          <w:lang w:val="en-US"/>
        </w:rPr>
        <w:t>нивото на риск. (БДС ISO 31000: „Управление на риска – принципи и указания“)</w:t>
      </w:r>
    </w:p>
    <w:p w14:paraId="5628A80A"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Бедствие</w:t>
      </w:r>
      <w:r w:rsidRPr="00803CE2">
        <w:rPr>
          <w:rStyle w:val="2"/>
          <w:color w:val="000000"/>
          <w:sz w:val="28"/>
          <w:szCs w:val="28"/>
          <w:lang w:val="en-US"/>
        </w:rPr>
        <w:t xml:space="preserve"> - значително нарушаване на нормалното функциониране на обществото,</w:t>
      </w:r>
      <w:r>
        <w:rPr>
          <w:rStyle w:val="2"/>
          <w:color w:val="000000"/>
          <w:sz w:val="28"/>
          <w:szCs w:val="28"/>
          <w:lang w:val="en-US"/>
        </w:rPr>
        <w:t xml:space="preserve"> </w:t>
      </w:r>
      <w:r w:rsidRPr="00803CE2">
        <w:rPr>
          <w:rStyle w:val="2"/>
          <w:color w:val="000000"/>
          <w:sz w:val="28"/>
          <w:szCs w:val="28"/>
          <w:lang w:val="en-US"/>
        </w:rPr>
        <w:t>предизвикано от природни явления и/или от човешка дейност и водещо до негативни последици за</w:t>
      </w:r>
      <w:r>
        <w:rPr>
          <w:rStyle w:val="2"/>
          <w:color w:val="000000"/>
          <w:sz w:val="28"/>
          <w:szCs w:val="28"/>
          <w:lang w:val="en-US"/>
        </w:rPr>
        <w:t xml:space="preserve"> </w:t>
      </w:r>
      <w:r w:rsidRPr="00803CE2">
        <w:rPr>
          <w:rStyle w:val="2"/>
          <w:color w:val="000000"/>
          <w:sz w:val="28"/>
          <w:szCs w:val="28"/>
          <w:lang w:val="en-US"/>
        </w:rPr>
        <w:t>живота или здравето на населението, имуществото, икономиката и за околната среда,</w:t>
      </w:r>
      <w:r>
        <w:rPr>
          <w:rStyle w:val="2"/>
          <w:color w:val="000000"/>
          <w:sz w:val="28"/>
          <w:szCs w:val="28"/>
          <w:lang w:val="en-US"/>
        </w:rPr>
        <w:t xml:space="preserve"> </w:t>
      </w:r>
      <w:r w:rsidRPr="00803CE2">
        <w:rPr>
          <w:rStyle w:val="2"/>
          <w:color w:val="000000"/>
          <w:sz w:val="28"/>
          <w:szCs w:val="28"/>
          <w:lang w:val="en-US"/>
        </w:rPr>
        <w:t>предотвратяването, овладяването и преодоляването на което надхвърля капацитета на системата за</w:t>
      </w:r>
      <w:r>
        <w:rPr>
          <w:rStyle w:val="2"/>
          <w:color w:val="000000"/>
          <w:sz w:val="28"/>
          <w:szCs w:val="28"/>
          <w:lang w:val="en-US"/>
        </w:rPr>
        <w:t xml:space="preserve"> </w:t>
      </w:r>
      <w:r w:rsidRPr="00803CE2">
        <w:rPr>
          <w:rStyle w:val="2"/>
          <w:color w:val="000000"/>
          <w:sz w:val="28"/>
          <w:szCs w:val="28"/>
          <w:lang w:val="en-US"/>
        </w:rPr>
        <w:t>обслужване на обичайните дейности по защита на обществото. (чл. 2 от Закона за защита при</w:t>
      </w:r>
      <w:r>
        <w:rPr>
          <w:rStyle w:val="2"/>
          <w:color w:val="000000"/>
          <w:sz w:val="28"/>
          <w:szCs w:val="28"/>
          <w:lang w:val="en-US"/>
        </w:rPr>
        <w:t xml:space="preserve"> </w:t>
      </w:r>
      <w:r w:rsidRPr="00803CE2">
        <w:rPr>
          <w:rStyle w:val="2"/>
          <w:color w:val="000000"/>
          <w:sz w:val="28"/>
          <w:szCs w:val="28"/>
          <w:lang w:val="en-US"/>
        </w:rPr>
        <w:t>бедствия)</w:t>
      </w:r>
    </w:p>
    <w:p w14:paraId="70C370FB"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Въздействие върху риска</w:t>
      </w:r>
      <w:r w:rsidRPr="00803CE2">
        <w:rPr>
          <w:rStyle w:val="2"/>
          <w:color w:val="000000"/>
          <w:sz w:val="28"/>
          <w:szCs w:val="28"/>
          <w:lang w:val="en-US"/>
        </w:rPr>
        <w:t xml:space="preserve"> – процес, предназначен да промени даден риск. (БДС ISO 31000:</w:t>
      </w:r>
      <w:r>
        <w:rPr>
          <w:rStyle w:val="2"/>
          <w:color w:val="000000"/>
          <w:sz w:val="28"/>
          <w:szCs w:val="28"/>
          <w:lang w:val="en-US"/>
        </w:rPr>
        <w:t xml:space="preserve"> </w:t>
      </w:r>
      <w:r w:rsidRPr="00803CE2">
        <w:rPr>
          <w:rStyle w:val="2"/>
          <w:color w:val="000000"/>
          <w:sz w:val="28"/>
          <w:szCs w:val="28"/>
          <w:lang w:val="en-US"/>
        </w:rPr>
        <w:t>„Управление на риска – принципи и указания“)</w:t>
      </w:r>
    </w:p>
    <w:p w14:paraId="14D235DD"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color w:val="000000"/>
          <w:sz w:val="28"/>
          <w:szCs w:val="28"/>
          <w:lang w:val="en-US"/>
        </w:rPr>
        <w:t>Възможност – възможност нещо да се случи. (БДС ISO 31000: „Управление на риска –</w:t>
      </w:r>
      <w:r>
        <w:rPr>
          <w:rStyle w:val="2"/>
          <w:color w:val="000000"/>
          <w:sz w:val="28"/>
          <w:szCs w:val="28"/>
          <w:lang w:val="en-US"/>
        </w:rPr>
        <w:t xml:space="preserve"> </w:t>
      </w:r>
      <w:r w:rsidRPr="00803CE2">
        <w:rPr>
          <w:rStyle w:val="2"/>
          <w:color w:val="000000"/>
          <w:sz w:val="28"/>
          <w:szCs w:val="28"/>
          <w:lang w:val="en-US"/>
        </w:rPr>
        <w:t>принципи и указания“)</w:t>
      </w:r>
    </w:p>
    <w:p w14:paraId="5F690951"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Готовност</w:t>
      </w:r>
      <w:r w:rsidRPr="00803CE2">
        <w:rPr>
          <w:rStyle w:val="2"/>
          <w:color w:val="000000"/>
          <w:sz w:val="28"/>
          <w:szCs w:val="28"/>
          <w:lang w:val="en-US"/>
        </w:rPr>
        <w:t xml:space="preserve"> - знанията и способностите на държавни структури, организации, </w:t>
      </w:r>
      <w:r w:rsidRPr="00803CE2">
        <w:rPr>
          <w:rStyle w:val="2"/>
          <w:color w:val="000000"/>
          <w:sz w:val="28"/>
          <w:szCs w:val="28"/>
          <w:lang w:val="en-US"/>
        </w:rPr>
        <w:lastRenderedPageBreak/>
        <w:t>общности и хора,</w:t>
      </w:r>
      <w:r>
        <w:rPr>
          <w:rStyle w:val="2"/>
          <w:color w:val="000000"/>
          <w:sz w:val="28"/>
          <w:szCs w:val="28"/>
          <w:lang w:val="en-US"/>
        </w:rPr>
        <w:t xml:space="preserve"> </w:t>
      </w:r>
      <w:r w:rsidRPr="00803CE2">
        <w:rPr>
          <w:rStyle w:val="2"/>
          <w:color w:val="000000"/>
          <w:sz w:val="28"/>
          <w:szCs w:val="28"/>
          <w:lang w:val="en-US"/>
        </w:rPr>
        <w:t>които спомагат за предвиждането, реагирането и ликвидирането на последствията от вероятни,</w:t>
      </w:r>
      <w:r>
        <w:rPr>
          <w:rStyle w:val="2"/>
          <w:color w:val="000000"/>
          <w:sz w:val="28"/>
          <w:szCs w:val="28"/>
          <w:lang w:val="en-US"/>
        </w:rPr>
        <w:t xml:space="preserve"> </w:t>
      </w:r>
      <w:r w:rsidRPr="00803CE2">
        <w:rPr>
          <w:rStyle w:val="2"/>
          <w:color w:val="000000"/>
          <w:sz w:val="28"/>
          <w:szCs w:val="28"/>
          <w:lang w:val="en-US"/>
        </w:rPr>
        <w:t>неизбежни, случващи се или случили се бедствия, постигнати в резултат на предварително</w:t>
      </w:r>
      <w:r>
        <w:rPr>
          <w:rStyle w:val="2"/>
          <w:color w:val="000000"/>
          <w:sz w:val="28"/>
          <w:szCs w:val="28"/>
          <w:lang w:val="en-US"/>
        </w:rPr>
        <w:t xml:space="preserve"> </w:t>
      </w:r>
      <w:r w:rsidRPr="00803CE2">
        <w:rPr>
          <w:rStyle w:val="2"/>
          <w:color w:val="000000"/>
          <w:sz w:val="28"/>
          <w:szCs w:val="28"/>
          <w:lang w:val="en-US"/>
        </w:rPr>
        <w:t>предприети действия. (Закона за защита при бедствия)</w:t>
      </w:r>
    </w:p>
    <w:p w14:paraId="5B9764CE"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Евакуация</w:t>
      </w:r>
      <w:r w:rsidRPr="00803CE2">
        <w:rPr>
          <w:rStyle w:val="2"/>
          <w:color w:val="000000"/>
          <w:sz w:val="28"/>
          <w:szCs w:val="28"/>
          <w:lang w:val="en-US"/>
        </w:rPr>
        <w:t xml:space="preserve"> - организирано извеждане на хора и животни от застрашени райони и</w:t>
      </w:r>
      <w:r>
        <w:rPr>
          <w:rStyle w:val="2"/>
          <w:color w:val="000000"/>
          <w:sz w:val="28"/>
          <w:szCs w:val="28"/>
          <w:lang w:val="en-US"/>
        </w:rPr>
        <w:t xml:space="preserve"> </w:t>
      </w:r>
      <w:r w:rsidRPr="00803CE2">
        <w:rPr>
          <w:rStyle w:val="2"/>
          <w:color w:val="000000"/>
          <w:sz w:val="28"/>
          <w:szCs w:val="28"/>
          <w:lang w:val="en-US"/>
        </w:rPr>
        <w:t>настаняването и осигуряването им в безопасни места. (Закона за защита при бедствия)</w:t>
      </w:r>
    </w:p>
    <w:p w14:paraId="5A0320C1"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Заинтересована страна</w:t>
      </w:r>
      <w:r w:rsidRPr="00803CE2">
        <w:rPr>
          <w:rStyle w:val="2"/>
          <w:color w:val="000000"/>
          <w:sz w:val="28"/>
          <w:szCs w:val="28"/>
          <w:lang w:val="en-US"/>
        </w:rPr>
        <w:t xml:space="preserve"> – лице или организация, които са способни да повлияят, да бъдат</w:t>
      </w:r>
      <w:r>
        <w:rPr>
          <w:rStyle w:val="2"/>
          <w:color w:val="000000"/>
          <w:sz w:val="28"/>
          <w:szCs w:val="28"/>
          <w:lang w:val="en-US"/>
        </w:rPr>
        <w:t xml:space="preserve"> </w:t>
      </w:r>
      <w:r w:rsidRPr="00803CE2">
        <w:rPr>
          <w:rStyle w:val="2"/>
          <w:color w:val="000000"/>
          <w:sz w:val="28"/>
          <w:szCs w:val="28"/>
          <w:lang w:val="en-US"/>
        </w:rPr>
        <w:t>засегнати, или да се възприемат като засегнати от дадено решение или дейност. (БДС ISO 31000:</w:t>
      </w:r>
      <w:r>
        <w:rPr>
          <w:rStyle w:val="2"/>
          <w:color w:val="000000"/>
          <w:sz w:val="28"/>
          <w:szCs w:val="28"/>
          <w:lang w:val="en-US"/>
        </w:rPr>
        <w:t xml:space="preserve"> </w:t>
      </w:r>
      <w:r w:rsidRPr="00803CE2">
        <w:rPr>
          <w:rStyle w:val="2"/>
          <w:color w:val="000000"/>
          <w:sz w:val="28"/>
          <w:szCs w:val="28"/>
          <w:lang w:val="en-US"/>
        </w:rPr>
        <w:t>„Управление на риска – принципи и указания“)</w:t>
      </w:r>
    </w:p>
    <w:p w14:paraId="450C77DC"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Идентификация на риска</w:t>
      </w:r>
      <w:r w:rsidRPr="00803CE2">
        <w:rPr>
          <w:rStyle w:val="2"/>
          <w:color w:val="000000"/>
          <w:sz w:val="28"/>
          <w:szCs w:val="28"/>
          <w:lang w:val="en-US"/>
        </w:rPr>
        <w:t xml:space="preserve"> – процес на откриване, разпознаване и описание на рискове. (БДС</w:t>
      </w:r>
      <w:r>
        <w:rPr>
          <w:rStyle w:val="2"/>
          <w:color w:val="000000"/>
          <w:sz w:val="28"/>
          <w:szCs w:val="28"/>
          <w:lang w:val="en-US"/>
        </w:rPr>
        <w:t xml:space="preserve"> </w:t>
      </w:r>
      <w:r w:rsidRPr="00803CE2">
        <w:rPr>
          <w:rStyle w:val="2"/>
          <w:color w:val="000000"/>
          <w:sz w:val="28"/>
          <w:szCs w:val="28"/>
          <w:lang w:val="en-US"/>
        </w:rPr>
        <w:t>ISO 31000: „Управление на риска – принципи и указания“)</w:t>
      </w:r>
    </w:p>
    <w:p w14:paraId="0A5F1468"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color w:val="000000"/>
          <w:sz w:val="28"/>
          <w:szCs w:val="28"/>
          <w:lang w:val="en-US"/>
        </w:rPr>
        <w:t>Излагане – хора, имущество, системи или други елементи, попадащи в зоните на опасност,</w:t>
      </w:r>
      <w:r>
        <w:rPr>
          <w:rStyle w:val="2"/>
          <w:color w:val="000000"/>
          <w:sz w:val="28"/>
          <w:szCs w:val="28"/>
          <w:lang w:val="en-US"/>
        </w:rPr>
        <w:t xml:space="preserve"> </w:t>
      </w:r>
      <w:r w:rsidRPr="00803CE2">
        <w:rPr>
          <w:rStyle w:val="2"/>
          <w:color w:val="000000"/>
          <w:sz w:val="28"/>
          <w:szCs w:val="28"/>
          <w:lang w:val="en-US"/>
        </w:rPr>
        <w:t>които по този начин са предмет на потенциални загуби. (UNISDR Terminology on Disaster Risk</w:t>
      </w:r>
      <w:r>
        <w:rPr>
          <w:rStyle w:val="2"/>
          <w:color w:val="000000"/>
          <w:sz w:val="28"/>
          <w:szCs w:val="28"/>
          <w:lang w:val="en-US"/>
        </w:rPr>
        <w:t xml:space="preserve"> </w:t>
      </w:r>
      <w:r w:rsidRPr="00803CE2">
        <w:rPr>
          <w:rStyle w:val="2"/>
          <w:color w:val="000000"/>
          <w:sz w:val="28"/>
          <w:szCs w:val="28"/>
          <w:lang w:val="en-US"/>
        </w:rPr>
        <w:t>Reduction 2009)</w:t>
      </w:r>
    </w:p>
    <w:p w14:paraId="7C9E9951"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Критерии за риск</w:t>
      </w:r>
      <w:r w:rsidRPr="00803CE2">
        <w:rPr>
          <w:rStyle w:val="2"/>
          <w:color w:val="000000"/>
          <w:sz w:val="28"/>
          <w:szCs w:val="28"/>
          <w:lang w:val="en-US"/>
        </w:rPr>
        <w:t xml:space="preserve"> – условия, по отношение на които се преценява значимостта на риска.</w:t>
      </w:r>
      <w:r>
        <w:rPr>
          <w:rStyle w:val="2"/>
          <w:color w:val="000000"/>
          <w:sz w:val="28"/>
          <w:szCs w:val="28"/>
          <w:lang w:val="en-US"/>
        </w:rPr>
        <w:t xml:space="preserve"> </w:t>
      </w:r>
      <w:r w:rsidRPr="00803CE2">
        <w:rPr>
          <w:rStyle w:val="2"/>
          <w:color w:val="000000"/>
          <w:sz w:val="28"/>
          <w:szCs w:val="28"/>
          <w:lang w:val="en-US"/>
        </w:rPr>
        <w:t>(БДС ISO 31000: „Управление на риска – принципи и указания“)</w:t>
      </w:r>
    </w:p>
    <w:p w14:paraId="6B6CB9D3"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Намаляване на риска от бедствия</w:t>
      </w:r>
      <w:r w:rsidRPr="00803CE2">
        <w:rPr>
          <w:rStyle w:val="2"/>
          <w:color w:val="000000"/>
          <w:sz w:val="28"/>
          <w:szCs w:val="28"/>
          <w:lang w:val="en-US"/>
        </w:rPr>
        <w:t xml:space="preserve"> - идентифициране, анализиране и оценяване на риска от</w:t>
      </w:r>
      <w:r>
        <w:rPr>
          <w:rStyle w:val="2"/>
          <w:color w:val="000000"/>
          <w:sz w:val="28"/>
          <w:szCs w:val="28"/>
          <w:lang w:val="en-US"/>
        </w:rPr>
        <w:t xml:space="preserve"> </w:t>
      </w:r>
      <w:r w:rsidRPr="00803CE2">
        <w:rPr>
          <w:rStyle w:val="2"/>
          <w:color w:val="000000"/>
          <w:sz w:val="28"/>
          <w:szCs w:val="28"/>
          <w:lang w:val="en-US"/>
        </w:rPr>
        <w:t>бедствия и прилагане на мерки за отстраняването или намаляването му. (Закон за защита при</w:t>
      </w:r>
      <w:r>
        <w:rPr>
          <w:rStyle w:val="2"/>
          <w:color w:val="000000"/>
          <w:sz w:val="28"/>
          <w:szCs w:val="28"/>
          <w:lang w:val="en-US"/>
        </w:rPr>
        <w:t xml:space="preserve"> </w:t>
      </w:r>
      <w:r w:rsidRPr="00803CE2">
        <w:rPr>
          <w:rStyle w:val="2"/>
          <w:color w:val="000000"/>
          <w:sz w:val="28"/>
          <w:szCs w:val="28"/>
          <w:lang w:val="en-US"/>
        </w:rPr>
        <w:t>бедствия)</w:t>
      </w:r>
    </w:p>
    <w:p w14:paraId="4521C82A"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Ниво на риск</w:t>
      </w:r>
      <w:r w:rsidRPr="00803CE2">
        <w:rPr>
          <w:rStyle w:val="2"/>
          <w:color w:val="000000"/>
          <w:sz w:val="28"/>
          <w:szCs w:val="28"/>
          <w:lang w:val="en-US"/>
        </w:rPr>
        <w:t xml:space="preserve"> – значимост на риска или комбинация от рискове, изразена чрез комбинация от</w:t>
      </w:r>
      <w:r>
        <w:rPr>
          <w:rStyle w:val="2"/>
          <w:color w:val="000000"/>
          <w:sz w:val="28"/>
          <w:szCs w:val="28"/>
          <w:lang w:val="en-US"/>
        </w:rPr>
        <w:t xml:space="preserve"> </w:t>
      </w:r>
      <w:r w:rsidRPr="00803CE2">
        <w:rPr>
          <w:rStyle w:val="2"/>
          <w:color w:val="000000"/>
          <w:sz w:val="28"/>
          <w:szCs w:val="28"/>
          <w:lang w:val="en-US"/>
        </w:rPr>
        <w:t>последствия, и тяхната възможност. (БДС ISO 31000: „Управление на риска – принципи и указания“)</w:t>
      </w:r>
    </w:p>
    <w:p w14:paraId="3C08DE7B"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Опасност</w:t>
      </w:r>
      <w:r w:rsidRPr="00803CE2">
        <w:rPr>
          <w:rStyle w:val="2"/>
          <w:color w:val="000000"/>
          <w:sz w:val="28"/>
          <w:szCs w:val="28"/>
          <w:lang w:val="en-US"/>
        </w:rPr>
        <w:t xml:space="preserve"> - опасно явление, вещество, човешка дейност или състояние, което може да</w:t>
      </w:r>
      <w:r>
        <w:rPr>
          <w:rStyle w:val="2"/>
          <w:color w:val="000000"/>
          <w:sz w:val="28"/>
          <w:szCs w:val="28"/>
          <w:lang w:val="en-US"/>
        </w:rPr>
        <w:t xml:space="preserve"> </w:t>
      </w:r>
      <w:r w:rsidRPr="00803CE2">
        <w:rPr>
          <w:rStyle w:val="2"/>
          <w:color w:val="000000"/>
          <w:sz w:val="28"/>
          <w:szCs w:val="28"/>
          <w:lang w:val="en-US"/>
        </w:rPr>
        <w:t>причини загуба на човешки живот, травми или други последици за здравето, имуществени щети,</w:t>
      </w:r>
      <w:r>
        <w:rPr>
          <w:rStyle w:val="2"/>
          <w:color w:val="000000"/>
          <w:sz w:val="28"/>
          <w:szCs w:val="28"/>
          <w:lang w:val="en-US"/>
        </w:rPr>
        <w:t xml:space="preserve"> </w:t>
      </w:r>
      <w:r w:rsidRPr="00803CE2">
        <w:rPr>
          <w:rStyle w:val="2"/>
          <w:color w:val="000000"/>
          <w:sz w:val="28"/>
          <w:szCs w:val="28"/>
          <w:lang w:val="en-US"/>
        </w:rPr>
        <w:t>загуба на поминък и услуги, социални и икономически сътресения или увреждане на околната среда.</w:t>
      </w:r>
      <w:r>
        <w:rPr>
          <w:rStyle w:val="2"/>
          <w:color w:val="000000"/>
          <w:sz w:val="28"/>
          <w:szCs w:val="28"/>
          <w:lang w:val="en-US"/>
        </w:rPr>
        <w:t xml:space="preserve"> </w:t>
      </w:r>
      <w:r w:rsidRPr="00803CE2">
        <w:rPr>
          <w:rStyle w:val="2"/>
          <w:color w:val="000000"/>
          <w:sz w:val="28"/>
          <w:szCs w:val="28"/>
          <w:lang w:val="en-US"/>
        </w:rPr>
        <w:t>(Закон за защита при бедствия)</w:t>
      </w:r>
    </w:p>
    <w:p w14:paraId="3B4BEBC0"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Оценяване на риска</w:t>
      </w:r>
      <w:r w:rsidRPr="00803CE2">
        <w:rPr>
          <w:rStyle w:val="2"/>
          <w:color w:val="000000"/>
          <w:sz w:val="28"/>
          <w:szCs w:val="28"/>
          <w:lang w:val="en-US"/>
        </w:rPr>
        <w:t xml:space="preserve"> – съвкупност от процеси на идентификация, анализ и преценяване на</w:t>
      </w:r>
      <w:r>
        <w:rPr>
          <w:rStyle w:val="2"/>
          <w:color w:val="000000"/>
          <w:sz w:val="28"/>
          <w:szCs w:val="28"/>
          <w:lang w:val="en-US"/>
        </w:rPr>
        <w:t xml:space="preserve"> </w:t>
      </w:r>
      <w:r w:rsidRPr="00803CE2">
        <w:rPr>
          <w:rStyle w:val="2"/>
          <w:color w:val="000000"/>
          <w:sz w:val="28"/>
          <w:szCs w:val="28"/>
          <w:lang w:val="en-US"/>
        </w:rPr>
        <w:t>риска. (БДС ISO 31000: „Управление на риска – принципи и указания“)</w:t>
      </w:r>
    </w:p>
    <w:p w14:paraId="6AA00122"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Последствие</w:t>
      </w:r>
      <w:r w:rsidRPr="00803CE2">
        <w:rPr>
          <w:rStyle w:val="2"/>
          <w:color w:val="000000"/>
          <w:sz w:val="28"/>
          <w:szCs w:val="28"/>
          <w:lang w:val="en-US"/>
        </w:rPr>
        <w:t xml:space="preserve"> – резултат от дадено събитие, засягащ целите. (БДС ISO 31000: „Управление на</w:t>
      </w:r>
      <w:r>
        <w:rPr>
          <w:rStyle w:val="2"/>
          <w:color w:val="000000"/>
          <w:sz w:val="28"/>
          <w:szCs w:val="28"/>
          <w:lang w:val="en-US"/>
        </w:rPr>
        <w:t xml:space="preserve"> </w:t>
      </w:r>
      <w:r w:rsidRPr="00803CE2">
        <w:rPr>
          <w:rStyle w:val="2"/>
          <w:color w:val="000000"/>
          <w:sz w:val="28"/>
          <w:szCs w:val="28"/>
          <w:lang w:val="en-US"/>
        </w:rPr>
        <w:t>риска – принципи и указания“)</w:t>
      </w:r>
    </w:p>
    <w:p w14:paraId="17587422"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Превенция</w:t>
      </w:r>
      <w:r w:rsidRPr="00803CE2">
        <w:rPr>
          <w:rStyle w:val="2"/>
          <w:color w:val="000000"/>
          <w:sz w:val="28"/>
          <w:szCs w:val="28"/>
          <w:lang w:val="en-US"/>
        </w:rPr>
        <w:t xml:space="preserve"> – нормативни изисквания, организационни и физически мерки насочени към</w:t>
      </w:r>
      <w:r>
        <w:rPr>
          <w:rStyle w:val="2"/>
          <w:color w:val="000000"/>
          <w:sz w:val="28"/>
          <w:szCs w:val="28"/>
          <w:lang w:val="en-US"/>
        </w:rPr>
        <w:t xml:space="preserve"> </w:t>
      </w:r>
      <w:r w:rsidRPr="00803CE2">
        <w:rPr>
          <w:rStyle w:val="2"/>
          <w:color w:val="000000"/>
          <w:sz w:val="28"/>
          <w:szCs w:val="28"/>
          <w:lang w:val="en-US"/>
        </w:rPr>
        <w:t>избягване или намаляване на негативните последици от бедствия.</w:t>
      </w:r>
    </w:p>
    <w:p w14:paraId="376BFCB7" w14:textId="77777777" w:rsidR="00803CE2" w:rsidRPr="00803CE2" w:rsidRDefault="00803CE2" w:rsidP="000F41F4">
      <w:pPr>
        <w:pStyle w:val="21"/>
        <w:spacing w:line="240" w:lineRule="auto"/>
        <w:ind w:firstLine="709"/>
        <w:rPr>
          <w:rStyle w:val="2"/>
          <w:color w:val="000000"/>
          <w:sz w:val="28"/>
          <w:szCs w:val="28"/>
          <w:lang w:val="en-US"/>
        </w:rPr>
      </w:pPr>
      <w:r w:rsidRPr="00803CE2">
        <w:rPr>
          <w:rStyle w:val="2"/>
          <w:b/>
          <w:color w:val="000000"/>
          <w:sz w:val="28"/>
          <w:szCs w:val="28"/>
          <w:lang w:val="en-US"/>
        </w:rPr>
        <w:t>Преглед</w:t>
      </w:r>
      <w:r w:rsidRPr="00803CE2">
        <w:rPr>
          <w:rStyle w:val="2"/>
          <w:color w:val="000000"/>
          <w:sz w:val="28"/>
          <w:szCs w:val="28"/>
          <w:lang w:val="en-US"/>
        </w:rPr>
        <w:t xml:space="preserve"> – дейност, предприета с цел да се определи пригодността, адекватността и</w:t>
      </w:r>
      <w:r>
        <w:rPr>
          <w:rStyle w:val="2"/>
          <w:color w:val="000000"/>
          <w:sz w:val="28"/>
          <w:szCs w:val="28"/>
          <w:lang w:val="en-US"/>
        </w:rPr>
        <w:t xml:space="preserve"> </w:t>
      </w:r>
      <w:r w:rsidRPr="00803CE2">
        <w:rPr>
          <w:rStyle w:val="2"/>
          <w:color w:val="000000"/>
          <w:sz w:val="28"/>
          <w:szCs w:val="28"/>
          <w:lang w:val="en-US"/>
        </w:rPr>
        <w:t>ефикасността на изследвания обект, за да се постигнат установените цели. (БДС ISO 31000:</w:t>
      </w:r>
      <w:r>
        <w:rPr>
          <w:rStyle w:val="2"/>
          <w:color w:val="000000"/>
          <w:sz w:val="28"/>
          <w:szCs w:val="28"/>
          <w:lang w:val="en-US"/>
        </w:rPr>
        <w:t xml:space="preserve"> </w:t>
      </w:r>
      <w:r w:rsidRPr="00803CE2">
        <w:rPr>
          <w:rStyle w:val="2"/>
          <w:color w:val="000000"/>
          <w:sz w:val="28"/>
          <w:szCs w:val="28"/>
          <w:lang w:val="en-US"/>
        </w:rPr>
        <w:t>„Управление на риска – принципи и указания“</w:t>
      </w:r>
      <w:proofErr w:type="gramStart"/>
      <w:r w:rsidRPr="00803CE2">
        <w:rPr>
          <w:rStyle w:val="2"/>
          <w:color w:val="000000"/>
          <w:sz w:val="28"/>
          <w:szCs w:val="28"/>
          <w:lang w:val="en-US"/>
        </w:rPr>
        <w:t>)6</w:t>
      </w:r>
      <w:proofErr w:type="gramEnd"/>
    </w:p>
    <w:p w14:paraId="44CAD372" w14:textId="77777777" w:rsidR="00803CE2" w:rsidRDefault="00803CE2" w:rsidP="000F41F4">
      <w:pPr>
        <w:pStyle w:val="21"/>
        <w:spacing w:line="240" w:lineRule="auto"/>
        <w:ind w:firstLine="709"/>
        <w:rPr>
          <w:rStyle w:val="2"/>
          <w:b/>
          <w:color w:val="000000"/>
          <w:sz w:val="28"/>
          <w:szCs w:val="28"/>
          <w:lang w:val="en-US"/>
        </w:rPr>
      </w:pPr>
    </w:p>
    <w:p w14:paraId="341E8386" w14:textId="77777777" w:rsidR="00C71AC7" w:rsidRPr="00C71AC7" w:rsidRDefault="00C71AC7" w:rsidP="000F41F4">
      <w:pPr>
        <w:pStyle w:val="21"/>
        <w:spacing w:line="240" w:lineRule="auto"/>
        <w:ind w:firstLine="709"/>
        <w:rPr>
          <w:rStyle w:val="2"/>
          <w:b/>
          <w:color w:val="000000"/>
          <w:sz w:val="28"/>
          <w:szCs w:val="28"/>
        </w:rPr>
      </w:pPr>
      <w:r w:rsidRPr="00C71AC7">
        <w:rPr>
          <w:rStyle w:val="2"/>
          <w:b/>
          <w:color w:val="000000"/>
          <w:sz w:val="28"/>
          <w:szCs w:val="28"/>
        </w:rPr>
        <w:t>ИЗПОЛЗВАНИ ДОКУМЕНТИ:</w:t>
      </w:r>
    </w:p>
    <w:p w14:paraId="11A86D9F" w14:textId="77777777" w:rsidR="00C71AC7" w:rsidRDefault="00C71AC7" w:rsidP="000F41F4">
      <w:pPr>
        <w:pStyle w:val="21"/>
        <w:numPr>
          <w:ilvl w:val="0"/>
          <w:numId w:val="27"/>
        </w:numPr>
        <w:spacing w:line="240" w:lineRule="auto"/>
        <w:rPr>
          <w:rStyle w:val="2"/>
          <w:color w:val="000000"/>
          <w:sz w:val="28"/>
          <w:szCs w:val="28"/>
          <w:lang w:val="en-US"/>
        </w:rPr>
      </w:pPr>
      <w:r w:rsidRPr="00C71AC7">
        <w:rPr>
          <w:rStyle w:val="2"/>
          <w:color w:val="000000"/>
          <w:sz w:val="28"/>
          <w:szCs w:val="28"/>
        </w:rPr>
        <w:t>Закон за защита при бедствия</w:t>
      </w:r>
      <w:r w:rsidR="00F42CCB">
        <w:rPr>
          <w:rStyle w:val="2"/>
          <w:color w:val="000000"/>
          <w:sz w:val="28"/>
          <w:szCs w:val="28"/>
          <w:lang w:val="en-US"/>
        </w:rPr>
        <w:t>.</w:t>
      </w:r>
    </w:p>
    <w:p w14:paraId="05821A3F" w14:textId="77777777" w:rsidR="00C71AC7" w:rsidRPr="00F13212" w:rsidRDefault="00F42CCB"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Указания за разработването и готовността за изпълнението на планове за защита при бедствия</w:t>
      </w:r>
      <w:r>
        <w:rPr>
          <w:rStyle w:val="2"/>
          <w:color w:val="000000"/>
          <w:sz w:val="28"/>
          <w:szCs w:val="28"/>
          <w:lang w:val="en-US"/>
        </w:rPr>
        <w:t>.</w:t>
      </w:r>
    </w:p>
    <w:p w14:paraId="6B35A02D"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Решение № 1313/2013/ЕС на европейския парламент и на съвета от 17 декември 2013</w:t>
      </w:r>
      <w:r>
        <w:rPr>
          <w:rStyle w:val="2"/>
          <w:color w:val="000000"/>
          <w:sz w:val="28"/>
          <w:szCs w:val="28"/>
          <w:lang w:val="en-US"/>
        </w:rPr>
        <w:t xml:space="preserve"> </w:t>
      </w:r>
      <w:r w:rsidRPr="00F13212">
        <w:rPr>
          <w:rStyle w:val="2"/>
          <w:color w:val="000000"/>
          <w:sz w:val="28"/>
          <w:szCs w:val="28"/>
          <w:lang w:val="en-US"/>
        </w:rPr>
        <w:t>година относно Механизъм за гражданска защита на Съюза</w:t>
      </w:r>
      <w:r w:rsidR="00F42CCB">
        <w:rPr>
          <w:rStyle w:val="2"/>
          <w:color w:val="000000"/>
          <w:sz w:val="28"/>
          <w:szCs w:val="28"/>
          <w:lang w:val="en-US"/>
        </w:rPr>
        <w:t>.</w:t>
      </w:r>
    </w:p>
    <w:p w14:paraId="034ECE85"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БДС ISO 31000: „Управление на риска – принципи и указания“</w:t>
      </w:r>
      <w:r w:rsidR="00F42CCB">
        <w:rPr>
          <w:rStyle w:val="2"/>
          <w:color w:val="000000"/>
          <w:sz w:val="28"/>
          <w:szCs w:val="28"/>
          <w:lang w:val="en-US"/>
        </w:rPr>
        <w:t>.</w:t>
      </w:r>
    </w:p>
    <w:p w14:paraId="015574A6"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БДС ISO 31010: „Управление на риска – методи за оценяване на риска“</w:t>
      </w:r>
      <w:r w:rsidR="00F42CCB">
        <w:rPr>
          <w:rStyle w:val="2"/>
          <w:color w:val="000000"/>
          <w:sz w:val="28"/>
          <w:szCs w:val="28"/>
          <w:lang w:val="en-US"/>
        </w:rPr>
        <w:t>.</w:t>
      </w:r>
    </w:p>
    <w:p w14:paraId="4668BDDA"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 xml:space="preserve">Risk Assessment and Mapping Guidelines for Disaster Management, </w:t>
      </w:r>
      <w:proofErr w:type="gramStart"/>
      <w:r w:rsidRPr="00F13212">
        <w:rPr>
          <w:rStyle w:val="2"/>
          <w:color w:val="000000"/>
          <w:sz w:val="28"/>
          <w:szCs w:val="28"/>
          <w:lang w:val="en-US"/>
        </w:rPr>
        <w:t>SEC(</w:t>
      </w:r>
      <w:proofErr w:type="gramEnd"/>
      <w:r w:rsidRPr="00F13212">
        <w:rPr>
          <w:rStyle w:val="2"/>
          <w:color w:val="000000"/>
          <w:sz w:val="28"/>
          <w:szCs w:val="28"/>
          <w:lang w:val="en-US"/>
        </w:rPr>
        <w:t>2010) 1626 final, EU</w:t>
      </w:r>
      <w:r w:rsidR="00F42CCB">
        <w:rPr>
          <w:rStyle w:val="2"/>
          <w:color w:val="000000"/>
          <w:sz w:val="28"/>
          <w:szCs w:val="28"/>
          <w:lang w:val="en-US"/>
        </w:rPr>
        <w:t>.</w:t>
      </w:r>
    </w:p>
    <w:p w14:paraId="3B4831DA"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CDEM Group Plan Review, Director’s Guideline for Civil Defence Emergency Management</w:t>
      </w:r>
      <w:r w:rsidR="00F42CCB">
        <w:rPr>
          <w:rStyle w:val="2"/>
          <w:color w:val="000000"/>
          <w:sz w:val="28"/>
          <w:szCs w:val="28"/>
          <w:lang w:val="en-US"/>
        </w:rPr>
        <w:t>.</w:t>
      </w:r>
    </w:p>
    <w:p w14:paraId="5BAD40E0"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Groups [DGL 09/09], MCDEM, New Zealand</w:t>
      </w:r>
      <w:r w:rsidR="00F42CCB">
        <w:rPr>
          <w:rStyle w:val="2"/>
          <w:color w:val="000000"/>
          <w:sz w:val="28"/>
          <w:szCs w:val="28"/>
          <w:lang w:val="en-US"/>
        </w:rPr>
        <w:t>.</w:t>
      </w:r>
    </w:p>
    <w:p w14:paraId="209EB28F"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 xml:space="preserve">Working Together: Developing a CDEM Group Plan, Director’s Guideline [DGL </w:t>
      </w:r>
      <w:r w:rsidRPr="00F13212">
        <w:rPr>
          <w:rStyle w:val="2"/>
          <w:color w:val="000000"/>
          <w:sz w:val="28"/>
          <w:szCs w:val="28"/>
          <w:lang w:val="en-US"/>
        </w:rPr>
        <w:lastRenderedPageBreak/>
        <w:t>2/02],</w:t>
      </w:r>
      <w:r>
        <w:rPr>
          <w:rStyle w:val="2"/>
          <w:color w:val="000000"/>
          <w:sz w:val="28"/>
          <w:szCs w:val="28"/>
          <w:lang w:val="en-US"/>
        </w:rPr>
        <w:t xml:space="preserve"> </w:t>
      </w:r>
      <w:r w:rsidRPr="00F13212">
        <w:rPr>
          <w:rStyle w:val="2"/>
          <w:color w:val="000000"/>
          <w:sz w:val="28"/>
          <w:szCs w:val="28"/>
          <w:lang w:val="en-US"/>
        </w:rPr>
        <w:t>MCDEM, New Zealand</w:t>
      </w:r>
      <w:r w:rsidR="00F42CCB">
        <w:rPr>
          <w:rStyle w:val="2"/>
          <w:color w:val="000000"/>
          <w:sz w:val="28"/>
          <w:szCs w:val="28"/>
          <w:lang w:val="en-US"/>
        </w:rPr>
        <w:t>.</w:t>
      </w:r>
    </w:p>
    <w:p w14:paraId="0334E1FB"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The New Zealand Coordinated Incident Management System (CIMS), Published by Officials’ Committee</w:t>
      </w:r>
      <w:r>
        <w:rPr>
          <w:rStyle w:val="2"/>
          <w:color w:val="000000"/>
          <w:sz w:val="28"/>
          <w:szCs w:val="28"/>
          <w:lang w:val="en-US"/>
        </w:rPr>
        <w:t xml:space="preserve"> </w:t>
      </w:r>
      <w:r w:rsidRPr="00F13212">
        <w:rPr>
          <w:rStyle w:val="2"/>
          <w:color w:val="000000"/>
          <w:sz w:val="28"/>
          <w:szCs w:val="28"/>
          <w:lang w:val="en-US"/>
        </w:rPr>
        <w:t>for Domestic and External Security Coordination Department of the Prime Minister and Cabinet, New</w:t>
      </w:r>
      <w:r>
        <w:rPr>
          <w:rStyle w:val="2"/>
          <w:color w:val="000000"/>
          <w:sz w:val="28"/>
          <w:szCs w:val="28"/>
          <w:lang w:val="en-US"/>
        </w:rPr>
        <w:t xml:space="preserve"> </w:t>
      </w:r>
      <w:r w:rsidRPr="00F13212">
        <w:rPr>
          <w:rStyle w:val="2"/>
          <w:color w:val="000000"/>
          <w:sz w:val="28"/>
          <w:szCs w:val="28"/>
          <w:lang w:val="en-US"/>
        </w:rPr>
        <w:t>Zealand</w:t>
      </w:r>
      <w:r w:rsidR="00F42CCB">
        <w:rPr>
          <w:rStyle w:val="2"/>
          <w:color w:val="000000"/>
          <w:sz w:val="28"/>
          <w:szCs w:val="28"/>
          <w:lang w:val="en-US"/>
        </w:rPr>
        <w:t>.</w:t>
      </w:r>
    </w:p>
    <w:p w14:paraId="1ECE1F58"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 xml:space="preserve">Community Emergency Risk Assessment, </w:t>
      </w:r>
      <w:proofErr w:type="gramStart"/>
      <w:r w:rsidRPr="00F13212">
        <w:rPr>
          <w:rStyle w:val="2"/>
          <w:color w:val="000000"/>
          <w:sz w:val="28"/>
          <w:szCs w:val="28"/>
          <w:lang w:val="en-US"/>
        </w:rPr>
        <w:t>Version :</w:t>
      </w:r>
      <w:proofErr w:type="gramEnd"/>
      <w:r w:rsidRPr="00F13212">
        <w:rPr>
          <w:rStyle w:val="2"/>
          <w:color w:val="000000"/>
          <w:sz w:val="28"/>
          <w:szCs w:val="28"/>
          <w:lang w:val="en-US"/>
        </w:rPr>
        <w:t xml:space="preserve"> EMPC-CERA 2.0 March 2014, Victoria</w:t>
      </w:r>
      <w:r>
        <w:rPr>
          <w:rStyle w:val="2"/>
          <w:color w:val="000000"/>
          <w:sz w:val="28"/>
          <w:szCs w:val="28"/>
          <w:lang w:val="en-US"/>
        </w:rPr>
        <w:t xml:space="preserve"> </w:t>
      </w:r>
      <w:r w:rsidRPr="00F13212">
        <w:rPr>
          <w:rStyle w:val="2"/>
          <w:color w:val="000000"/>
          <w:sz w:val="28"/>
          <w:szCs w:val="28"/>
          <w:lang w:val="en-US"/>
        </w:rPr>
        <w:t>State Emergency Service, Australia</w:t>
      </w:r>
      <w:r w:rsidR="00F42CCB">
        <w:rPr>
          <w:rStyle w:val="2"/>
          <w:color w:val="000000"/>
          <w:sz w:val="28"/>
          <w:szCs w:val="28"/>
          <w:lang w:val="en-US"/>
        </w:rPr>
        <w:t>.</w:t>
      </w:r>
    </w:p>
    <w:p w14:paraId="64953F8C" w14:textId="77777777" w:rsidR="00C71AC7" w:rsidRPr="00F13212" w:rsidRDefault="00C71AC7" w:rsidP="000F41F4">
      <w:pPr>
        <w:pStyle w:val="21"/>
        <w:numPr>
          <w:ilvl w:val="0"/>
          <w:numId w:val="27"/>
        </w:numPr>
        <w:spacing w:line="240" w:lineRule="auto"/>
        <w:rPr>
          <w:rStyle w:val="2"/>
          <w:color w:val="000000"/>
          <w:sz w:val="28"/>
          <w:szCs w:val="28"/>
          <w:lang w:val="en-US"/>
        </w:rPr>
      </w:pPr>
      <w:r w:rsidRPr="00F13212">
        <w:rPr>
          <w:rStyle w:val="2"/>
          <w:color w:val="000000"/>
          <w:sz w:val="28"/>
          <w:szCs w:val="28"/>
          <w:lang w:val="en-US"/>
        </w:rPr>
        <w:t>Australasian Fire Authority Council. 2004. The Australasian Inter-service Incident Management</w:t>
      </w:r>
      <w:r>
        <w:rPr>
          <w:rStyle w:val="2"/>
          <w:color w:val="000000"/>
          <w:sz w:val="28"/>
          <w:szCs w:val="28"/>
          <w:lang w:val="en-US"/>
        </w:rPr>
        <w:t xml:space="preserve"> </w:t>
      </w:r>
      <w:r w:rsidRPr="00F13212">
        <w:rPr>
          <w:rStyle w:val="2"/>
          <w:color w:val="000000"/>
          <w:sz w:val="28"/>
          <w:szCs w:val="28"/>
          <w:lang w:val="en-US"/>
        </w:rPr>
        <w:t>System (AIIMS). Third Edition.</w:t>
      </w:r>
    </w:p>
    <w:p w14:paraId="4CB3C0C4" w14:textId="77777777" w:rsidR="00CD4624" w:rsidRPr="0048576C" w:rsidRDefault="00F13212" w:rsidP="000F41F4">
      <w:pPr>
        <w:pStyle w:val="21"/>
        <w:numPr>
          <w:ilvl w:val="0"/>
          <w:numId w:val="27"/>
        </w:numPr>
        <w:spacing w:line="240" w:lineRule="auto"/>
        <w:rPr>
          <w:rStyle w:val="2"/>
          <w:color w:val="000000"/>
          <w:sz w:val="28"/>
          <w:szCs w:val="28"/>
          <w:lang w:val="en-US"/>
        </w:rPr>
      </w:pPr>
      <w:r>
        <w:rPr>
          <w:rStyle w:val="2"/>
          <w:color w:val="000000"/>
          <w:sz w:val="28"/>
          <w:szCs w:val="28"/>
          <w:lang w:val="en-US"/>
        </w:rPr>
        <w:t>Национална стратеги</w:t>
      </w:r>
      <w:r w:rsidRPr="00F13212">
        <w:rPr>
          <w:rStyle w:val="2"/>
          <w:color w:val="000000"/>
          <w:sz w:val="28"/>
          <w:szCs w:val="28"/>
          <w:lang w:val="en-US"/>
        </w:rPr>
        <w:t>я за намаляване на риска от бедствия 2017 - 2030 г.</w:t>
      </w:r>
    </w:p>
    <w:p w14:paraId="26F6F00D" w14:textId="77777777" w:rsidR="0048576C" w:rsidRPr="009057B5" w:rsidRDefault="0048576C" w:rsidP="000F41F4">
      <w:pPr>
        <w:pStyle w:val="21"/>
        <w:numPr>
          <w:ilvl w:val="0"/>
          <w:numId w:val="27"/>
        </w:numPr>
        <w:spacing w:line="240" w:lineRule="auto"/>
        <w:rPr>
          <w:rStyle w:val="2"/>
          <w:color w:val="000000"/>
          <w:sz w:val="28"/>
          <w:szCs w:val="28"/>
          <w:lang w:val="en-US"/>
        </w:rPr>
      </w:pPr>
      <w:r>
        <w:rPr>
          <w:rStyle w:val="2"/>
          <w:color w:val="000000"/>
          <w:sz w:val="28"/>
          <w:szCs w:val="28"/>
          <w:lang w:val="en-US"/>
        </w:rPr>
        <w:t>Н</w:t>
      </w:r>
      <w:r w:rsidRPr="0048576C">
        <w:rPr>
          <w:rStyle w:val="2"/>
          <w:color w:val="000000"/>
          <w:sz w:val="28"/>
          <w:szCs w:val="28"/>
          <w:lang w:val="en-US"/>
        </w:rPr>
        <w:t>АЦИОНАЛНА СТРАТЕГИЯ</w:t>
      </w:r>
      <w:r w:rsidRPr="0048576C">
        <w:rPr>
          <w:rStyle w:val="2"/>
          <w:color w:val="000000"/>
          <w:sz w:val="28"/>
          <w:szCs w:val="28"/>
        </w:rPr>
        <w:t xml:space="preserve"> </w:t>
      </w:r>
      <w:r w:rsidRPr="0048576C">
        <w:rPr>
          <w:rStyle w:val="2"/>
          <w:color w:val="000000"/>
          <w:sz w:val="28"/>
          <w:szCs w:val="28"/>
          <w:lang w:val="en-US"/>
        </w:rPr>
        <w:t>ЗА НАМАЛЯВАНЕ НА РИСКА ОТ БЕДСТВИЯ</w:t>
      </w:r>
      <w:r w:rsidRPr="0048576C">
        <w:rPr>
          <w:rStyle w:val="2"/>
          <w:color w:val="000000"/>
          <w:sz w:val="28"/>
          <w:szCs w:val="28"/>
        </w:rPr>
        <w:t xml:space="preserve"> </w:t>
      </w:r>
      <w:r w:rsidRPr="0048576C">
        <w:rPr>
          <w:rStyle w:val="2"/>
          <w:color w:val="000000"/>
          <w:sz w:val="28"/>
          <w:szCs w:val="28"/>
          <w:lang w:val="en-US"/>
        </w:rPr>
        <w:t>2017 - 2030 г.</w:t>
      </w:r>
    </w:p>
    <w:p w14:paraId="6A63FC2F" w14:textId="77777777" w:rsidR="00CD4624" w:rsidRDefault="00CD4624" w:rsidP="000F41F4">
      <w:pPr>
        <w:pStyle w:val="21"/>
        <w:spacing w:line="240" w:lineRule="auto"/>
        <w:ind w:firstLine="709"/>
        <w:rPr>
          <w:rStyle w:val="2"/>
          <w:color w:val="000000"/>
          <w:sz w:val="28"/>
          <w:szCs w:val="28"/>
        </w:rPr>
      </w:pPr>
    </w:p>
    <w:p w14:paraId="18CE92A2" w14:textId="77777777" w:rsidR="00CD4624" w:rsidRDefault="00CD4624" w:rsidP="000F41F4">
      <w:pPr>
        <w:pStyle w:val="21"/>
        <w:spacing w:line="240" w:lineRule="auto"/>
        <w:ind w:firstLine="709"/>
        <w:rPr>
          <w:rStyle w:val="2"/>
          <w:color w:val="000000"/>
          <w:sz w:val="28"/>
          <w:szCs w:val="28"/>
        </w:rPr>
      </w:pPr>
    </w:p>
    <w:p w14:paraId="47DC187C" w14:textId="77777777" w:rsidR="00CD4624" w:rsidRDefault="00CD4624" w:rsidP="000F41F4">
      <w:pPr>
        <w:pStyle w:val="21"/>
        <w:spacing w:line="240" w:lineRule="auto"/>
        <w:ind w:firstLine="709"/>
        <w:rPr>
          <w:rStyle w:val="2"/>
          <w:color w:val="000000"/>
          <w:sz w:val="28"/>
          <w:szCs w:val="28"/>
        </w:rPr>
      </w:pPr>
    </w:p>
    <w:p w14:paraId="61A41966" w14:textId="77777777" w:rsidR="00CD4624" w:rsidRDefault="00CD4624" w:rsidP="000F41F4">
      <w:pPr>
        <w:pStyle w:val="21"/>
        <w:spacing w:line="240" w:lineRule="auto"/>
        <w:ind w:firstLine="709"/>
        <w:rPr>
          <w:rStyle w:val="2"/>
          <w:color w:val="000000"/>
          <w:sz w:val="28"/>
          <w:szCs w:val="28"/>
        </w:rPr>
      </w:pPr>
    </w:p>
    <w:p w14:paraId="6F6F3B6A" w14:textId="77777777" w:rsidR="00CD4624" w:rsidRDefault="00CD4624" w:rsidP="000F41F4">
      <w:pPr>
        <w:pStyle w:val="21"/>
        <w:spacing w:line="240" w:lineRule="auto"/>
        <w:ind w:firstLine="709"/>
        <w:rPr>
          <w:rStyle w:val="2"/>
          <w:color w:val="000000"/>
          <w:sz w:val="28"/>
          <w:szCs w:val="28"/>
        </w:rPr>
      </w:pPr>
    </w:p>
    <w:p w14:paraId="194737CA" w14:textId="77777777" w:rsidR="00CD4624" w:rsidRDefault="00CD4624" w:rsidP="000F41F4">
      <w:pPr>
        <w:pStyle w:val="21"/>
        <w:spacing w:line="240" w:lineRule="auto"/>
        <w:ind w:firstLine="709"/>
        <w:rPr>
          <w:rStyle w:val="2"/>
          <w:color w:val="000000"/>
          <w:sz w:val="28"/>
          <w:szCs w:val="28"/>
        </w:rPr>
      </w:pPr>
    </w:p>
    <w:p w14:paraId="5C33F19C" w14:textId="77777777" w:rsidR="00CD4624" w:rsidRDefault="00CD4624" w:rsidP="000F41F4">
      <w:pPr>
        <w:pStyle w:val="21"/>
        <w:spacing w:line="240" w:lineRule="auto"/>
        <w:ind w:firstLine="709"/>
        <w:rPr>
          <w:rStyle w:val="2"/>
          <w:color w:val="000000"/>
          <w:sz w:val="28"/>
          <w:szCs w:val="28"/>
        </w:rPr>
      </w:pPr>
    </w:p>
    <w:p w14:paraId="4FC8D479" w14:textId="77777777" w:rsidR="00CD4624" w:rsidRDefault="00CD4624" w:rsidP="000F41F4">
      <w:pPr>
        <w:pStyle w:val="21"/>
        <w:spacing w:line="240" w:lineRule="auto"/>
        <w:ind w:firstLine="709"/>
        <w:rPr>
          <w:rStyle w:val="2"/>
          <w:color w:val="000000"/>
          <w:sz w:val="28"/>
          <w:szCs w:val="28"/>
        </w:rPr>
      </w:pPr>
    </w:p>
    <w:p w14:paraId="668C07E3" w14:textId="77777777" w:rsidR="00CD4624" w:rsidRDefault="00CD4624" w:rsidP="000F41F4">
      <w:pPr>
        <w:pStyle w:val="21"/>
        <w:spacing w:line="240" w:lineRule="auto"/>
        <w:ind w:firstLine="709"/>
        <w:rPr>
          <w:rStyle w:val="2"/>
          <w:color w:val="000000"/>
          <w:sz w:val="28"/>
          <w:szCs w:val="28"/>
        </w:rPr>
      </w:pPr>
    </w:p>
    <w:p w14:paraId="251778D1" w14:textId="77777777" w:rsidR="00554372" w:rsidRDefault="00554372" w:rsidP="000F41F4">
      <w:pPr>
        <w:pStyle w:val="21"/>
        <w:spacing w:line="240" w:lineRule="auto"/>
        <w:ind w:firstLine="709"/>
        <w:rPr>
          <w:rStyle w:val="2"/>
          <w:color w:val="000000"/>
          <w:sz w:val="28"/>
          <w:szCs w:val="28"/>
        </w:rPr>
      </w:pPr>
    </w:p>
    <w:p w14:paraId="1082AC3E" w14:textId="77777777" w:rsidR="00554372" w:rsidRDefault="00554372" w:rsidP="000F41F4">
      <w:pPr>
        <w:pStyle w:val="21"/>
        <w:spacing w:line="240" w:lineRule="auto"/>
        <w:ind w:firstLine="709"/>
        <w:rPr>
          <w:rStyle w:val="2"/>
          <w:color w:val="000000"/>
          <w:sz w:val="28"/>
          <w:szCs w:val="28"/>
        </w:rPr>
      </w:pPr>
    </w:p>
    <w:p w14:paraId="0016707D" w14:textId="77777777" w:rsidR="00554372" w:rsidRDefault="00554372" w:rsidP="000F41F4">
      <w:pPr>
        <w:pStyle w:val="21"/>
        <w:spacing w:line="240" w:lineRule="auto"/>
        <w:ind w:firstLine="709"/>
        <w:rPr>
          <w:rStyle w:val="2"/>
          <w:color w:val="000000"/>
          <w:sz w:val="28"/>
          <w:szCs w:val="28"/>
        </w:rPr>
      </w:pPr>
    </w:p>
    <w:p w14:paraId="77E61418" w14:textId="77777777" w:rsidR="00554372" w:rsidRDefault="00554372" w:rsidP="000F41F4">
      <w:pPr>
        <w:pStyle w:val="21"/>
        <w:spacing w:line="240" w:lineRule="auto"/>
        <w:ind w:firstLine="709"/>
        <w:rPr>
          <w:rStyle w:val="2"/>
          <w:color w:val="000000"/>
          <w:sz w:val="28"/>
          <w:szCs w:val="28"/>
        </w:rPr>
      </w:pPr>
    </w:p>
    <w:p w14:paraId="509DCEC3" w14:textId="77777777" w:rsidR="00554372" w:rsidRDefault="00554372" w:rsidP="000F41F4">
      <w:pPr>
        <w:pStyle w:val="21"/>
        <w:spacing w:line="240" w:lineRule="auto"/>
        <w:ind w:firstLine="709"/>
        <w:rPr>
          <w:rStyle w:val="2"/>
          <w:color w:val="000000"/>
          <w:sz w:val="28"/>
          <w:szCs w:val="28"/>
        </w:rPr>
      </w:pPr>
    </w:p>
    <w:p w14:paraId="5111E1A3" w14:textId="77777777" w:rsidR="00554372" w:rsidRDefault="00554372" w:rsidP="000F41F4">
      <w:pPr>
        <w:pStyle w:val="21"/>
        <w:spacing w:line="240" w:lineRule="auto"/>
        <w:ind w:firstLine="709"/>
        <w:rPr>
          <w:rStyle w:val="2"/>
          <w:color w:val="000000"/>
          <w:sz w:val="28"/>
          <w:szCs w:val="28"/>
        </w:rPr>
      </w:pPr>
    </w:p>
    <w:p w14:paraId="3609F90A" w14:textId="77777777" w:rsidR="00554372" w:rsidRDefault="00554372" w:rsidP="000F41F4">
      <w:pPr>
        <w:pStyle w:val="21"/>
        <w:spacing w:line="240" w:lineRule="auto"/>
        <w:ind w:firstLine="709"/>
        <w:rPr>
          <w:rStyle w:val="2"/>
          <w:color w:val="000000"/>
          <w:sz w:val="28"/>
          <w:szCs w:val="28"/>
        </w:rPr>
      </w:pPr>
    </w:p>
    <w:p w14:paraId="37A3D1C5" w14:textId="77777777" w:rsidR="00554372" w:rsidRDefault="00554372" w:rsidP="000F41F4">
      <w:pPr>
        <w:pStyle w:val="21"/>
        <w:spacing w:line="240" w:lineRule="auto"/>
        <w:ind w:firstLine="709"/>
        <w:rPr>
          <w:rStyle w:val="2"/>
          <w:color w:val="000000"/>
          <w:sz w:val="28"/>
          <w:szCs w:val="28"/>
        </w:rPr>
      </w:pPr>
    </w:p>
    <w:p w14:paraId="22B343F1" w14:textId="77777777" w:rsidR="00554372" w:rsidRDefault="00554372" w:rsidP="000F41F4">
      <w:pPr>
        <w:pStyle w:val="21"/>
        <w:spacing w:line="240" w:lineRule="auto"/>
        <w:ind w:firstLine="709"/>
        <w:rPr>
          <w:rStyle w:val="2"/>
          <w:color w:val="000000"/>
          <w:sz w:val="28"/>
          <w:szCs w:val="28"/>
        </w:rPr>
      </w:pPr>
    </w:p>
    <w:p w14:paraId="52423211" w14:textId="77777777" w:rsidR="00492D40" w:rsidRDefault="00492D40" w:rsidP="000F41F4">
      <w:pPr>
        <w:pStyle w:val="21"/>
        <w:spacing w:line="240" w:lineRule="auto"/>
        <w:ind w:firstLine="709"/>
        <w:rPr>
          <w:rStyle w:val="2"/>
          <w:color w:val="000000"/>
          <w:sz w:val="28"/>
          <w:szCs w:val="28"/>
        </w:rPr>
      </w:pPr>
    </w:p>
    <w:p w14:paraId="508794E2" w14:textId="77777777" w:rsidR="00492D40" w:rsidRDefault="00492D40" w:rsidP="000F41F4">
      <w:pPr>
        <w:pStyle w:val="21"/>
        <w:spacing w:line="240" w:lineRule="auto"/>
        <w:ind w:firstLine="709"/>
        <w:rPr>
          <w:rStyle w:val="2"/>
          <w:color w:val="000000"/>
          <w:sz w:val="28"/>
          <w:szCs w:val="28"/>
        </w:rPr>
      </w:pPr>
    </w:p>
    <w:p w14:paraId="7C6792B7" w14:textId="77777777" w:rsidR="00492D40" w:rsidRDefault="00492D40" w:rsidP="000F41F4">
      <w:pPr>
        <w:pStyle w:val="21"/>
        <w:spacing w:line="240" w:lineRule="auto"/>
        <w:ind w:firstLine="709"/>
        <w:rPr>
          <w:rStyle w:val="2"/>
          <w:color w:val="000000"/>
          <w:sz w:val="28"/>
          <w:szCs w:val="28"/>
        </w:rPr>
      </w:pPr>
    </w:p>
    <w:p w14:paraId="2C7476E9" w14:textId="77777777" w:rsidR="00492D40" w:rsidRDefault="00492D40" w:rsidP="000F41F4">
      <w:pPr>
        <w:pStyle w:val="21"/>
        <w:spacing w:line="240" w:lineRule="auto"/>
        <w:ind w:firstLine="709"/>
        <w:rPr>
          <w:rStyle w:val="2"/>
          <w:color w:val="000000"/>
          <w:sz w:val="28"/>
          <w:szCs w:val="28"/>
        </w:rPr>
      </w:pPr>
    </w:p>
    <w:p w14:paraId="0B028903" w14:textId="77777777" w:rsidR="00492D40" w:rsidRDefault="00492D40" w:rsidP="000F41F4">
      <w:pPr>
        <w:pStyle w:val="21"/>
        <w:spacing w:line="240" w:lineRule="auto"/>
        <w:ind w:firstLine="709"/>
        <w:rPr>
          <w:rStyle w:val="2"/>
          <w:color w:val="000000"/>
          <w:sz w:val="28"/>
          <w:szCs w:val="28"/>
        </w:rPr>
      </w:pPr>
    </w:p>
    <w:p w14:paraId="7B4EECB0" w14:textId="77777777" w:rsidR="00492D40" w:rsidRDefault="00492D40" w:rsidP="000F41F4">
      <w:pPr>
        <w:pStyle w:val="21"/>
        <w:spacing w:line="240" w:lineRule="auto"/>
        <w:ind w:firstLine="709"/>
        <w:rPr>
          <w:rStyle w:val="2"/>
          <w:color w:val="000000"/>
          <w:sz w:val="28"/>
          <w:szCs w:val="28"/>
        </w:rPr>
      </w:pPr>
    </w:p>
    <w:p w14:paraId="1DDB0969" w14:textId="77777777" w:rsidR="00492D40" w:rsidRDefault="00492D40" w:rsidP="000F41F4">
      <w:pPr>
        <w:pStyle w:val="21"/>
        <w:spacing w:line="240" w:lineRule="auto"/>
        <w:ind w:firstLine="709"/>
        <w:rPr>
          <w:rStyle w:val="2"/>
          <w:color w:val="000000"/>
          <w:sz w:val="28"/>
          <w:szCs w:val="28"/>
        </w:rPr>
      </w:pPr>
    </w:p>
    <w:p w14:paraId="7704C327" w14:textId="77777777" w:rsidR="00492D40" w:rsidRDefault="00492D40" w:rsidP="000F41F4">
      <w:pPr>
        <w:pStyle w:val="21"/>
        <w:spacing w:line="240" w:lineRule="auto"/>
        <w:ind w:firstLine="709"/>
        <w:rPr>
          <w:rStyle w:val="2"/>
          <w:color w:val="000000"/>
          <w:sz w:val="28"/>
          <w:szCs w:val="28"/>
        </w:rPr>
      </w:pPr>
    </w:p>
    <w:p w14:paraId="0CBFB059" w14:textId="77777777" w:rsidR="00492D40" w:rsidRDefault="00492D40" w:rsidP="000F41F4">
      <w:pPr>
        <w:pStyle w:val="21"/>
        <w:spacing w:line="240" w:lineRule="auto"/>
        <w:ind w:firstLine="709"/>
        <w:rPr>
          <w:rStyle w:val="2"/>
          <w:color w:val="000000"/>
          <w:sz w:val="28"/>
          <w:szCs w:val="28"/>
        </w:rPr>
      </w:pPr>
    </w:p>
    <w:p w14:paraId="30DCFF81" w14:textId="77777777" w:rsidR="00492D40" w:rsidRDefault="00492D40" w:rsidP="000F41F4">
      <w:pPr>
        <w:pStyle w:val="21"/>
        <w:spacing w:line="240" w:lineRule="auto"/>
        <w:ind w:firstLine="709"/>
        <w:rPr>
          <w:rStyle w:val="2"/>
          <w:color w:val="000000"/>
          <w:sz w:val="28"/>
          <w:szCs w:val="28"/>
        </w:rPr>
      </w:pPr>
    </w:p>
    <w:p w14:paraId="2942C20B" w14:textId="77777777" w:rsidR="00492D40" w:rsidRDefault="00492D40" w:rsidP="000F41F4">
      <w:pPr>
        <w:pStyle w:val="21"/>
        <w:spacing w:line="240" w:lineRule="auto"/>
        <w:ind w:firstLine="709"/>
        <w:rPr>
          <w:rStyle w:val="2"/>
          <w:color w:val="000000"/>
          <w:sz w:val="28"/>
          <w:szCs w:val="28"/>
        </w:rPr>
      </w:pPr>
    </w:p>
    <w:p w14:paraId="011AF319" w14:textId="77777777" w:rsidR="00492D40" w:rsidRDefault="00492D40" w:rsidP="000F41F4">
      <w:pPr>
        <w:pStyle w:val="21"/>
        <w:spacing w:line="240" w:lineRule="auto"/>
        <w:ind w:firstLine="709"/>
        <w:rPr>
          <w:rStyle w:val="2"/>
          <w:color w:val="000000"/>
          <w:sz w:val="28"/>
          <w:szCs w:val="28"/>
        </w:rPr>
      </w:pPr>
    </w:p>
    <w:p w14:paraId="01ECA40F" w14:textId="77777777" w:rsidR="00492D40" w:rsidRDefault="00492D40" w:rsidP="000F41F4">
      <w:pPr>
        <w:pStyle w:val="21"/>
        <w:spacing w:line="240" w:lineRule="auto"/>
        <w:ind w:firstLine="709"/>
        <w:rPr>
          <w:rStyle w:val="2"/>
          <w:color w:val="000000"/>
          <w:sz w:val="28"/>
          <w:szCs w:val="28"/>
        </w:rPr>
      </w:pPr>
    </w:p>
    <w:p w14:paraId="6E5E79BC" w14:textId="77777777" w:rsidR="00492D40" w:rsidRDefault="00492D40" w:rsidP="000F41F4">
      <w:pPr>
        <w:pStyle w:val="21"/>
        <w:spacing w:line="240" w:lineRule="auto"/>
        <w:ind w:firstLine="709"/>
        <w:rPr>
          <w:rStyle w:val="2"/>
          <w:color w:val="000000"/>
          <w:sz w:val="28"/>
          <w:szCs w:val="28"/>
        </w:rPr>
      </w:pPr>
    </w:p>
    <w:p w14:paraId="39712608" w14:textId="77777777" w:rsidR="00492D40" w:rsidRDefault="00492D40" w:rsidP="000F41F4">
      <w:pPr>
        <w:pStyle w:val="21"/>
        <w:spacing w:line="240" w:lineRule="auto"/>
        <w:ind w:firstLine="709"/>
        <w:rPr>
          <w:rStyle w:val="2"/>
          <w:color w:val="000000"/>
          <w:sz w:val="28"/>
          <w:szCs w:val="28"/>
        </w:rPr>
      </w:pPr>
    </w:p>
    <w:p w14:paraId="44CCCE75" w14:textId="77777777" w:rsidR="00492D40" w:rsidRDefault="00492D40" w:rsidP="000F41F4">
      <w:pPr>
        <w:pStyle w:val="21"/>
        <w:spacing w:line="240" w:lineRule="auto"/>
        <w:ind w:firstLine="709"/>
        <w:rPr>
          <w:rStyle w:val="2"/>
          <w:color w:val="000000"/>
          <w:sz w:val="28"/>
          <w:szCs w:val="28"/>
        </w:rPr>
      </w:pPr>
    </w:p>
    <w:p w14:paraId="00193846" w14:textId="77777777" w:rsidR="00492D40" w:rsidRDefault="00492D40" w:rsidP="000F41F4">
      <w:pPr>
        <w:pStyle w:val="21"/>
        <w:spacing w:line="240" w:lineRule="auto"/>
        <w:ind w:firstLine="709"/>
        <w:rPr>
          <w:rStyle w:val="2"/>
          <w:color w:val="000000"/>
          <w:sz w:val="28"/>
          <w:szCs w:val="28"/>
        </w:rPr>
      </w:pPr>
    </w:p>
    <w:p w14:paraId="629079C5" w14:textId="77777777" w:rsidR="00492D40" w:rsidRDefault="00492D40" w:rsidP="000F41F4">
      <w:pPr>
        <w:pStyle w:val="21"/>
        <w:spacing w:line="240" w:lineRule="auto"/>
        <w:ind w:firstLine="709"/>
        <w:rPr>
          <w:rStyle w:val="2"/>
          <w:color w:val="000000"/>
          <w:sz w:val="28"/>
          <w:szCs w:val="28"/>
        </w:rPr>
      </w:pPr>
    </w:p>
    <w:p w14:paraId="5B9C5814" w14:textId="77777777" w:rsidR="00492D40" w:rsidRDefault="00492D40" w:rsidP="000F41F4">
      <w:pPr>
        <w:pStyle w:val="21"/>
        <w:spacing w:line="240" w:lineRule="auto"/>
        <w:ind w:firstLine="709"/>
        <w:rPr>
          <w:rStyle w:val="2"/>
          <w:color w:val="000000"/>
          <w:sz w:val="28"/>
          <w:szCs w:val="28"/>
        </w:rPr>
      </w:pPr>
    </w:p>
    <w:p w14:paraId="17EBD2C1" w14:textId="77777777" w:rsidR="00492D40" w:rsidRDefault="00492D40" w:rsidP="000F41F4">
      <w:pPr>
        <w:pStyle w:val="21"/>
        <w:spacing w:line="240" w:lineRule="auto"/>
        <w:ind w:firstLine="709"/>
        <w:rPr>
          <w:rStyle w:val="2"/>
          <w:color w:val="000000"/>
          <w:sz w:val="28"/>
          <w:szCs w:val="28"/>
        </w:rPr>
      </w:pPr>
    </w:p>
    <w:p w14:paraId="4D0107A3" w14:textId="77777777" w:rsidR="00492D40" w:rsidRDefault="00492D40" w:rsidP="000F41F4">
      <w:pPr>
        <w:pStyle w:val="21"/>
        <w:spacing w:line="240" w:lineRule="auto"/>
        <w:ind w:firstLine="709"/>
        <w:rPr>
          <w:rStyle w:val="2"/>
          <w:color w:val="000000"/>
          <w:sz w:val="28"/>
          <w:szCs w:val="28"/>
        </w:rPr>
      </w:pPr>
    </w:p>
    <w:p w14:paraId="3B8EC3AB" w14:textId="77777777" w:rsidR="00492D40" w:rsidRDefault="00492D40" w:rsidP="000F41F4">
      <w:pPr>
        <w:pStyle w:val="21"/>
        <w:spacing w:line="240" w:lineRule="auto"/>
        <w:ind w:firstLine="709"/>
        <w:rPr>
          <w:rStyle w:val="2"/>
          <w:color w:val="000000"/>
          <w:sz w:val="28"/>
          <w:szCs w:val="28"/>
        </w:rPr>
      </w:pPr>
    </w:p>
    <w:p w14:paraId="6EF54D96" w14:textId="77777777" w:rsidR="00544BF5" w:rsidRDefault="00544BF5" w:rsidP="000F41F4">
      <w:pPr>
        <w:pStyle w:val="21"/>
        <w:spacing w:line="240" w:lineRule="auto"/>
        <w:ind w:firstLine="709"/>
        <w:rPr>
          <w:rStyle w:val="2"/>
          <w:color w:val="000000"/>
          <w:sz w:val="28"/>
          <w:szCs w:val="28"/>
        </w:rPr>
      </w:pPr>
    </w:p>
    <w:p w14:paraId="53AE64DC" w14:textId="77777777" w:rsidR="00544BF5" w:rsidRDefault="00544BF5" w:rsidP="000F41F4">
      <w:pPr>
        <w:pStyle w:val="21"/>
        <w:spacing w:line="240" w:lineRule="auto"/>
        <w:ind w:firstLine="709"/>
        <w:rPr>
          <w:rStyle w:val="2"/>
          <w:color w:val="000000"/>
          <w:sz w:val="28"/>
          <w:szCs w:val="28"/>
        </w:rPr>
      </w:pPr>
    </w:p>
    <w:p w14:paraId="64601F04" w14:textId="77777777" w:rsidR="00544BF5" w:rsidRDefault="00544BF5" w:rsidP="000F41F4">
      <w:pPr>
        <w:pStyle w:val="21"/>
        <w:spacing w:line="240" w:lineRule="auto"/>
        <w:ind w:firstLine="709"/>
        <w:rPr>
          <w:rStyle w:val="2"/>
          <w:color w:val="000000"/>
          <w:sz w:val="28"/>
          <w:szCs w:val="28"/>
        </w:rPr>
      </w:pPr>
    </w:p>
    <w:p w14:paraId="5692C726" w14:textId="77777777" w:rsidR="00544BF5" w:rsidRDefault="00544BF5" w:rsidP="000F41F4">
      <w:pPr>
        <w:pStyle w:val="21"/>
        <w:spacing w:line="240" w:lineRule="auto"/>
        <w:ind w:firstLine="709"/>
        <w:rPr>
          <w:rStyle w:val="2"/>
          <w:color w:val="000000"/>
          <w:sz w:val="28"/>
          <w:szCs w:val="28"/>
        </w:rPr>
      </w:pPr>
    </w:p>
    <w:p w14:paraId="57EEEFD2" w14:textId="77777777" w:rsidR="00544BF5" w:rsidRDefault="00544BF5" w:rsidP="000F41F4">
      <w:pPr>
        <w:pStyle w:val="21"/>
        <w:spacing w:line="240" w:lineRule="auto"/>
        <w:ind w:firstLine="709"/>
        <w:rPr>
          <w:rStyle w:val="2"/>
          <w:color w:val="000000"/>
          <w:sz w:val="28"/>
          <w:szCs w:val="28"/>
        </w:rPr>
      </w:pPr>
    </w:p>
    <w:p w14:paraId="04731E2A" w14:textId="77777777" w:rsidR="00544BF5" w:rsidRDefault="00544BF5" w:rsidP="000F41F4">
      <w:pPr>
        <w:pStyle w:val="21"/>
        <w:spacing w:line="240" w:lineRule="auto"/>
        <w:ind w:firstLine="709"/>
        <w:rPr>
          <w:rStyle w:val="2"/>
          <w:color w:val="000000"/>
          <w:sz w:val="28"/>
          <w:szCs w:val="28"/>
        </w:rPr>
      </w:pPr>
    </w:p>
    <w:p w14:paraId="4F58E0B0" w14:textId="77777777" w:rsidR="00492D40" w:rsidRDefault="00492D40" w:rsidP="000F41F4">
      <w:pPr>
        <w:pStyle w:val="21"/>
        <w:spacing w:line="240" w:lineRule="auto"/>
        <w:ind w:firstLine="709"/>
        <w:rPr>
          <w:rStyle w:val="2"/>
          <w:color w:val="000000"/>
          <w:sz w:val="28"/>
          <w:szCs w:val="28"/>
        </w:rPr>
      </w:pPr>
    </w:p>
    <w:p w14:paraId="1FB098F4" w14:textId="77777777" w:rsidR="00554372" w:rsidRDefault="00554372" w:rsidP="000F41F4">
      <w:pPr>
        <w:pStyle w:val="21"/>
        <w:spacing w:line="240" w:lineRule="auto"/>
        <w:ind w:firstLine="709"/>
        <w:rPr>
          <w:rStyle w:val="2"/>
          <w:color w:val="000000"/>
          <w:sz w:val="28"/>
          <w:szCs w:val="28"/>
        </w:rPr>
      </w:pPr>
    </w:p>
    <w:p w14:paraId="54E89A63" w14:textId="77777777" w:rsidR="00554372" w:rsidRDefault="00554372" w:rsidP="000F41F4">
      <w:pPr>
        <w:pStyle w:val="21"/>
        <w:spacing w:line="240" w:lineRule="auto"/>
        <w:ind w:firstLine="709"/>
        <w:rPr>
          <w:rStyle w:val="2"/>
          <w:color w:val="000000"/>
          <w:sz w:val="28"/>
          <w:szCs w:val="28"/>
        </w:rPr>
      </w:pPr>
    </w:p>
    <w:p w14:paraId="7A77A852" w14:textId="77777777" w:rsidR="00554372" w:rsidRPr="004759C6" w:rsidRDefault="00554372" w:rsidP="000F41F4">
      <w:pPr>
        <w:widowControl w:val="0"/>
        <w:tabs>
          <w:tab w:val="left" w:pos="990"/>
        </w:tabs>
        <w:spacing w:after="0" w:line="360" w:lineRule="auto"/>
        <w:jc w:val="both"/>
        <w:rPr>
          <w:rFonts w:ascii="Times New Roman" w:eastAsia="Arial Unicode MS" w:hAnsi="Times New Roman" w:cs="Times New Roman"/>
          <w:color w:val="000000"/>
          <w:sz w:val="96"/>
          <w:szCs w:val="96"/>
          <w:lang w:eastAsia="bg-BG"/>
        </w:rPr>
      </w:pPr>
      <w:r w:rsidRPr="004759C6">
        <w:rPr>
          <w:rFonts w:ascii="Times New Roman" w:eastAsia="Arial Unicode MS" w:hAnsi="Times New Roman" w:cs="Times New Roman"/>
          <w:color w:val="000000"/>
          <w:sz w:val="96"/>
          <w:szCs w:val="96"/>
          <w:lang w:val="en-US" w:eastAsia="bg-BG"/>
        </w:rPr>
        <w:t xml:space="preserve">РАЗДЕЛ </w:t>
      </w:r>
      <w:r>
        <w:rPr>
          <w:rFonts w:ascii="Times New Roman" w:eastAsia="Arial Unicode MS" w:hAnsi="Times New Roman" w:cs="Times New Roman"/>
          <w:color w:val="000000"/>
          <w:sz w:val="96"/>
          <w:szCs w:val="96"/>
          <w:lang w:val="en-US" w:eastAsia="bg-BG"/>
        </w:rPr>
        <w:t>I</w:t>
      </w:r>
      <w:r w:rsidR="00492D40">
        <w:rPr>
          <w:rFonts w:ascii="Times New Roman" w:eastAsia="Arial Unicode MS" w:hAnsi="Times New Roman" w:cs="Times New Roman"/>
          <w:color w:val="000000"/>
          <w:sz w:val="96"/>
          <w:szCs w:val="96"/>
          <w:lang w:eastAsia="bg-BG"/>
        </w:rPr>
        <w:t>Х</w:t>
      </w:r>
      <w:r w:rsidRPr="004759C6">
        <w:rPr>
          <w:rFonts w:ascii="Times New Roman" w:eastAsia="Arial Unicode MS" w:hAnsi="Times New Roman" w:cs="Times New Roman"/>
          <w:color w:val="000000"/>
          <w:sz w:val="96"/>
          <w:szCs w:val="96"/>
          <w:lang w:val="en-US" w:eastAsia="bg-BG"/>
        </w:rPr>
        <w:t xml:space="preserve"> </w:t>
      </w:r>
    </w:p>
    <w:p w14:paraId="5B814241" w14:textId="77777777" w:rsidR="00554372" w:rsidRPr="004759C6" w:rsidRDefault="00554372" w:rsidP="000F41F4">
      <w:pPr>
        <w:widowControl w:val="0"/>
        <w:spacing w:after="0" w:line="350" w:lineRule="exact"/>
        <w:ind w:firstLine="720"/>
        <w:jc w:val="both"/>
        <w:rPr>
          <w:rFonts w:ascii="Times New Roman" w:hAnsi="Times New Roman" w:cs="Times New Roman"/>
          <w:sz w:val="28"/>
          <w:szCs w:val="28"/>
        </w:rPr>
      </w:pPr>
    </w:p>
    <w:p w14:paraId="08D7AA2F" w14:textId="77777777" w:rsidR="00554372" w:rsidRPr="00554372" w:rsidRDefault="00554372" w:rsidP="000F41F4">
      <w:pPr>
        <w:widowControl w:val="0"/>
        <w:tabs>
          <w:tab w:val="left" w:pos="990"/>
        </w:tabs>
        <w:spacing w:after="0" w:line="240" w:lineRule="auto"/>
        <w:jc w:val="both"/>
        <w:rPr>
          <w:rFonts w:ascii="Times New Roman" w:eastAsia="Arial Unicode MS" w:hAnsi="Times New Roman" w:cs="Times New Roman"/>
          <w:color w:val="000000"/>
          <w:sz w:val="96"/>
          <w:szCs w:val="96"/>
          <w:lang w:eastAsia="bg-BG"/>
        </w:rPr>
      </w:pPr>
      <w:r>
        <w:rPr>
          <w:rFonts w:ascii="Times New Roman" w:eastAsia="Arial Unicode MS" w:hAnsi="Times New Roman" w:cs="Times New Roman"/>
          <w:color w:val="000000"/>
          <w:sz w:val="96"/>
          <w:szCs w:val="96"/>
          <w:lang w:eastAsia="bg-BG"/>
        </w:rPr>
        <w:t>ПРИЛОЖЕНИЯ</w:t>
      </w:r>
    </w:p>
    <w:p w14:paraId="54A87622" w14:textId="77777777" w:rsidR="005B6A59" w:rsidRDefault="005B6A59" w:rsidP="000F41F4">
      <w:pPr>
        <w:pStyle w:val="21"/>
        <w:spacing w:line="240" w:lineRule="auto"/>
        <w:ind w:firstLine="709"/>
        <w:rPr>
          <w:rStyle w:val="2"/>
          <w:color w:val="000000"/>
          <w:sz w:val="28"/>
          <w:szCs w:val="28"/>
        </w:rPr>
      </w:pPr>
    </w:p>
    <w:p w14:paraId="5DC8E4DF" w14:textId="77777777" w:rsidR="00A43B87" w:rsidRDefault="00A43B87" w:rsidP="000F41F4">
      <w:pPr>
        <w:pStyle w:val="21"/>
        <w:spacing w:line="240" w:lineRule="auto"/>
        <w:ind w:firstLine="709"/>
        <w:rPr>
          <w:rStyle w:val="2"/>
          <w:color w:val="000000"/>
          <w:sz w:val="28"/>
          <w:szCs w:val="28"/>
        </w:rPr>
      </w:pPr>
    </w:p>
    <w:p w14:paraId="7F0115C6" w14:textId="77777777" w:rsidR="00A43B87" w:rsidRDefault="00A43B87" w:rsidP="000F41F4">
      <w:pPr>
        <w:pStyle w:val="21"/>
        <w:spacing w:line="240" w:lineRule="auto"/>
        <w:ind w:firstLine="709"/>
        <w:rPr>
          <w:rStyle w:val="2"/>
          <w:color w:val="000000"/>
          <w:sz w:val="28"/>
          <w:szCs w:val="28"/>
        </w:rPr>
      </w:pPr>
    </w:p>
    <w:p w14:paraId="67AD5A2B" w14:textId="77777777" w:rsidR="00A43B87" w:rsidRDefault="00A43B87" w:rsidP="000F41F4">
      <w:pPr>
        <w:pStyle w:val="21"/>
        <w:spacing w:line="240" w:lineRule="auto"/>
        <w:ind w:firstLine="709"/>
        <w:rPr>
          <w:rStyle w:val="2"/>
          <w:color w:val="000000"/>
          <w:sz w:val="28"/>
          <w:szCs w:val="28"/>
        </w:rPr>
      </w:pPr>
    </w:p>
    <w:p w14:paraId="00690C9A" w14:textId="77777777" w:rsidR="00A43B87" w:rsidRDefault="00A43B87" w:rsidP="000F41F4">
      <w:pPr>
        <w:pStyle w:val="21"/>
        <w:spacing w:line="240" w:lineRule="auto"/>
        <w:ind w:firstLine="709"/>
        <w:rPr>
          <w:rStyle w:val="2"/>
          <w:color w:val="000000"/>
          <w:sz w:val="28"/>
          <w:szCs w:val="28"/>
        </w:rPr>
      </w:pPr>
    </w:p>
    <w:p w14:paraId="59150F6A" w14:textId="77777777" w:rsidR="00A43B87" w:rsidRDefault="00A43B87" w:rsidP="000F41F4">
      <w:pPr>
        <w:pStyle w:val="21"/>
        <w:spacing w:line="240" w:lineRule="auto"/>
        <w:ind w:firstLine="709"/>
        <w:rPr>
          <w:rStyle w:val="2"/>
          <w:color w:val="000000"/>
          <w:sz w:val="28"/>
          <w:szCs w:val="28"/>
        </w:rPr>
      </w:pPr>
    </w:p>
    <w:p w14:paraId="17FD3A71" w14:textId="77777777" w:rsidR="00A43B87" w:rsidRDefault="00A43B87" w:rsidP="000F41F4">
      <w:pPr>
        <w:pStyle w:val="21"/>
        <w:spacing w:line="240" w:lineRule="auto"/>
        <w:ind w:firstLine="709"/>
        <w:rPr>
          <w:rStyle w:val="2"/>
          <w:color w:val="000000"/>
          <w:sz w:val="28"/>
          <w:szCs w:val="28"/>
        </w:rPr>
      </w:pPr>
    </w:p>
    <w:p w14:paraId="68B7B63F" w14:textId="77777777" w:rsidR="00A43B87" w:rsidRDefault="00A43B87" w:rsidP="000F41F4">
      <w:pPr>
        <w:pStyle w:val="21"/>
        <w:spacing w:line="240" w:lineRule="auto"/>
        <w:ind w:firstLine="709"/>
        <w:rPr>
          <w:rStyle w:val="2"/>
          <w:color w:val="000000"/>
          <w:sz w:val="28"/>
          <w:szCs w:val="28"/>
        </w:rPr>
      </w:pPr>
    </w:p>
    <w:p w14:paraId="6AD78DBD" w14:textId="77777777" w:rsidR="00A43B87" w:rsidRDefault="00A43B87" w:rsidP="000F41F4">
      <w:pPr>
        <w:pStyle w:val="21"/>
        <w:spacing w:line="240" w:lineRule="auto"/>
        <w:ind w:firstLine="709"/>
        <w:rPr>
          <w:rStyle w:val="2"/>
          <w:color w:val="000000"/>
          <w:sz w:val="28"/>
          <w:szCs w:val="28"/>
        </w:rPr>
      </w:pPr>
    </w:p>
    <w:p w14:paraId="6A65795A" w14:textId="77777777" w:rsidR="00A43B87" w:rsidRDefault="00A43B87" w:rsidP="000F41F4">
      <w:pPr>
        <w:pStyle w:val="21"/>
        <w:spacing w:line="240" w:lineRule="auto"/>
        <w:ind w:firstLine="709"/>
        <w:rPr>
          <w:rStyle w:val="2"/>
          <w:color w:val="000000"/>
          <w:sz w:val="28"/>
          <w:szCs w:val="28"/>
        </w:rPr>
      </w:pPr>
    </w:p>
    <w:p w14:paraId="51ED6EE6" w14:textId="77777777" w:rsidR="00A43B87" w:rsidRDefault="00A43B87" w:rsidP="000F41F4">
      <w:pPr>
        <w:pStyle w:val="21"/>
        <w:spacing w:line="240" w:lineRule="auto"/>
        <w:ind w:firstLine="709"/>
        <w:rPr>
          <w:rStyle w:val="2"/>
          <w:color w:val="000000"/>
          <w:sz w:val="28"/>
          <w:szCs w:val="28"/>
        </w:rPr>
      </w:pPr>
    </w:p>
    <w:p w14:paraId="1CC45B67" w14:textId="77777777" w:rsidR="00A43B87" w:rsidRDefault="00A43B87" w:rsidP="000F41F4">
      <w:pPr>
        <w:pStyle w:val="21"/>
        <w:spacing w:line="240" w:lineRule="auto"/>
        <w:ind w:firstLine="709"/>
        <w:rPr>
          <w:rStyle w:val="2"/>
          <w:color w:val="000000"/>
          <w:sz w:val="28"/>
          <w:szCs w:val="28"/>
        </w:rPr>
      </w:pPr>
    </w:p>
    <w:p w14:paraId="33F33CD6" w14:textId="77777777" w:rsidR="00A43B87" w:rsidRDefault="00A43B87" w:rsidP="000F41F4">
      <w:pPr>
        <w:pStyle w:val="21"/>
        <w:spacing w:line="240" w:lineRule="auto"/>
        <w:ind w:firstLine="709"/>
        <w:rPr>
          <w:rStyle w:val="2"/>
          <w:color w:val="000000"/>
          <w:sz w:val="28"/>
          <w:szCs w:val="28"/>
        </w:rPr>
      </w:pPr>
    </w:p>
    <w:p w14:paraId="15719CFC" w14:textId="77777777" w:rsidR="00A43B87" w:rsidRDefault="00A43B87" w:rsidP="008A21D4">
      <w:pPr>
        <w:pStyle w:val="21"/>
        <w:spacing w:line="240" w:lineRule="auto"/>
        <w:ind w:firstLine="709"/>
        <w:rPr>
          <w:rStyle w:val="2"/>
          <w:color w:val="000000"/>
          <w:sz w:val="28"/>
          <w:szCs w:val="28"/>
        </w:rPr>
      </w:pPr>
    </w:p>
    <w:p w14:paraId="42A02EB6" w14:textId="77777777" w:rsidR="00A43B87" w:rsidRDefault="00A43B87" w:rsidP="008A21D4">
      <w:pPr>
        <w:pStyle w:val="21"/>
        <w:spacing w:line="240" w:lineRule="auto"/>
        <w:ind w:firstLine="709"/>
        <w:rPr>
          <w:rStyle w:val="2"/>
          <w:color w:val="000000"/>
          <w:sz w:val="28"/>
          <w:szCs w:val="28"/>
        </w:rPr>
      </w:pPr>
    </w:p>
    <w:p w14:paraId="162CDAAE" w14:textId="77777777" w:rsidR="00A43B87" w:rsidRDefault="00A43B87" w:rsidP="008A21D4">
      <w:pPr>
        <w:pStyle w:val="21"/>
        <w:spacing w:line="240" w:lineRule="auto"/>
        <w:ind w:firstLine="709"/>
        <w:rPr>
          <w:rStyle w:val="2"/>
          <w:color w:val="000000"/>
          <w:sz w:val="28"/>
          <w:szCs w:val="28"/>
        </w:rPr>
      </w:pPr>
    </w:p>
    <w:tbl>
      <w:tblPr>
        <w:tblW w:w="9202" w:type="dxa"/>
        <w:tblInd w:w="48" w:type="dxa"/>
        <w:tblCellMar>
          <w:left w:w="70" w:type="dxa"/>
          <w:right w:w="70" w:type="dxa"/>
        </w:tblCellMar>
        <w:tblLook w:val="0000" w:firstRow="0" w:lastRow="0" w:firstColumn="0" w:lastColumn="0" w:noHBand="0" w:noVBand="0"/>
      </w:tblPr>
      <w:tblGrid>
        <w:gridCol w:w="2743"/>
        <w:gridCol w:w="6459"/>
      </w:tblGrid>
      <w:tr w:rsidR="00A43B87" w:rsidRPr="009511E9" w14:paraId="51920585" w14:textId="77777777" w:rsidTr="00A43B87">
        <w:trPr>
          <w:trHeight w:val="346"/>
        </w:trPr>
        <w:tc>
          <w:tcPr>
            <w:tcW w:w="2149" w:type="dxa"/>
          </w:tcPr>
          <w:p w14:paraId="51CE0187" w14:textId="77777777" w:rsidR="00A43B87" w:rsidRPr="009511E9" w:rsidRDefault="00A43B87" w:rsidP="00A43B87">
            <w:pPr>
              <w:tabs>
                <w:tab w:val="left" w:pos="2700"/>
                <w:tab w:val="left" w:pos="3060"/>
              </w:tabs>
              <w:ind w:left="2362" w:hanging="2340"/>
              <w:contextualSpacing/>
              <w:rPr>
                <w:rFonts w:ascii="Times New Roman" w:hAnsi="Times New Roman" w:cs="Times New Roman"/>
                <w:sz w:val="24"/>
                <w:szCs w:val="24"/>
              </w:rPr>
            </w:pPr>
            <w:r w:rsidRPr="009511E9">
              <w:rPr>
                <w:rFonts w:ascii="Times New Roman" w:hAnsi="Times New Roman" w:cs="Times New Roman"/>
                <w:sz w:val="24"/>
                <w:szCs w:val="24"/>
              </w:rPr>
              <w:t xml:space="preserve">Приложение № </w:t>
            </w:r>
            <w:r>
              <w:rPr>
                <w:rFonts w:ascii="Times New Roman" w:hAnsi="Times New Roman" w:cs="Times New Roman"/>
                <w:sz w:val="24"/>
                <w:szCs w:val="24"/>
              </w:rPr>
              <w:t>1</w:t>
            </w:r>
          </w:p>
          <w:p w14:paraId="671D7A59" w14:textId="77777777" w:rsidR="00A43B87" w:rsidRPr="009511E9" w:rsidRDefault="00A43B87" w:rsidP="00A43B87">
            <w:pPr>
              <w:tabs>
                <w:tab w:val="left" w:pos="2700"/>
                <w:tab w:val="left" w:pos="3060"/>
              </w:tabs>
              <w:ind w:left="2362" w:hanging="2340"/>
              <w:contextualSpacing/>
              <w:rPr>
                <w:rFonts w:ascii="Times New Roman" w:hAnsi="Times New Roman" w:cs="Times New Roman"/>
                <w:sz w:val="24"/>
                <w:szCs w:val="24"/>
              </w:rPr>
            </w:pPr>
          </w:p>
          <w:p w14:paraId="70EB8E28" w14:textId="77777777" w:rsidR="00A43B87" w:rsidRPr="009511E9" w:rsidRDefault="00A43B87" w:rsidP="00A43B87">
            <w:pPr>
              <w:tabs>
                <w:tab w:val="left" w:pos="2700"/>
                <w:tab w:val="left" w:pos="3060"/>
              </w:tabs>
              <w:ind w:left="2362" w:hanging="2340"/>
              <w:contextualSpacing/>
              <w:rPr>
                <w:rFonts w:ascii="Times New Roman" w:hAnsi="Times New Roman" w:cs="Times New Roman"/>
                <w:sz w:val="24"/>
                <w:szCs w:val="24"/>
              </w:rPr>
            </w:pPr>
            <w:r w:rsidRPr="009511E9">
              <w:rPr>
                <w:rFonts w:ascii="Times New Roman" w:hAnsi="Times New Roman" w:cs="Times New Roman"/>
                <w:sz w:val="24"/>
                <w:szCs w:val="24"/>
              </w:rPr>
              <w:t xml:space="preserve">Приложение № </w:t>
            </w:r>
            <w:r>
              <w:rPr>
                <w:rFonts w:ascii="Times New Roman" w:hAnsi="Times New Roman" w:cs="Times New Roman"/>
                <w:sz w:val="24"/>
                <w:szCs w:val="24"/>
              </w:rPr>
              <w:t>2</w:t>
            </w:r>
          </w:p>
          <w:p w14:paraId="17B98EF8" w14:textId="77777777" w:rsidR="00A43B87" w:rsidRPr="009511E9" w:rsidRDefault="00A43B87" w:rsidP="00A43B87">
            <w:pPr>
              <w:tabs>
                <w:tab w:val="left" w:pos="2700"/>
                <w:tab w:val="left" w:pos="3060"/>
              </w:tabs>
              <w:ind w:left="2362" w:hanging="2340"/>
              <w:contextualSpacing/>
              <w:rPr>
                <w:rFonts w:ascii="Times New Roman" w:hAnsi="Times New Roman" w:cs="Times New Roman"/>
                <w:sz w:val="24"/>
                <w:szCs w:val="24"/>
              </w:rPr>
            </w:pPr>
            <w:r w:rsidRPr="009511E9">
              <w:rPr>
                <w:rFonts w:ascii="Times New Roman" w:hAnsi="Times New Roman" w:cs="Times New Roman"/>
                <w:sz w:val="24"/>
                <w:szCs w:val="24"/>
              </w:rPr>
              <w:t xml:space="preserve">Приложение № </w:t>
            </w:r>
            <w:r>
              <w:rPr>
                <w:rFonts w:ascii="Times New Roman" w:hAnsi="Times New Roman" w:cs="Times New Roman"/>
                <w:sz w:val="24"/>
                <w:szCs w:val="24"/>
              </w:rPr>
              <w:t>3</w:t>
            </w:r>
          </w:p>
          <w:p w14:paraId="44AE6C14" w14:textId="77777777" w:rsidR="00A43B87" w:rsidRPr="009511E9" w:rsidRDefault="00A43B87" w:rsidP="00A43B87">
            <w:pPr>
              <w:tabs>
                <w:tab w:val="left" w:pos="2700"/>
                <w:tab w:val="left" w:pos="3060"/>
              </w:tabs>
              <w:ind w:left="2362" w:hanging="2340"/>
              <w:contextualSpacing/>
              <w:rPr>
                <w:rFonts w:ascii="Times New Roman" w:hAnsi="Times New Roman" w:cs="Times New Roman"/>
                <w:sz w:val="24"/>
                <w:szCs w:val="24"/>
              </w:rPr>
            </w:pPr>
            <w:r>
              <w:rPr>
                <w:rFonts w:ascii="Times New Roman" w:hAnsi="Times New Roman" w:cs="Times New Roman"/>
                <w:sz w:val="24"/>
                <w:szCs w:val="24"/>
              </w:rPr>
              <w:t>Приложение № 4</w:t>
            </w:r>
          </w:p>
          <w:p w14:paraId="727506A4" w14:textId="77777777" w:rsidR="00A43B87" w:rsidRDefault="00A43B87" w:rsidP="00A43B87">
            <w:pPr>
              <w:tabs>
                <w:tab w:val="left" w:pos="2700"/>
                <w:tab w:val="left" w:pos="3060"/>
              </w:tabs>
              <w:ind w:left="2362" w:hanging="2340"/>
              <w:contextualSpacing/>
              <w:rPr>
                <w:rFonts w:ascii="Times New Roman" w:hAnsi="Times New Roman" w:cs="Times New Roman"/>
                <w:sz w:val="24"/>
                <w:szCs w:val="24"/>
              </w:rPr>
            </w:pPr>
          </w:p>
          <w:p w14:paraId="0E8CB772" w14:textId="77777777" w:rsidR="00A43B87" w:rsidRPr="009511E9" w:rsidRDefault="00A43B87" w:rsidP="00A43B87">
            <w:pPr>
              <w:tabs>
                <w:tab w:val="left" w:pos="2700"/>
                <w:tab w:val="left" w:pos="3060"/>
              </w:tabs>
              <w:ind w:left="2362" w:hanging="2340"/>
              <w:contextualSpacing/>
              <w:rPr>
                <w:rFonts w:ascii="Times New Roman" w:hAnsi="Times New Roman" w:cs="Times New Roman"/>
                <w:sz w:val="24"/>
                <w:szCs w:val="24"/>
              </w:rPr>
            </w:pPr>
            <w:r w:rsidRPr="009511E9">
              <w:rPr>
                <w:rFonts w:ascii="Times New Roman" w:hAnsi="Times New Roman" w:cs="Times New Roman"/>
                <w:sz w:val="24"/>
                <w:szCs w:val="24"/>
              </w:rPr>
              <w:t xml:space="preserve">Приложение № </w:t>
            </w:r>
            <w:r>
              <w:rPr>
                <w:rFonts w:ascii="Times New Roman" w:hAnsi="Times New Roman" w:cs="Times New Roman"/>
                <w:sz w:val="24"/>
                <w:szCs w:val="24"/>
              </w:rPr>
              <w:t>5</w:t>
            </w:r>
          </w:p>
          <w:p w14:paraId="47663940" w14:textId="77777777" w:rsidR="00A43B87" w:rsidRDefault="00A43B87" w:rsidP="00A43B87">
            <w:pPr>
              <w:tabs>
                <w:tab w:val="left" w:pos="2700"/>
                <w:tab w:val="left" w:pos="3060"/>
              </w:tabs>
              <w:ind w:left="2362" w:hanging="2340"/>
              <w:contextualSpacing/>
              <w:rPr>
                <w:rFonts w:ascii="Times New Roman" w:hAnsi="Times New Roman" w:cs="Times New Roman"/>
                <w:sz w:val="24"/>
                <w:szCs w:val="24"/>
              </w:rPr>
            </w:pPr>
          </w:p>
          <w:p w14:paraId="37AF25DD" w14:textId="77777777" w:rsidR="00A43B87" w:rsidRDefault="00A43B87" w:rsidP="00A43B87">
            <w:pPr>
              <w:tabs>
                <w:tab w:val="left" w:pos="2700"/>
                <w:tab w:val="left" w:pos="3060"/>
              </w:tabs>
              <w:ind w:left="2362" w:hanging="2340"/>
              <w:contextualSpacing/>
              <w:rPr>
                <w:rFonts w:ascii="Times New Roman" w:hAnsi="Times New Roman" w:cs="Times New Roman"/>
                <w:sz w:val="24"/>
                <w:szCs w:val="24"/>
              </w:rPr>
            </w:pPr>
            <w:r>
              <w:rPr>
                <w:rFonts w:ascii="Times New Roman" w:hAnsi="Times New Roman" w:cs="Times New Roman"/>
                <w:sz w:val="24"/>
                <w:szCs w:val="24"/>
              </w:rPr>
              <w:t>Приложение № 6</w:t>
            </w:r>
          </w:p>
          <w:p w14:paraId="554C726A" w14:textId="77777777" w:rsidR="00A43B87" w:rsidRDefault="00A43B87" w:rsidP="00A43B87">
            <w:pPr>
              <w:tabs>
                <w:tab w:val="left" w:pos="2700"/>
                <w:tab w:val="left" w:pos="3060"/>
              </w:tabs>
              <w:ind w:left="2362" w:hanging="2340"/>
              <w:contextualSpacing/>
              <w:rPr>
                <w:rFonts w:ascii="Times New Roman" w:hAnsi="Times New Roman" w:cs="Times New Roman"/>
                <w:sz w:val="24"/>
                <w:szCs w:val="24"/>
              </w:rPr>
            </w:pPr>
            <w:r>
              <w:rPr>
                <w:rFonts w:ascii="Times New Roman" w:hAnsi="Times New Roman" w:cs="Times New Roman"/>
                <w:sz w:val="24"/>
                <w:szCs w:val="24"/>
              </w:rPr>
              <w:t>Приложение № 7</w:t>
            </w:r>
          </w:p>
          <w:p w14:paraId="70CE3242" w14:textId="77777777" w:rsidR="00A43B87" w:rsidRDefault="00A43B87" w:rsidP="00A43B87">
            <w:pPr>
              <w:tabs>
                <w:tab w:val="left" w:pos="2700"/>
                <w:tab w:val="left" w:pos="3060"/>
              </w:tabs>
              <w:ind w:left="2362" w:hanging="2340"/>
              <w:contextualSpacing/>
              <w:rPr>
                <w:rFonts w:ascii="Times New Roman" w:hAnsi="Times New Roman" w:cs="Times New Roman"/>
                <w:sz w:val="24"/>
                <w:szCs w:val="24"/>
              </w:rPr>
            </w:pPr>
          </w:p>
          <w:p w14:paraId="316B0171" w14:textId="77777777" w:rsidR="00A43B87" w:rsidRDefault="00A43B87" w:rsidP="00A43B87">
            <w:pPr>
              <w:tabs>
                <w:tab w:val="left" w:pos="2700"/>
                <w:tab w:val="left" w:pos="3060"/>
              </w:tabs>
              <w:ind w:left="2362" w:hanging="2340"/>
              <w:contextualSpacing/>
              <w:rPr>
                <w:rFonts w:ascii="Times New Roman" w:hAnsi="Times New Roman" w:cs="Times New Roman"/>
                <w:sz w:val="24"/>
                <w:szCs w:val="24"/>
              </w:rPr>
            </w:pPr>
            <w:r>
              <w:rPr>
                <w:rFonts w:ascii="Times New Roman" w:hAnsi="Times New Roman" w:cs="Times New Roman"/>
                <w:sz w:val="24"/>
                <w:szCs w:val="24"/>
              </w:rPr>
              <w:t>Приложение № 8</w:t>
            </w:r>
          </w:p>
          <w:p w14:paraId="71232271" w14:textId="77777777" w:rsidR="00E426FB" w:rsidRDefault="00E426FB" w:rsidP="00A43B87">
            <w:pPr>
              <w:tabs>
                <w:tab w:val="left" w:pos="2700"/>
                <w:tab w:val="left" w:pos="3060"/>
              </w:tabs>
              <w:ind w:left="2362" w:hanging="2340"/>
              <w:contextualSpacing/>
              <w:rPr>
                <w:rFonts w:ascii="Times New Roman" w:hAnsi="Times New Roman" w:cs="Times New Roman"/>
                <w:sz w:val="24"/>
                <w:szCs w:val="24"/>
              </w:rPr>
            </w:pPr>
          </w:p>
          <w:p w14:paraId="6BED3372" w14:textId="77777777" w:rsidR="00E426FB" w:rsidRDefault="00E426FB" w:rsidP="00A43B87">
            <w:pPr>
              <w:tabs>
                <w:tab w:val="left" w:pos="2700"/>
                <w:tab w:val="left" w:pos="3060"/>
              </w:tabs>
              <w:ind w:left="2362" w:hanging="2340"/>
              <w:contextualSpacing/>
              <w:rPr>
                <w:rFonts w:ascii="Times New Roman" w:hAnsi="Times New Roman" w:cs="Times New Roman"/>
                <w:sz w:val="24"/>
                <w:szCs w:val="24"/>
              </w:rPr>
            </w:pPr>
            <w:r>
              <w:rPr>
                <w:rFonts w:ascii="Times New Roman" w:hAnsi="Times New Roman" w:cs="Times New Roman"/>
                <w:sz w:val="24"/>
                <w:szCs w:val="24"/>
              </w:rPr>
              <w:t>Приложение № 9</w:t>
            </w:r>
          </w:p>
          <w:p w14:paraId="05DB99EC" w14:textId="77777777" w:rsidR="007D30BE" w:rsidRDefault="007D30BE" w:rsidP="00A43B87">
            <w:pPr>
              <w:tabs>
                <w:tab w:val="left" w:pos="2700"/>
                <w:tab w:val="left" w:pos="3060"/>
              </w:tabs>
              <w:ind w:left="2362" w:hanging="2340"/>
              <w:contextualSpacing/>
              <w:rPr>
                <w:rFonts w:ascii="Times New Roman" w:hAnsi="Times New Roman" w:cs="Times New Roman"/>
                <w:sz w:val="24"/>
                <w:szCs w:val="24"/>
              </w:rPr>
            </w:pPr>
          </w:p>
          <w:p w14:paraId="54ACAFCD" w14:textId="77777777" w:rsidR="007D30BE" w:rsidRDefault="007D30BE" w:rsidP="00A43B87">
            <w:pPr>
              <w:tabs>
                <w:tab w:val="left" w:pos="2700"/>
                <w:tab w:val="left" w:pos="3060"/>
              </w:tabs>
              <w:ind w:left="2362" w:hanging="2340"/>
              <w:contextualSpacing/>
              <w:rPr>
                <w:rFonts w:ascii="Times New Roman" w:hAnsi="Times New Roman" w:cs="Times New Roman"/>
                <w:sz w:val="24"/>
                <w:szCs w:val="24"/>
              </w:rPr>
            </w:pPr>
          </w:p>
          <w:p w14:paraId="7FE126BB" w14:textId="77777777" w:rsidR="007D30BE" w:rsidRPr="009511E9" w:rsidRDefault="007D30BE" w:rsidP="00A43B87">
            <w:pPr>
              <w:tabs>
                <w:tab w:val="left" w:pos="2700"/>
                <w:tab w:val="left" w:pos="3060"/>
              </w:tabs>
              <w:ind w:left="2362" w:hanging="2340"/>
              <w:contextualSpacing/>
              <w:rPr>
                <w:rFonts w:ascii="Times New Roman" w:hAnsi="Times New Roman" w:cs="Times New Roman"/>
                <w:sz w:val="24"/>
                <w:szCs w:val="24"/>
              </w:rPr>
            </w:pPr>
            <w:r>
              <w:rPr>
                <w:rFonts w:ascii="Times New Roman" w:hAnsi="Times New Roman" w:cs="Times New Roman"/>
                <w:sz w:val="24"/>
                <w:szCs w:val="24"/>
              </w:rPr>
              <w:t>Приложение № 10</w:t>
            </w:r>
          </w:p>
        </w:tc>
        <w:tc>
          <w:tcPr>
            <w:tcW w:w="7053" w:type="dxa"/>
          </w:tcPr>
          <w:p w14:paraId="7B97DD46" w14:textId="77777777" w:rsidR="00A43B87" w:rsidRPr="009511E9"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lastRenderedPageBreak/>
              <w:t>Разчет    за    необходимите</w:t>
            </w:r>
            <w:r w:rsidRPr="009511E9">
              <w:rPr>
                <w:rFonts w:ascii="Times New Roman" w:hAnsi="Times New Roman" w:cs="Times New Roman"/>
                <w:sz w:val="24"/>
                <w:szCs w:val="24"/>
              </w:rPr>
              <w:tab/>
              <w:t xml:space="preserve">ИСЗ    –    таблетки    калиев    йодид    за   </w:t>
            </w:r>
            <w:r w:rsidR="00291256">
              <w:rPr>
                <w:rFonts w:ascii="Times New Roman" w:hAnsi="Times New Roman" w:cs="Times New Roman"/>
                <w:sz w:val="24"/>
                <w:szCs w:val="24"/>
              </w:rPr>
              <w:t xml:space="preserve"> раздаване    на населението -1бр.</w:t>
            </w:r>
            <w:r w:rsidRPr="009511E9">
              <w:rPr>
                <w:rFonts w:ascii="Times New Roman" w:hAnsi="Times New Roman" w:cs="Times New Roman"/>
                <w:sz w:val="24"/>
                <w:szCs w:val="24"/>
              </w:rPr>
              <w:t xml:space="preserve"> Листа</w:t>
            </w:r>
          </w:p>
          <w:p w14:paraId="0C10C4B0" w14:textId="77777777" w:rsidR="00A43B87" w:rsidRPr="009511E9"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t>Справка  за  осигуреност  със  защитни  съ</w:t>
            </w:r>
            <w:r w:rsidR="00291256">
              <w:rPr>
                <w:rFonts w:ascii="Times New Roman" w:hAnsi="Times New Roman" w:cs="Times New Roman"/>
                <w:sz w:val="24"/>
                <w:szCs w:val="24"/>
              </w:rPr>
              <w:t>оръжения -2бр.</w:t>
            </w:r>
            <w:r w:rsidRPr="009511E9">
              <w:rPr>
                <w:rFonts w:ascii="Times New Roman" w:hAnsi="Times New Roman" w:cs="Times New Roman"/>
                <w:sz w:val="24"/>
                <w:szCs w:val="24"/>
              </w:rPr>
              <w:t>Листа</w:t>
            </w:r>
          </w:p>
          <w:p w14:paraId="7A5649F5" w14:textId="77777777" w:rsidR="00A43B87"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t>Разчет за осигуре</w:t>
            </w:r>
            <w:r w:rsidR="00291256">
              <w:rPr>
                <w:rFonts w:ascii="Times New Roman" w:hAnsi="Times New Roman" w:cs="Times New Roman"/>
                <w:sz w:val="24"/>
                <w:szCs w:val="24"/>
              </w:rPr>
              <w:t>ността на населението с ИСЗ -2бр.</w:t>
            </w:r>
            <w:r w:rsidRPr="009511E9">
              <w:rPr>
                <w:rFonts w:ascii="Times New Roman" w:hAnsi="Times New Roman" w:cs="Times New Roman"/>
                <w:sz w:val="24"/>
                <w:szCs w:val="24"/>
              </w:rPr>
              <w:t>Листа</w:t>
            </w:r>
          </w:p>
          <w:p w14:paraId="5B603AC8" w14:textId="77777777" w:rsidR="00A43B87"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t xml:space="preserve">Международната скала за оценка на ядрените събития „INES” </w:t>
            </w:r>
            <w:r>
              <w:rPr>
                <w:rFonts w:ascii="Times New Roman" w:hAnsi="Times New Roman" w:cs="Times New Roman"/>
                <w:sz w:val="24"/>
                <w:szCs w:val="24"/>
              </w:rPr>
              <w:t>–</w:t>
            </w:r>
          </w:p>
          <w:p w14:paraId="15BBF163" w14:textId="77777777" w:rsidR="00A43B87"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t>-</w:t>
            </w:r>
            <w:r>
              <w:rPr>
                <w:rFonts w:ascii="Times New Roman" w:hAnsi="Times New Roman" w:cs="Times New Roman"/>
                <w:sz w:val="24"/>
                <w:szCs w:val="24"/>
              </w:rPr>
              <w:t xml:space="preserve"> </w:t>
            </w:r>
            <w:r w:rsidR="00291256">
              <w:rPr>
                <w:rFonts w:ascii="Times New Roman" w:hAnsi="Times New Roman" w:cs="Times New Roman"/>
                <w:sz w:val="24"/>
                <w:szCs w:val="24"/>
              </w:rPr>
              <w:t>4бр</w:t>
            </w:r>
            <w:r w:rsidRPr="009511E9">
              <w:rPr>
                <w:rFonts w:ascii="Times New Roman" w:hAnsi="Times New Roman" w:cs="Times New Roman"/>
                <w:sz w:val="24"/>
                <w:szCs w:val="24"/>
              </w:rPr>
              <w:t xml:space="preserve">.Листа </w:t>
            </w:r>
          </w:p>
          <w:p w14:paraId="66281790" w14:textId="77777777" w:rsidR="00A43B87" w:rsidRPr="009511E9"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t xml:space="preserve">Здравни норми за защита на лицата в </w:t>
            </w:r>
            <w:r w:rsidR="00B947A5">
              <w:rPr>
                <w:rFonts w:ascii="Times New Roman" w:hAnsi="Times New Roman" w:cs="Times New Roman"/>
                <w:sz w:val="24"/>
                <w:szCs w:val="24"/>
              </w:rPr>
              <w:t>случай на радиационна авария -1бр.</w:t>
            </w:r>
            <w:r w:rsidRPr="009511E9">
              <w:rPr>
                <w:rFonts w:ascii="Times New Roman" w:hAnsi="Times New Roman" w:cs="Times New Roman"/>
                <w:sz w:val="24"/>
                <w:szCs w:val="24"/>
              </w:rPr>
              <w:t>.Листа</w:t>
            </w:r>
          </w:p>
          <w:p w14:paraId="2B1CDCC9" w14:textId="77777777" w:rsidR="00A43B87" w:rsidRDefault="00A43B87" w:rsidP="00A43B87">
            <w:pPr>
              <w:tabs>
                <w:tab w:val="left" w:pos="1890"/>
                <w:tab w:val="left" w:pos="3330"/>
              </w:tabs>
              <w:contextualSpacing/>
              <w:jc w:val="both"/>
              <w:rPr>
                <w:rFonts w:ascii="Times New Roman" w:hAnsi="Times New Roman" w:cs="Times New Roman"/>
                <w:sz w:val="24"/>
                <w:szCs w:val="24"/>
              </w:rPr>
            </w:pPr>
            <w:r w:rsidRPr="009511E9">
              <w:rPr>
                <w:rFonts w:ascii="Times New Roman" w:hAnsi="Times New Roman" w:cs="Times New Roman"/>
                <w:sz w:val="24"/>
                <w:szCs w:val="24"/>
              </w:rPr>
              <w:t>Здравни норми за при</w:t>
            </w:r>
            <w:r w:rsidR="00B947A5">
              <w:rPr>
                <w:rFonts w:ascii="Times New Roman" w:hAnsi="Times New Roman" w:cs="Times New Roman"/>
                <w:sz w:val="24"/>
                <w:szCs w:val="24"/>
              </w:rPr>
              <w:t>лагане на йодна профилактика -3бр</w:t>
            </w:r>
            <w:r w:rsidRPr="009511E9">
              <w:rPr>
                <w:rFonts w:ascii="Times New Roman" w:hAnsi="Times New Roman" w:cs="Times New Roman"/>
                <w:sz w:val="24"/>
                <w:szCs w:val="24"/>
              </w:rPr>
              <w:t>.Листа</w:t>
            </w:r>
          </w:p>
          <w:p w14:paraId="0D4ECCF6" w14:textId="77777777" w:rsidR="00A43B87" w:rsidRDefault="00A43B87" w:rsidP="00A43B87">
            <w:pPr>
              <w:tabs>
                <w:tab w:val="left" w:pos="1890"/>
                <w:tab w:val="left" w:pos="3330"/>
              </w:tabs>
              <w:contextualSpacing/>
              <w:jc w:val="both"/>
              <w:rPr>
                <w:rFonts w:ascii="Times New Roman" w:hAnsi="Times New Roman" w:cs="Times New Roman"/>
                <w:sz w:val="24"/>
                <w:szCs w:val="24"/>
              </w:rPr>
            </w:pPr>
            <w:r>
              <w:rPr>
                <w:rFonts w:ascii="Times New Roman" w:hAnsi="Times New Roman" w:cs="Times New Roman"/>
                <w:sz w:val="24"/>
                <w:szCs w:val="24"/>
              </w:rPr>
              <w:t>Поведение</w:t>
            </w:r>
            <w:r w:rsidRPr="001C1CB8">
              <w:rPr>
                <w:rFonts w:ascii="Times New Roman" w:hAnsi="Times New Roman" w:cs="Times New Roman"/>
                <w:sz w:val="24"/>
                <w:szCs w:val="24"/>
              </w:rPr>
              <w:t xml:space="preserve"> населението при авария с възможни радиационни последствия</w:t>
            </w:r>
            <w:r>
              <w:rPr>
                <w:rFonts w:ascii="Times New Roman" w:hAnsi="Times New Roman" w:cs="Times New Roman"/>
                <w:sz w:val="24"/>
                <w:szCs w:val="24"/>
              </w:rPr>
              <w:t xml:space="preserve"> </w:t>
            </w:r>
            <w:r w:rsidR="00B947A5">
              <w:rPr>
                <w:rFonts w:ascii="Times New Roman" w:hAnsi="Times New Roman" w:cs="Times New Roman"/>
                <w:sz w:val="24"/>
                <w:szCs w:val="24"/>
              </w:rPr>
              <w:t>–</w:t>
            </w:r>
            <w:r>
              <w:rPr>
                <w:rFonts w:ascii="Times New Roman" w:hAnsi="Times New Roman" w:cs="Times New Roman"/>
                <w:sz w:val="24"/>
                <w:szCs w:val="24"/>
              </w:rPr>
              <w:t xml:space="preserve"> </w:t>
            </w:r>
            <w:r w:rsidR="00B947A5">
              <w:rPr>
                <w:rFonts w:ascii="Times New Roman" w:hAnsi="Times New Roman" w:cs="Times New Roman"/>
                <w:sz w:val="24"/>
                <w:szCs w:val="24"/>
              </w:rPr>
              <w:t>3бр.</w:t>
            </w:r>
            <w:r w:rsidRPr="001C1CB8">
              <w:rPr>
                <w:rFonts w:ascii="Times New Roman" w:hAnsi="Times New Roman" w:cs="Times New Roman"/>
                <w:sz w:val="24"/>
                <w:szCs w:val="24"/>
              </w:rPr>
              <w:t>.Листа</w:t>
            </w:r>
          </w:p>
          <w:p w14:paraId="2319A6DA" w14:textId="77777777" w:rsidR="00A43B87" w:rsidRDefault="00A43B87" w:rsidP="00A43B87">
            <w:pPr>
              <w:tabs>
                <w:tab w:val="left" w:pos="1890"/>
                <w:tab w:val="left" w:pos="3330"/>
              </w:tabs>
              <w:contextualSpacing/>
              <w:jc w:val="both"/>
              <w:rPr>
                <w:rFonts w:ascii="Times New Roman" w:hAnsi="Times New Roman" w:cs="Times New Roman"/>
                <w:sz w:val="24"/>
                <w:szCs w:val="24"/>
              </w:rPr>
            </w:pPr>
            <w:r w:rsidRPr="00A43B87">
              <w:rPr>
                <w:rFonts w:ascii="Times New Roman" w:hAnsi="Times New Roman" w:cs="Times New Roman"/>
                <w:sz w:val="24"/>
                <w:szCs w:val="24"/>
              </w:rPr>
              <w:lastRenderedPageBreak/>
              <w:t xml:space="preserve">Схема на евакуация на населението от </w:t>
            </w:r>
            <w:r w:rsidR="00B947A5">
              <w:rPr>
                <w:rFonts w:ascii="Times New Roman" w:hAnsi="Times New Roman" w:cs="Times New Roman"/>
                <w:sz w:val="24"/>
                <w:szCs w:val="24"/>
              </w:rPr>
              <w:t>зоната за аварийно планиране -1бр.</w:t>
            </w:r>
            <w:r w:rsidRPr="00A43B87">
              <w:rPr>
                <w:rFonts w:ascii="Times New Roman" w:hAnsi="Times New Roman" w:cs="Times New Roman"/>
                <w:sz w:val="24"/>
                <w:szCs w:val="24"/>
              </w:rPr>
              <w:t xml:space="preserve"> Листа</w:t>
            </w:r>
          </w:p>
          <w:p w14:paraId="2A22B67D" w14:textId="77777777" w:rsidR="00E426FB" w:rsidRDefault="00E426FB" w:rsidP="00E426FB">
            <w:pPr>
              <w:tabs>
                <w:tab w:val="left" w:pos="1890"/>
                <w:tab w:val="left" w:pos="3330"/>
              </w:tabs>
              <w:contextualSpacing/>
              <w:jc w:val="both"/>
              <w:rPr>
                <w:rFonts w:ascii="Times New Roman" w:hAnsi="Times New Roman" w:cs="Times New Roman"/>
                <w:sz w:val="24"/>
                <w:szCs w:val="24"/>
              </w:rPr>
            </w:pPr>
            <w:r w:rsidRPr="00E426FB">
              <w:rPr>
                <w:rFonts w:ascii="Times New Roman" w:hAnsi="Times New Roman" w:cs="Times New Roman"/>
                <w:sz w:val="24"/>
                <w:szCs w:val="24"/>
              </w:rPr>
              <w:t>Процедурата определя редa за привеждането на силите и средствата от</w:t>
            </w:r>
            <w:r>
              <w:rPr>
                <w:rFonts w:ascii="Times New Roman" w:hAnsi="Times New Roman" w:cs="Times New Roman"/>
                <w:sz w:val="24"/>
                <w:szCs w:val="24"/>
              </w:rPr>
              <w:t xml:space="preserve"> </w:t>
            </w:r>
            <w:r w:rsidRPr="00E426FB">
              <w:rPr>
                <w:rFonts w:ascii="Times New Roman" w:hAnsi="Times New Roman" w:cs="Times New Roman"/>
                <w:sz w:val="24"/>
                <w:szCs w:val="24"/>
              </w:rPr>
              <w:t>ЕСС за действие при ядрени и радиационни аварии</w:t>
            </w:r>
            <w:r>
              <w:rPr>
                <w:rFonts w:ascii="Times New Roman" w:hAnsi="Times New Roman" w:cs="Times New Roman"/>
                <w:sz w:val="24"/>
                <w:szCs w:val="24"/>
              </w:rPr>
              <w:t xml:space="preserve"> </w:t>
            </w:r>
            <w:r w:rsidR="00B947A5">
              <w:rPr>
                <w:rFonts w:ascii="Times New Roman" w:hAnsi="Times New Roman" w:cs="Times New Roman"/>
                <w:sz w:val="24"/>
                <w:szCs w:val="24"/>
              </w:rPr>
              <w:t>-6бр.</w:t>
            </w:r>
            <w:r w:rsidRPr="00E426FB">
              <w:rPr>
                <w:rFonts w:ascii="Times New Roman" w:hAnsi="Times New Roman" w:cs="Times New Roman"/>
                <w:sz w:val="24"/>
                <w:szCs w:val="24"/>
              </w:rPr>
              <w:t xml:space="preserve"> Листа</w:t>
            </w:r>
          </w:p>
          <w:p w14:paraId="10BFA338" w14:textId="77777777" w:rsidR="00B947A5" w:rsidRDefault="007D30BE" w:rsidP="007D30BE">
            <w:pPr>
              <w:tabs>
                <w:tab w:val="left" w:pos="1890"/>
                <w:tab w:val="left" w:pos="3330"/>
              </w:tabs>
              <w:contextualSpacing/>
              <w:jc w:val="both"/>
              <w:rPr>
                <w:rFonts w:ascii="Times New Roman" w:hAnsi="Times New Roman" w:cs="Times New Roman"/>
                <w:sz w:val="24"/>
                <w:szCs w:val="24"/>
                <w:lang w:val="en-US"/>
              </w:rPr>
            </w:pPr>
            <w:r w:rsidRPr="007D30BE">
              <w:rPr>
                <w:rFonts w:ascii="Times New Roman" w:hAnsi="Times New Roman" w:cs="Times New Roman"/>
                <w:sz w:val="24"/>
                <w:szCs w:val="24"/>
              </w:rPr>
              <w:t>Логистична схема за раздаване на исз</w:t>
            </w:r>
            <w:r>
              <w:rPr>
                <w:rFonts w:ascii="Times New Roman" w:hAnsi="Times New Roman" w:cs="Times New Roman"/>
                <w:sz w:val="24"/>
                <w:szCs w:val="24"/>
                <w:lang w:val="en-US"/>
              </w:rPr>
              <w:t xml:space="preserve"> </w:t>
            </w:r>
            <w:r w:rsidR="00B947A5">
              <w:rPr>
                <w:rFonts w:ascii="Times New Roman" w:hAnsi="Times New Roman" w:cs="Times New Roman"/>
                <w:sz w:val="24"/>
                <w:szCs w:val="24"/>
                <w:lang w:val="en-US"/>
              </w:rPr>
              <w:t>–</w:t>
            </w:r>
            <w:r>
              <w:rPr>
                <w:rFonts w:ascii="Times New Roman" w:hAnsi="Times New Roman" w:cs="Times New Roman"/>
                <w:sz w:val="24"/>
                <w:szCs w:val="24"/>
                <w:lang w:val="en-US"/>
              </w:rPr>
              <w:t xml:space="preserve"> </w:t>
            </w:r>
            <w:r w:rsidR="00B947A5">
              <w:rPr>
                <w:rFonts w:ascii="Times New Roman" w:hAnsi="Times New Roman" w:cs="Times New Roman"/>
                <w:sz w:val="24"/>
                <w:szCs w:val="24"/>
                <w:lang w:val="en-US"/>
              </w:rPr>
              <w:t>4б</w:t>
            </w:r>
            <w:r w:rsidR="00B947A5">
              <w:rPr>
                <w:rFonts w:ascii="Times New Roman" w:hAnsi="Times New Roman" w:cs="Times New Roman"/>
                <w:sz w:val="24"/>
                <w:szCs w:val="24"/>
              </w:rPr>
              <w:t>р.</w:t>
            </w:r>
            <w:r w:rsidRPr="007D30BE">
              <w:rPr>
                <w:rFonts w:ascii="Times New Roman" w:hAnsi="Times New Roman" w:cs="Times New Roman"/>
                <w:sz w:val="24"/>
                <w:szCs w:val="24"/>
                <w:lang w:val="en-US"/>
              </w:rPr>
              <w:t xml:space="preserve"> Листа</w:t>
            </w:r>
          </w:p>
          <w:p w14:paraId="22E54B9A" w14:textId="77777777" w:rsidR="00B947A5" w:rsidRPr="00B947A5" w:rsidRDefault="00B947A5" w:rsidP="007D30BE">
            <w:pPr>
              <w:tabs>
                <w:tab w:val="left" w:pos="1890"/>
                <w:tab w:val="left" w:pos="3330"/>
              </w:tabs>
              <w:contextualSpacing/>
              <w:jc w:val="both"/>
              <w:rPr>
                <w:rFonts w:ascii="Times New Roman" w:hAnsi="Times New Roman" w:cs="Times New Roman"/>
                <w:sz w:val="24"/>
                <w:szCs w:val="24"/>
              </w:rPr>
            </w:pPr>
            <w:r>
              <w:rPr>
                <w:rFonts w:ascii="Times New Roman" w:hAnsi="Times New Roman" w:cs="Times New Roman"/>
                <w:sz w:val="24"/>
                <w:szCs w:val="24"/>
              </w:rPr>
              <w:t>Заповед назначаване отговорнци по имущество 1бр.Листа</w:t>
            </w:r>
          </w:p>
        </w:tc>
      </w:tr>
    </w:tbl>
    <w:p w14:paraId="69EAB075" w14:textId="77777777" w:rsidR="00A43B87" w:rsidRPr="00A43B87" w:rsidRDefault="00A43B87" w:rsidP="008A21D4">
      <w:pPr>
        <w:pStyle w:val="21"/>
        <w:spacing w:line="240" w:lineRule="auto"/>
        <w:ind w:firstLine="709"/>
        <w:rPr>
          <w:rStyle w:val="2"/>
          <w:color w:val="000000"/>
          <w:sz w:val="28"/>
          <w:szCs w:val="28"/>
        </w:rPr>
      </w:pPr>
    </w:p>
    <w:p w14:paraId="6B805CFB" w14:textId="77777777" w:rsidR="005B6A59" w:rsidRDefault="005B6A59" w:rsidP="008A21D4">
      <w:pPr>
        <w:pStyle w:val="21"/>
        <w:spacing w:line="240" w:lineRule="auto"/>
        <w:ind w:firstLine="709"/>
        <w:rPr>
          <w:rStyle w:val="2"/>
          <w:color w:val="000000"/>
          <w:sz w:val="28"/>
          <w:szCs w:val="28"/>
          <w:lang w:val="en-US"/>
        </w:rPr>
      </w:pPr>
    </w:p>
    <w:p w14:paraId="367BF947" w14:textId="77777777" w:rsidR="005B6A59" w:rsidRDefault="005B6A59" w:rsidP="008A21D4">
      <w:pPr>
        <w:pStyle w:val="21"/>
        <w:spacing w:line="240" w:lineRule="auto"/>
        <w:ind w:firstLine="709"/>
        <w:rPr>
          <w:rStyle w:val="2"/>
          <w:color w:val="000000"/>
          <w:sz w:val="28"/>
          <w:szCs w:val="28"/>
          <w:lang w:val="en-US"/>
        </w:rPr>
      </w:pPr>
    </w:p>
    <w:p w14:paraId="4D16E871" w14:textId="77777777" w:rsidR="005B6A59" w:rsidRDefault="005B6A59" w:rsidP="008A21D4">
      <w:pPr>
        <w:pStyle w:val="21"/>
        <w:spacing w:line="240" w:lineRule="auto"/>
        <w:ind w:firstLine="709"/>
        <w:rPr>
          <w:rStyle w:val="2"/>
          <w:color w:val="000000"/>
          <w:sz w:val="28"/>
          <w:szCs w:val="28"/>
          <w:lang w:val="en-US"/>
        </w:rPr>
      </w:pPr>
    </w:p>
    <w:p w14:paraId="02E0141E" w14:textId="77777777" w:rsidR="005B6A59" w:rsidRDefault="005B6A59" w:rsidP="008A21D4">
      <w:pPr>
        <w:pStyle w:val="21"/>
        <w:spacing w:line="240" w:lineRule="auto"/>
        <w:ind w:firstLine="709"/>
        <w:rPr>
          <w:rStyle w:val="2"/>
          <w:color w:val="000000"/>
          <w:sz w:val="28"/>
          <w:szCs w:val="28"/>
          <w:lang w:val="en-US"/>
        </w:rPr>
      </w:pPr>
    </w:p>
    <w:p w14:paraId="697066F0" w14:textId="77777777" w:rsidR="005B6A59" w:rsidRDefault="005B6A59" w:rsidP="008A21D4">
      <w:pPr>
        <w:pStyle w:val="21"/>
        <w:spacing w:line="240" w:lineRule="auto"/>
        <w:ind w:firstLine="709"/>
        <w:rPr>
          <w:rStyle w:val="2"/>
          <w:color w:val="000000"/>
          <w:sz w:val="28"/>
          <w:szCs w:val="28"/>
          <w:lang w:val="en-US"/>
        </w:rPr>
      </w:pPr>
    </w:p>
    <w:p w14:paraId="1829ED31" w14:textId="77777777" w:rsidR="005B6A59" w:rsidRDefault="005B6A59" w:rsidP="008A21D4">
      <w:pPr>
        <w:pStyle w:val="21"/>
        <w:spacing w:line="240" w:lineRule="auto"/>
        <w:ind w:firstLine="709"/>
        <w:rPr>
          <w:rStyle w:val="2"/>
          <w:color w:val="000000"/>
          <w:sz w:val="28"/>
          <w:szCs w:val="28"/>
          <w:lang w:val="en-US"/>
        </w:rPr>
      </w:pPr>
    </w:p>
    <w:p w14:paraId="1B7D3FC7" w14:textId="77777777" w:rsidR="005B6A59" w:rsidRDefault="005B6A59" w:rsidP="008A21D4">
      <w:pPr>
        <w:pStyle w:val="21"/>
        <w:spacing w:line="240" w:lineRule="auto"/>
        <w:ind w:firstLine="709"/>
        <w:rPr>
          <w:rStyle w:val="2"/>
          <w:color w:val="000000"/>
          <w:sz w:val="28"/>
          <w:szCs w:val="28"/>
          <w:lang w:val="en-US"/>
        </w:rPr>
      </w:pPr>
    </w:p>
    <w:p w14:paraId="2F047A01" w14:textId="77777777" w:rsidR="005B6A59" w:rsidRDefault="005B6A59" w:rsidP="008A21D4">
      <w:pPr>
        <w:pStyle w:val="21"/>
        <w:spacing w:line="240" w:lineRule="auto"/>
        <w:ind w:firstLine="709"/>
        <w:rPr>
          <w:rStyle w:val="2"/>
          <w:color w:val="000000"/>
          <w:sz w:val="28"/>
          <w:szCs w:val="28"/>
        </w:rPr>
      </w:pPr>
    </w:p>
    <w:p w14:paraId="59C9417E" w14:textId="77777777" w:rsidR="00554372" w:rsidRDefault="00554372" w:rsidP="008A21D4">
      <w:pPr>
        <w:pStyle w:val="21"/>
        <w:spacing w:line="240" w:lineRule="auto"/>
        <w:ind w:firstLine="709"/>
        <w:rPr>
          <w:rStyle w:val="2"/>
          <w:color w:val="000000"/>
          <w:sz w:val="28"/>
          <w:szCs w:val="28"/>
        </w:rPr>
      </w:pPr>
    </w:p>
    <w:p w14:paraId="18E26368" w14:textId="77777777" w:rsidR="00554372" w:rsidRDefault="00554372" w:rsidP="008A21D4">
      <w:pPr>
        <w:pStyle w:val="21"/>
        <w:spacing w:line="240" w:lineRule="auto"/>
        <w:ind w:firstLine="709"/>
        <w:rPr>
          <w:rStyle w:val="2"/>
          <w:color w:val="000000"/>
          <w:sz w:val="28"/>
          <w:szCs w:val="28"/>
        </w:rPr>
      </w:pPr>
    </w:p>
    <w:p w14:paraId="400C3E16" w14:textId="77777777" w:rsidR="00554372" w:rsidRDefault="00554372" w:rsidP="008A21D4">
      <w:pPr>
        <w:pStyle w:val="21"/>
        <w:spacing w:line="240" w:lineRule="auto"/>
        <w:ind w:firstLine="709"/>
        <w:rPr>
          <w:rStyle w:val="2"/>
          <w:color w:val="000000"/>
          <w:sz w:val="28"/>
          <w:szCs w:val="28"/>
        </w:rPr>
      </w:pPr>
    </w:p>
    <w:p w14:paraId="30B69966" w14:textId="77777777" w:rsidR="00554372" w:rsidRDefault="00554372" w:rsidP="008A21D4">
      <w:pPr>
        <w:pStyle w:val="21"/>
        <w:spacing w:line="240" w:lineRule="auto"/>
        <w:ind w:firstLine="709"/>
        <w:rPr>
          <w:rStyle w:val="2"/>
          <w:color w:val="000000"/>
          <w:sz w:val="28"/>
          <w:szCs w:val="28"/>
        </w:rPr>
      </w:pPr>
    </w:p>
    <w:p w14:paraId="6827BBDD" w14:textId="77777777" w:rsidR="00554372" w:rsidRDefault="00554372" w:rsidP="008A21D4">
      <w:pPr>
        <w:pStyle w:val="21"/>
        <w:spacing w:line="240" w:lineRule="auto"/>
        <w:ind w:firstLine="709"/>
        <w:rPr>
          <w:rStyle w:val="2"/>
          <w:color w:val="000000"/>
          <w:sz w:val="28"/>
          <w:szCs w:val="28"/>
        </w:rPr>
      </w:pPr>
    </w:p>
    <w:p w14:paraId="575EF702" w14:textId="77777777" w:rsidR="00554372" w:rsidRDefault="00554372" w:rsidP="008A21D4">
      <w:pPr>
        <w:pStyle w:val="21"/>
        <w:spacing w:line="240" w:lineRule="auto"/>
        <w:ind w:firstLine="709"/>
        <w:rPr>
          <w:rStyle w:val="2"/>
          <w:color w:val="000000"/>
          <w:sz w:val="28"/>
          <w:szCs w:val="28"/>
        </w:rPr>
      </w:pPr>
    </w:p>
    <w:p w14:paraId="7136ECE1" w14:textId="77777777" w:rsidR="00554372" w:rsidRDefault="00554372" w:rsidP="008A21D4">
      <w:pPr>
        <w:pStyle w:val="21"/>
        <w:spacing w:line="240" w:lineRule="auto"/>
        <w:ind w:firstLine="709"/>
        <w:rPr>
          <w:rStyle w:val="2"/>
          <w:color w:val="000000"/>
          <w:sz w:val="28"/>
          <w:szCs w:val="28"/>
        </w:rPr>
      </w:pPr>
    </w:p>
    <w:p w14:paraId="632A55D1" w14:textId="77777777" w:rsidR="00554372" w:rsidRDefault="00554372" w:rsidP="008A21D4">
      <w:pPr>
        <w:pStyle w:val="21"/>
        <w:spacing w:line="240" w:lineRule="auto"/>
        <w:ind w:firstLine="709"/>
        <w:rPr>
          <w:rStyle w:val="2"/>
          <w:color w:val="000000"/>
          <w:sz w:val="28"/>
          <w:szCs w:val="28"/>
        </w:rPr>
      </w:pPr>
    </w:p>
    <w:p w14:paraId="6A2B2A49" w14:textId="77777777" w:rsidR="00554372" w:rsidRDefault="00554372" w:rsidP="008A21D4">
      <w:pPr>
        <w:pStyle w:val="21"/>
        <w:spacing w:line="240" w:lineRule="auto"/>
        <w:ind w:firstLine="709"/>
        <w:rPr>
          <w:rStyle w:val="2"/>
          <w:color w:val="000000"/>
          <w:sz w:val="28"/>
          <w:szCs w:val="28"/>
        </w:rPr>
      </w:pPr>
    </w:p>
    <w:p w14:paraId="150219EC" w14:textId="77777777" w:rsidR="00554372" w:rsidRDefault="00554372" w:rsidP="008A21D4">
      <w:pPr>
        <w:pStyle w:val="21"/>
        <w:spacing w:line="240" w:lineRule="auto"/>
        <w:ind w:firstLine="709"/>
        <w:rPr>
          <w:rStyle w:val="2"/>
          <w:color w:val="000000"/>
          <w:sz w:val="28"/>
          <w:szCs w:val="28"/>
        </w:rPr>
      </w:pPr>
    </w:p>
    <w:p w14:paraId="0CA93FB0" w14:textId="77777777" w:rsidR="00554372" w:rsidRDefault="00554372" w:rsidP="008A21D4">
      <w:pPr>
        <w:pStyle w:val="21"/>
        <w:spacing w:line="240" w:lineRule="auto"/>
        <w:ind w:firstLine="709"/>
        <w:rPr>
          <w:rStyle w:val="2"/>
          <w:color w:val="000000"/>
          <w:sz w:val="28"/>
          <w:szCs w:val="28"/>
        </w:rPr>
      </w:pPr>
    </w:p>
    <w:p w14:paraId="53FD0B51" w14:textId="77777777" w:rsidR="00554372" w:rsidRDefault="00554372" w:rsidP="008A21D4">
      <w:pPr>
        <w:pStyle w:val="21"/>
        <w:spacing w:line="240" w:lineRule="auto"/>
        <w:ind w:firstLine="709"/>
        <w:rPr>
          <w:rStyle w:val="2"/>
          <w:color w:val="000000"/>
          <w:sz w:val="28"/>
          <w:szCs w:val="28"/>
        </w:rPr>
      </w:pPr>
    </w:p>
    <w:p w14:paraId="2DA80E19" w14:textId="77777777" w:rsidR="00554372" w:rsidRDefault="00554372" w:rsidP="008A21D4">
      <w:pPr>
        <w:pStyle w:val="21"/>
        <w:spacing w:line="240" w:lineRule="auto"/>
        <w:ind w:firstLine="709"/>
        <w:rPr>
          <w:rStyle w:val="2"/>
          <w:color w:val="000000"/>
          <w:sz w:val="28"/>
          <w:szCs w:val="28"/>
        </w:rPr>
      </w:pPr>
    </w:p>
    <w:p w14:paraId="2331AF99" w14:textId="77777777" w:rsidR="001056C5" w:rsidRDefault="001056C5" w:rsidP="001056C5">
      <w:pPr>
        <w:pStyle w:val="21"/>
        <w:spacing w:line="240" w:lineRule="auto"/>
        <w:jc w:val="left"/>
        <w:rPr>
          <w:rStyle w:val="2"/>
          <w:color w:val="000000"/>
          <w:sz w:val="28"/>
          <w:szCs w:val="28"/>
        </w:rPr>
      </w:pPr>
    </w:p>
    <w:p w14:paraId="442A443E" w14:textId="77777777" w:rsidR="001056C5" w:rsidRDefault="001056C5" w:rsidP="001056C5">
      <w:pPr>
        <w:pStyle w:val="21"/>
        <w:spacing w:line="240" w:lineRule="auto"/>
        <w:jc w:val="left"/>
        <w:rPr>
          <w:rStyle w:val="2"/>
          <w:color w:val="000000"/>
          <w:sz w:val="28"/>
          <w:szCs w:val="28"/>
        </w:rPr>
      </w:pPr>
    </w:p>
    <w:p w14:paraId="2488D930" w14:textId="77777777" w:rsidR="001056C5" w:rsidRDefault="001056C5" w:rsidP="001056C5">
      <w:pPr>
        <w:pStyle w:val="21"/>
        <w:spacing w:line="240" w:lineRule="auto"/>
        <w:jc w:val="left"/>
        <w:rPr>
          <w:rStyle w:val="2"/>
          <w:color w:val="000000"/>
          <w:sz w:val="28"/>
          <w:szCs w:val="28"/>
        </w:rPr>
      </w:pPr>
    </w:p>
    <w:p w14:paraId="3100D809" w14:textId="77777777" w:rsidR="001056C5" w:rsidRDefault="001056C5" w:rsidP="001056C5">
      <w:pPr>
        <w:pStyle w:val="21"/>
        <w:spacing w:line="240" w:lineRule="auto"/>
        <w:jc w:val="left"/>
        <w:rPr>
          <w:rStyle w:val="2"/>
          <w:color w:val="000000"/>
          <w:sz w:val="28"/>
          <w:szCs w:val="28"/>
        </w:rPr>
      </w:pPr>
    </w:p>
    <w:p w14:paraId="086CA3B2" w14:textId="77777777" w:rsidR="001056C5" w:rsidRDefault="001056C5" w:rsidP="001056C5">
      <w:pPr>
        <w:pStyle w:val="21"/>
        <w:spacing w:line="240" w:lineRule="auto"/>
        <w:jc w:val="left"/>
        <w:rPr>
          <w:rStyle w:val="2"/>
          <w:color w:val="000000"/>
          <w:sz w:val="28"/>
          <w:szCs w:val="28"/>
        </w:rPr>
      </w:pPr>
    </w:p>
    <w:p w14:paraId="4AD08FA6" w14:textId="77777777" w:rsidR="001056C5" w:rsidRDefault="001056C5" w:rsidP="001056C5">
      <w:pPr>
        <w:pStyle w:val="21"/>
        <w:spacing w:line="240" w:lineRule="auto"/>
        <w:jc w:val="left"/>
        <w:rPr>
          <w:rStyle w:val="2"/>
          <w:color w:val="000000"/>
          <w:sz w:val="28"/>
          <w:szCs w:val="28"/>
        </w:rPr>
      </w:pPr>
    </w:p>
    <w:p w14:paraId="3E239EAF" w14:textId="77777777" w:rsidR="001056C5" w:rsidRDefault="001056C5" w:rsidP="001056C5">
      <w:pPr>
        <w:pStyle w:val="21"/>
        <w:spacing w:line="240" w:lineRule="auto"/>
        <w:jc w:val="left"/>
        <w:rPr>
          <w:rStyle w:val="2"/>
          <w:color w:val="000000"/>
          <w:sz w:val="28"/>
          <w:szCs w:val="28"/>
        </w:rPr>
      </w:pPr>
    </w:p>
    <w:sectPr w:rsidR="001056C5" w:rsidSect="00BB7F67">
      <w:headerReference w:type="even" r:id="rId11"/>
      <w:headerReference w:type="default" r:id="rId12"/>
      <w:footerReference w:type="even" r:id="rId13"/>
      <w:footerReference w:type="default" r:id="rId14"/>
      <w:pgSz w:w="11909" w:h="16834"/>
      <w:pgMar w:top="0" w:right="516" w:bottom="357" w:left="851" w:header="0" w:footer="0" w:gutter="0"/>
      <w:cols w:space="720"/>
      <w:vAlign w:val="center"/>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525D27" w14:textId="77777777" w:rsidR="006C23C5" w:rsidRDefault="006C23C5" w:rsidP="00C22C81">
      <w:pPr>
        <w:spacing w:after="0" w:line="240" w:lineRule="auto"/>
      </w:pPr>
      <w:r>
        <w:separator/>
      </w:r>
    </w:p>
  </w:endnote>
  <w:endnote w:type="continuationSeparator" w:id="0">
    <w:p w14:paraId="64B1AC3C" w14:textId="77777777" w:rsidR="006C23C5" w:rsidRDefault="006C23C5" w:rsidP="00C22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000" w:csb1="00000000"/>
  </w:font>
  <w:font w:name="Calibri-BoldItalic">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80"/>
    <w:family w:val="auto"/>
    <w:notTrueType/>
    <w:pitch w:val="default"/>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Timok">
    <w:altName w:val="Courier New"/>
    <w:panose1 w:val="00000000000000000000"/>
    <w:charset w:val="02"/>
    <w:family w:val="auto"/>
    <w:notTrueType/>
    <w:pitch w:val="variable"/>
    <w:sig w:usb0="00000003" w:usb1="00000000" w:usb2="00000000" w:usb3="00000000" w:csb0="00000001" w:csb1="00000000"/>
  </w:font>
  <w:font w:name="Hebar">
    <w:altName w:val="Courier Ne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FCA40" w14:textId="77777777" w:rsidR="002E710E" w:rsidRDefault="002E710E" w:rsidP="001056C5">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FBE9FB0" w14:textId="77777777" w:rsidR="002E710E" w:rsidRDefault="002E710E" w:rsidP="001056C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F983F0" w14:textId="77777777" w:rsidR="002E710E" w:rsidRDefault="002E710E" w:rsidP="001056C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C7C908" w14:textId="77777777" w:rsidR="006C23C5" w:rsidRDefault="006C23C5" w:rsidP="00C22C81">
      <w:pPr>
        <w:spacing w:after="0" w:line="240" w:lineRule="auto"/>
      </w:pPr>
      <w:r>
        <w:separator/>
      </w:r>
    </w:p>
  </w:footnote>
  <w:footnote w:type="continuationSeparator" w:id="0">
    <w:p w14:paraId="5475854D" w14:textId="77777777" w:rsidR="006C23C5" w:rsidRDefault="006C23C5" w:rsidP="00C22C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C9A57" w14:textId="77777777" w:rsidR="002E710E" w:rsidRDefault="002E710E" w:rsidP="001056C5">
    <w:pPr>
      <w:pStyle w:val="Head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F99B1C7" w14:textId="77777777" w:rsidR="002E710E" w:rsidRDefault="002E710E">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536993" w14:textId="42A14F1D" w:rsidR="002E710E" w:rsidRDefault="002E710E" w:rsidP="001056C5">
    <w:pPr>
      <w:pStyle w:val="Head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53F2A">
      <w:rPr>
        <w:rStyle w:val="PageNumber"/>
        <w:noProof/>
      </w:rPr>
      <w:t>43</w:t>
    </w:r>
    <w:r>
      <w:rPr>
        <w:rStyle w:val="PageNumber"/>
      </w:rPr>
      <w:fldChar w:fldCharType="end"/>
    </w:r>
  </w:p>
  <w:p w14:paraId="56061620" w14:textId="77777777" w:rsidR="002E710E" w:rsidRPr="00666950" w:rsidRDefault="002E710E" w:rsidP="001056C5">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AD213D6"/>
    <w:lvl w:ilvl="0">
      <w:numFmt w:val="bullet"/>
      <w:lvlText w:val="*"/>
      <w:lvlJc w:val="left"/>
    </w:lvl>
  </w:abstractNum>
  <w:abstractNum w:abstractNumId="1" w15:restartNumberingAfterBreak="0">
    <w:nsid w:val="04FB3420"/>
    <w:multiLevelType w:val="multilevel"/>
    <w:tmpl w:val="C5AAC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3F6999"/>
    <w:multiLevelType w:val="singleLevel"/>
    <w:tmpl w:val="52C48AE0"/>
    <w:lvl w:ilvl="0">
      <w:start w:val="2"/>
      <w:numFmt w:val="decimal"/>
      <w:lvlText w:val="%1."/>
      <w:legacy w:legacy="1" w:legacySpace="0" w:legacyIndent="326"/>
      <w:lvlJc w:val="left"/>
      <w:rPr>
        <w:rFonts w:ascii="Times New Roman" w:hAnsi="Times New Roman" w:hint="default"/>
      </w:rPr>
    </w:lvl>
  </w:abstractNum>
  <w:abstractNum w:abstractNumId="3" w15:restartNumberingAfterBreak="0">
    <w:nsid w:val="05B073F0"/>
    <w:multiLevelType w:val="hybridMultilevel"/>
    <w:tmpl w:val="25126F30"/>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 w15:restartNumberingAfterBreak="0">
    <w:nsid w:val="06C13FD9"/>
    <w:multiLevelType w:val="hybridMultilevel"/>
    <w:tmpl w:val="3A0EA194"/>
    <w:lvl w:ilvl="0" w:tplc="04020001">
      <w:start w:val="1"/>
      <w:numFmt w:val="bullet"/>
      <w:lvlText w:val=""/>
      <w:lvlJc w:val="left"/>
      <w:pPr>
        <w:tabs>
          <w:tab w:val="num" w:pos="1824"/>
        </w:tabs>
        <w:ind w:left="1824" w:hanging="360"/>
      </w:pPr>
      <w:rPr>
        <w:rFonts w:ascii="Symbol" w:hAnsi="Symbol" w:hint="default"/>
      </w:rPr>
    </w:lvl>
    <w:lvl w:ilvl="1" w:tplc="04020003">
      <w:start w:val="1"/>
      <w:numFmt w:val="bullet"/>
      <w:lvlText w:val="o"/>
      <w:lvlJc w:val="left"/>
      <w:pPr>
        <w:tabs>
          <w:tab w:val="num" w:pos="2544"/>
        </w:tabs>
        <w:ind w:left="2544" w:hanging="360"/>
      </w:pPr>
      <w:rPr>
        <w:rFonts w:ascii="Courier New" w:hAnsi="Courier New" w:cs="Courier New" w:hint="default"/>
      </w:rPr>
    </w:lvl>
    <w:lvl w:ilvl="2" w:tplc="04020005">
      <w:start w:val="1"/>
      <w:numFmt w:val="bullet"/>
      <w:lvlText w:val=""/>
      <w:lvlJc w:val="left"/>
      <w:pPr>
        <w:tabs>
          <w:tab w:val="num" w:pos="3264"/>
        </w:tabs>
        <w:ind w:left="3264" w:hanging="360"/>
      </w:pPr>
      <w:rPr>
        <w:rFonts w:ascii="Wingdings" w:hAnsi="Wingdings" w:cs="Wingdings" w:hint="default"/>
      </w:rPr>
    </w:lvl>
    <w:lvl w:ilvl="3" w:tplc="04020001">
      <w:start w:val="1"/>
      <w:numFmt w:val="bullet"/>
      <w:lvlText w:val=""/>
      <w:lvlJc w:val="left"/>
      <w:pPr>
        <w:tabs>
          <w:tab w:val="num" w:pos="3984"/>
        </w:tabs>
        <w:ind w:left="3984" w:hanging="360"/>
      </w:pPr>
      <w:rPr>
        <w:rFonts w:ascii="Symbol" w:hAnsi="Symbol" w:cs="Symbol" w:hint="default"/>
      </w:rPr>
    </w:lvl>
    <w:lvl w:ilvl="4" w:tplc="04020003">
      <w:start w:val="1"/>
      <w:numFmt w:val="bullet"/>
      <w:lvlText w:val="o"/>
      <w:lvlJc w:val="left"/>
      <w:pPr>
        <w:tabs>
          <w:tab w:val="num" w:pos="4704"/>
        </w:tabs>
        <w:ind w:left="4704" w:hanging="360"/>
      </w:pPr>
      <w:rPr>
        <w:rFonts w:ascii="Courier New" w:hAnsi="Courier New" w:cs="Courier New" w:hint="default"/>
      </w:rPr>
    </w:lvl>
    <w:lvl w:ilvl="5" w:tplc="04020005">
      <w:start w:val="1"/>
      <w:numFmt w:val="bullet"/>
      <w:lvlText w:val=""/>
      <w:lvlJc w:val="left"/>
      <w:pPr>
        <w:tabs>
          <w:tab w:val="num" w:pos="5424"/>
        </w:tabs>
        <w:ind w:left="5424" w:hanging="360"/>
      </w:pPr>
      <w:rPr>
        <w:rFonts w:ascii="Wingdings" w:hAnsi="Wingdings" w:cs="Wingdings" w:hint="default"/>
      </w:rPr>
    </w:lvl>
    <w:lvl w:ilvl="6" w:tplc="04020001">
      <w:start w:val="1"/>
      <w:numFmt w:val="bullet"/>
      <w:lvlText w:val=""/>
      <w:lvlJc w:val="left"/>
      <w:pPr>
        <w:tabs>
          <w:tab w:val="num" w:pos="6144"/>
        </w:tabs>
        <w:ind w:left="6144" w:hanging="360"/>
      </w:pPr>
      <w:rPr>
        <w:rFonts w:ascii="Symbol" w:hAnsi="Symbol" w:cs="Symbol" w:hint="default"/>
      </w:rPr>
    </w:lvl>
    <w:lvl w:ilvl="7" w:tplc="04020003">
      <w:start w:val="1"/>
      <w:numFmt w:val="bullet"/>
      <w:lvlText w:val="o"/>
      <w:lvlJc w:val="left"/>
      <w:pPr>
        <w:tabs>
          <w:tab w:val="num" w:pos="6864"/>
        </w:tabs>
        <w:ind w:left="6864" w:hanging="360"/>
      </w:pPr>
      <w:rPr>
        <w:rFonts w:ascii="Courier New" w:hAnsi="Courier New" w:cs="Courier New" w:hint="default"/>
      </w:rPr>
    </w:lvl>
    <w:lvl w:ilvl="8" w:tplc="04020005">
      <w:start w:val="1"/>
      <w:numFmt w:val="bullet"/>
      <w:lvlText w:val=""/>
      <w:lvlJc w:val="left"/>
      <w:pPr>
        <w:tabs>
          <w:tab w:val="num" w:pos="7584"/>
        </w:tabs>
        <w:ind w:left="7584" w:hanging="360"/>
      </w:pPr>
      <w:rPr>
        <w:rFonts w:ascii="Wingdings" w:hAnsi="Wingdings" w:cs="Wingdings" w:hint="default"/>
      </w:rPr>
    </w:lvl>
  </w:abstractNum>
  <w:abstractNum w:abstractNumId="5" w15:restartNumberingAfterBreak="0">
    <w:nsid w:val="07EF7DA5"/>
    <w:multiLevelType w:val="hybridMultilevel"/>
    <w:tmpl w:val="DC4039A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 w15:restartNumberingAfterBreak="0">
    <w:nsid w:val="0F2D57AF"/>
    <w:multiLevelType w:val="multilevel"/>
    <w:tmpl w:val="5CC8F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7A78CD"/>
    <w:multiLevelType w:val="multilevel"/>
    <w:tmpl w:val="2A1E0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3B553B"/>
    <w:multiLevelType w:val="singleLevel"/>
    <w:tmpl w:val="C51EA8DC"/>
    <w:lvl w:ilvl="0">
      <w:start w:val="2"/>
      <w:numFmt w:val="decimal"/>
      <w:lvlText w:val="%1."/>
      <w:legacy w:legacy="1" w:legacySpace="0" w:legacyIndent="278"/>
      <w:lvlJc w:val="left"/>
      <w:rPr>
        <w:rFonts w:ascii="Times New Roman" w:hAnsi="Times New Roman" w:cs="Times New Roman" w:hint="default"/>
      </w:rPr>
    </w:lvl>
  </w:abstractNum>
  <w:abstractNum w:abstractNumId="9" w15:restartNumberingAfterBreak="0">
    <w:nsid w:val="14D27BA3"/>
    <w:multiLevelType w:val="hybridMultilevel"/>
    <w:tmpl w:val="DBA008E4"/>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0" w15:restartNumberingAfterBreak="0">
    <w:nsid w:val="15CF65FD"/>
    <w:multiLevelType w:val="multilevel"/>
    <w:tmpl w:val="D3B8BF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0854BA"/>
    <w:multiLevelType w:val="hybridMultilevel"/>
    <w:tmpl w:val="1842E948"/>
    <w:lvl w:ilvl="0" w:tplc="6A92EDFA">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2" w15:restartNumberingAfterBreak="0">
    <w:nsid w:val="18BC209D"/>
    <w:multiLevelType w:val="multilevel"/>
    <w:tmpl w:val="A732D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5608BE"/>
    <w:multiLevelType w:val="hybridMultilevel"/>
    <w:tmpl w:val="0F14AF7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1E6126B0"/>
    <w:multiLevelType w:val="multilevel"/>
    <w:tmpl w:val="018CDA86"/>
    <w:lvl w:ilvl="0">
      <w:start w:val="2"/>
      <w:numFmt w:val="decimal"/>
      <w:lvlText w:val="%1."/>
      <w:legacy w:legacy="1" w:legacySpace="0" w:legacyIndent="283"/>
      <w:lvlJc w:val="left"/>
      <w:rPr>
        <w:rFonts w:ascii="Times New Roman" w:hAnsi="Times New Roman" w:cs="Times New Roman" w:hint="default"/>
      </w:rPr>
    </w:lvl>
    <w:lvl w:ilvl="1">
      <w:start w:val="8"/>
      <w:numFmt w:val="decimal"/>
      <w:isLgl/>
      <w:lvlText w:val="%1.%2."/>
      <w:lvlJc w:val="left"/>
      <w:pPr>
        <w:ind w:left="1429" w:hanging="720"/>
      </w:pPr>
      <w:rPr>
        <w:rFonts w:hint="default"/>
        <w:b/>
      </w:rPr>
    </w:lvl>
    <w:lvl w:ilvl="2">
      <w:start w:val="1"/>
      <w:numFmt w:val="decimal"/>
      <w:isLgl/>
      <w:lvlText w:val="%1.%2.%3."/>
      <w:lvlJc w:val="left"/>
      <w:pPr>
        <w:ind w:left="2138" w:hanging="720"/>
      </w:pPr>
      <w:rPr>
        <w:rFonts w:hint="default"/>
        <w:b/>
      </w:rPr>
    </w:lvl>
    <w:lvl w:ilvl="3">
      <w:start w:val="1"/>
      <w:numFmt w:val="decimal"/>
      <w:isLgl/>
      <w:lvlText w:val="%1.%2.%3.%4."/>
      <w:lvlJc w:val="left"/>
      <w:pPr>
        <w:ind w:left="3207" w:hanging="1080"/>
      </w:pPr>
      <w:rPr>
        <w:rFonts w:hint="default"/>
        <w:b/>
      </w:rPr>
    </w:lvl>
    <w:lvl w:ilvl="4">
      <w:start w:val="1"/>
      <w:numFmt w:val="decimal"/>
      <w:isLgl/>
      <w:lvlText w:val="%1.%2.%3.%4.%5."/>
      <w:lvlJc w:val="left"/>
      <w:pPr>
        <w:ind w:left="3916" w:hanging="1080"/>
      </w:pPr>
      <w:rPr>
        <w:rFonts w:hint="default"/>
        <w:b/>
      </w:rPr>
    </w:lvl>
    <w:lvl w:ilvl="5">
      <w:start w:val="1"/>
      <w:numFmt w:val="decimal"/>
      <w:isLgl/>
      <w:lvlText w:val="%1.%2.%3.%4.%5.%6."/>
      <w:lvlJc w:val="left"/>
      <w:pPr>
        <w:ind w:left="4985" w:hanging="1440"/>
      </w:pPr>
      <w:rPr>
        <w:rFonts w:hint="default"/>
        <w:b/>
      </w:rPr>
    </w:lvl>
    <w:lvl w:ilvl="6">
      <w:start w:val="1"/>
      <w:numFmt w:val="decimal"/>
      <w:isLgl/>
      <w:lvlText w:val="%1.%2.%3.%4.%5.%6.%7."/>
      <w:lvlJc w:val="left"/>
      <w:pPr>
        <w:ind w:left="6054" w:hanging="1800"/>
      </w:pPr>
      <w:rPr>
        <w:rFonts w:hint="default"/>
        <w:b/>
      </w:rPr>
    </w:lvl>
    <w:lvl w:ilvl="7">
      <w:start w:val="1"/>
      <w:numFmt w:val="decimal"/>
      <w:isLgl/>
      <w:lvlText w:val="%1.%2.%3.%4.%5.%6.%7.%8."/>
      <w:lvlJc w:val="left"/>
      <w:pPr>
        <w:ind w:left="6763" w:hanging="1800"/>
      </w:pPr>
      <w:rPr>
        <w:rFonts w:hint="default"/>
        <w:b/>
      </w:rPr>
    </w:lvl>
    <w:lvl w:ilvl="8">
      <w:start w:val="1"/>
      <w:numFmt w:val="decimal"/>
      <w:isLgl/>
      <w:lvlText w:val="%1.%2.%3.%4.%5.%6.%7.%8.%9."/>
      <w:lvlJc w:val="left"/>
      <w:pPr>
        <w:ind w:left="7832" w:hanging="2160"/>
      </w:pPr>
      <w:rPr>
        <w:rFonts w:hint="default"/>
        <w:b/>
      </w:rPr>
    </w:lvl>
  </w:abstractNum>
  <w:abstractNum w:abstractNumId="15" w15:restartNumberingAfterBreak="0">
    <w:nsid w:val="1EC64D15"/>
    <w:multiLevelType w:val="hybridMultilevel"/>
    <w:tmpl w:val="C9B25D36"/>
    <w:lvl w:ilvl="0" w:tplc="FAD213D6">
      <w:start w:val="65535"/>
      <w:numFmt w:val="bullet"/>
      <w:lvlText w:val="•"/>
      <w:lvlJc w:val="left"/>
      <w:pPr>
        <w:ind w:left="1440" w:hanging="360"/>
      </w:pPr>
      <w:rPr>
        <w:rFonts w:ascii="Times New Roman" w:hAnsi="Times New Roman" w:cs="Times New Roman"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6" w15:restartNumberingAfterBreak="0">
    <w:nsid w:val="246D26B2"/>
    <w:multiLevelType w:val="hybridMultilevel"/>
    <w:tmpl w:val="84EA83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25D061BC"/>
    <w:multiLevelType w:val="multilevel"/>
    <w:tmpl w:val="4BFEE0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5DE74F9"/>
    <w:multiLevelType w:val="multilevel"/>
    <w:tmpl w:val="A4D89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146E4A"/>
    <w:multiLevelType w:val="hybridMultilevel"/>
    <w:tmpl w:val="AC326F3E"/>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2939188B"/>
    <w:multiLevelType w:val="hybridMultilevel"/>
    <w:tmpl w:val="936C259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2C1C6924"/>
    <w:multiLevelType w:val="multilevel"/>
    <w:tmpl w:val="901E5FCC"/>
    <w:lvl w:ilvl="0">
      <w:start w:val="1"/>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2CDE6AB8"/>
    <w:multiLevelType w:val="multilevel"/>
    <w:tmpl w:val="D41CF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F1B5D08"/>
    <w:multiLevelType w:val="hybridMultilevel"/>
    <w:tmpl w:val="7DD6E6C6"/>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4" w15:restartNumberingAfterBreak="0">
    <w:nsid w:val="32DA1217"/>
    <w:multiLevelType w:val="multilevel"/>
    <w:tmpl w:val="6F76A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92C7A1C"/>
    <w:multiLevelType w:val="multilevel"/>
    <w:tmpl w:val="C0EE003E"/>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394D7DD2"/>
    <w:multiLevelType w:val="hybridMultilevel"/>
    <w:tmpl w:val="63E838B2"/>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7" w15:restartNumberingAfterBreak="0">
    <w:nsid w:val="3BF854ED"/>
    <w:multiLevelType w:val="multilevel"/>
    <w:tmpl w:val="C41AC1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0853E8"/>
    <w:multiLevelType w:val="hybridMultilevel"/>
    <w:tmpl w:val="5D60AA3E"/>
    <w:lvl w:ilvl="0" w:tplc="0402000B">
      <w:start w:val="1"/>
      <w:numFmt w:val="bullet"/>
      <w:lvlText w:val=""/>
      <w:lvlJc w:val="left"/>
      <w:pPr>
        <w:ind w:left="1416" w:hanging="360"/>
      </w:pPr>
      <w:rPr>
        <w:rFonts w:ascii="Wingdings" w:hAnsi="Wingdings" w:hint="default"/>
      </w:rPr>
    </w:lvl>
    <w:lvl w:ilvl="1" w:tplc="04020003" w:tentative="1">
      <w:start w:val="1"/>
      <w:numFmt w:val="bullet"/>
      <w:lvlText w:val="o"/>
      <w:lvlJc w:val="left"/>
      <w:pPr>
        <w:ind w:left="2136" w:hanging="360"/>
      </w:pPr>
      <w:rPr>
        <w:rFonts w:ascii="Courier New" w:hAnsi="Courier New" w:cs="Courier New" w:hint="default"/>
      </w:rPr>
    </w:lvl>
    <w:lvl w:ilvl="2" w:tplc="04020005" w:tentative="1">
      <w:start w:val="1"/>
      <w:numFmt w:val="bullet"/>
      <w:lvlText w:val=""/>
      <w:lvlJc w:val="left"/>
      <w:pPr>
        <w:ind w:left="2856" w:hanging="360"/>
      </w:pPr>
      <w:rPr>
        <w:rFonts w:ascii="Wingdings" w:hAnsi="Wingdings" w:hint="default"/>
      </w:rPr>
    </w:lvl>
    <w:lvl w:ilvl="3" w:tplc="04020001" w:tentative="1">
      <w:start w:val="1"/>
      <w:numFmt w:val="bullet"/>
      <w:lvlText w:val=""/>
      <w:lvlJc w:val="left"/>
      <w:pPr>
        <w:ind w:left="3576" w:hanging="360"/>
      </w:pPr>
      <w:rPr>
        <w:rFonts w:ascii="Symbol" w:hAnsi="Symbol" w:hint="default"/>
      </w:rPr>
    </w:lvl>
    <w:lvl w:ilvl="4" w:tplc="04020003" w:tentative="1">
      <w:start w:val="1"/>
      <w:numFmt w:val="bullet"/>
      <w:lvlText w:val="o"/>
      <w:lvlJc w:val="left"/>
      <w:pPr>
        <w:ind w:left="4296" w:hanging="360"/>
      </w:pPr>
      <w:rPr>
        <w:rFonts w:ascii="Courier New" w:hAnsi="Courier New" w:cs="Courier New" w:hint="default"/>
      </w:rPr>
    </w:lvl>
    <w:lvl w:ilvl="5" w:tplc="04020005" w:tentative="1">
      <w:start w:val="1"/>
      <w:numFmt w:val="bullet"/>
      <w:lvlText w:val=""/>
      <w:lvlJc w:val="left"/>
      <w:pPr>
        <w:ind w:left="5016" w:hanging="360"/>
      </w:pPr>
      <w:rPr>
        <w:rFonts w:ascii="Wingdings" w:hAnsi="Wingdings" w:hint="default"/>
      </w:rPr>
    </w:lvl>
    <w:lvl w:ilvl="6" w:tplc="04020001" w:tentative="1">
      <w:start w:val="1"/>
      <w:numFmt w:val="bullet"/>
      <w:lvlText w:val=""/>
      <w:lvlJc w:val="left"/>
      <w:pPr>
        <w:ind w:left="5736" w:hanging="360"/>
      </w:pPr>
      <w:rPr>
        <w:rFonts w:ascii="Symbol" w:hAnsi="Symbol" w:hint="default"/>
      </w:rPr>
    </w:lvl>
    <w:lvl w:ilvl="7" w:tplc="04020003" w:tentative="1">
      <w:start w:val="1"/>
      <w:numFmt w:val="bullet"/>
      <w:lvlText w:val="o"/>
      <w:lvlJc w:val="left"/>
      <w:pPr>
        <w:ind w:left="6456" w:hanging="360"/>
      </w:pPr>
      <w:rPr>
        <w:rFonts w:ascii="Courier New" w:hAnsi="Courier New" w:cs="Courier New" w:hint="default"/>
      </w:rPr>
    </w:lvl>
    <w:lvl w:ilvl="8" w:tplc="04020005" w:tentative="1">
      <w:start w:val="1"/>
      <w:numFmt w:val="bullet"/>
      <w:lvlText w:val=""/>
      <w:lvlJc w:val="left"/>
      <w:pPr>
        <w:ind w:left="7176" w:hanging="360"/>
      </w:pPr>
      <w:rPr>
        <w:rFonts w:ascii="Wingdings" w:hAnsi="Wingdings" w:hint="default"/>
      </w:rPr>
    </w:lvl>
  </w:abstractNum>
  <w:abstractNum w:abstractNumId="29" w15:restartNumberingAfterBreak="0">
    <w:nsid w:val="43B0020C"/>
    <w:multiLevelType w:val="hybridMultilevel"/>
    <w:tmpl w:val="73202586"/>
    <w:lvl w:ilvl="0" w:tplc="FFFFFFFF">
      <w:start w:val="1"/>
      <w:numFmt w:val="bullet"/>
      <w:lvlText w:val="-"/>
      <w:lvlJc w:val="left"/>
      <w:pPr>
        <w:tabs>
          <w:tab w:val="num" w:pos="1395"/>
        </w:tabs>
        <w:ind w:left="1395" w:hanging="855"/>
      </w:pPr>
      <w:rPr>
        <w:rFonts w:ascii="Times New Roman" w:eastAsia="Times New Roman" w:hAnsi="Times New Roman" w:cs="Times New Roman" w:hint="default"/>
      </w:rPr>
    </w:lvl>
    <w:lvl w:ilvl="1" w:tplc="FFFFFFFF" w:tentative="1">
      <w:start w:val="1"/>
      <w:numFmt w:val="bullet"/>
      <w:lvlText w:val="o"/>
      <w:lvlJc w:val="left"/>
      <w:pPr>
        <w:tabs>
          <w:tab w:val="num" w:pos="1620"/>
        </w:tabs>
        <w:ind w:left="1620" w:hanging="360"/>
      </w:pPr>
      <w:rPr>
        <w:rFonts w:ascii="Courier New" w:hAnsi="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30" w15:restartNumberingAfterBreak="0">
    <w:nsid w:val="45C42990"/>
    <w:multiLevelType w:val="multilevel"/>
    <w:tmpl w:val="7264E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7682222"/>
    <w:multiLevelType w:val="hybridMultilevel"/>
    <w:tmpl w:val="79D2DA56"/>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32" w15:restartNumberingAfterBreak="0">
    <w:nsid w:val="47834202"/>
    <w:multiLevelType w:val="multilevel"/>
    <w:tmpl w:val="F99A4176"/>
    <w:lvl w:ilvl="0">
      <w:start w:val="1"/>
      <w:numFmt w:val="decimal"/>
      <w:lvlText w:val="%1"/>
      <w:lvlJc w:val="left"/>
      <w:pPr>
        <w:ind w:left="450" w:hanging="450"/>
      </w:pPr>
      <w:rPr>
        <w:rFonts w:hint="default"/>
      </w:rPr>
    </w:lvl>
    <w:lvl w:ilvl="1">
      <w:start w:val="1"/>
      <w:numFmt w:val="decimal"/>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3" w15:restartNumberingAfterBreak="0">
    <w:nsid w:val="47EC61CF"/>
    <w:multiLevelType w:val="multilevel"/>
    <w:tmpl w:val="A030C784"/>
    <w:lvl w:ilvl="0">
      <w:start w:val="1"/>
      <w:numFmt w:val="decimal"/>
      <w:lvlText w:val="%1."/>
      <w:lvlJc w:val="left"/>
      <w:pPr>
        <w:ind w:left="1004" w:hanging="360"/>
      </w:pPr>
    </w:lvl>
    <w:lvl w:ilvl="1">
      <w:start w:val="1"/>
      <w:numFmt w:val="decimal"/>
      <w:isLgl/>
      <w:lvlText w:val="%1.%2."/>
      <w:lvlJc w:val="left"/>
      <w:pPr>
        <w:ind w:left="1004" w:hanging="360"/>
      </w:pPr>
      <w:rPr>
        <w:rFonts w:hint="default"/>
        <w:b w:val="0"/>
        <w:color w:val="000000"/>
      </w:rPr>
    </w:lvl>
    <w:lvl w:ilvl="2">
      <w:start w:val="1"/>
      <w:numFmt w:val="decimal"/>
      <w:isLgl/>
      <w:lvlText w:val="%1.%2.%3."/>
      <w:lvlJc w:val="left"/>
      <w:pPr>
        <w:ind w:left="1364" w:hanging="720"/>
      </w:pPr>
      <w:rPr>
        <w:rFonts w:hint="default"/>
        <w:color w:val="000000"/>
      </w:rPr>
    </w:lvl>
    <w:lvl w:ilvl="3">
      <w:start w:val="1"/>
      <w:numFmt w:val="decimal"/>
      <w:isLgl/>
      <w:lvlText w:val="%1.%2.%3.%4."/>
      <w:lvlJc w:val="left"/>
      <w:pPr>
        <w:ind w:left="1364" w:hanging="720"/>
      </w:pPr>
      <w:rPr>
        <w:rFonts w:hint="default"/>
        <w:color w:val="000000"/>
      </w:rPr>
    </w:lvl>
    <w:lvl w:ilvl="4">
      <w:start w:val="1"/>
      <w:numFmt w:val="decimal"/>
      <w:isLgl/>
      <w:lvlText w:val="%1.%2.%3.%4.%5."/>
      <w:lvlJc w:val="left"/>
      <w:pPr>
        <w:ind w:left="1724" w:hanging="1080"/>
      </w:pPr>
      <w:rPr>
        <w:rFonts w:hint="default"/>
        <w:color w:val="000000"/>
      </w:rPr>
    </w:lvl>
    <w:lvl w:ilvl="5">
      <w:start w:val="1"/>
      <w:numFmt w:val="decimal"/>
      <w:isLgl/>
      <w:lvlText w:val="%1.%2.%3.%4.%5.%6."/>
      <w:lvlJc w:val="left"/>
      <w:pPr>
        <w:ind w:left="1724" w:hanging="1080"/>
      </w:pPr>
      <w:rPr>
        <w:rFonts w:hint="default"/>
        <w:color w:val="000000"/>
      </w:rPr>
    </w:lvl>
    <w:lvl w:ilvl="6">
      <w:start w:val="1"/>
      <w:numFmt w:val="decimal"/>
      <w:isLgl/>
      <w:lvlText w:val="%1.%2.%3.%4.%5.%6.%7."/>
      <w:lvlJc w:val="left"/>
      <w:pPr>
        <w:ind w:left="2084" w:hanging="1440"/>
      </w:pPr>
      <w:rPr>
        <w:rFonts w:hint="default"/>
        <w:color w:val="000000"/>
      </w:rPr>
    </w:lvl>
    <w:lvl w:ilvl="7">
      <w:start w:val="1"/>
      <w:numFmt w:val="decimal"/>
      <w:isLgl/>
      <w:lvlText w:val="%1.%2.%3.%4.%5.%6.%7.%8."/>
      <w:lvlJc w:val="left"/>
      <w:pPr>
        <w:ind w:left="2084" w:hanging="1440"/>
      </w:pPr>
      <w:rPr>
        <w:rFonts w:hint="default"/>
        <w:color w:val="000000"/>
      </w:rPr>
    </w:lvl>
    <w:lvl w:ilvl="8">
      <w:start w:val="1"/>
      <w:numFmt w:val="decimal"/>
      <w:isLgl/>
      <w:lvlText w:val="%1.%2.%3.%4.%5.%6.%7.%8.%9."/>
      <w:lvlJc w:val="left"/>
      <w:pPr>
        <w:ind w:left="2444" w:hanging="1800"/>
      </w:pPr>
      <w:rPr>
        <w:rFonts w:hint="default"/>
        <w:color w:val="000000"/>
      </w:rPr>
    </w:lvl>
  </w:abstractNum>
  <w:abstractNum w:abstractNumId="34" w15:restartNumberingAfterBreak="0">
    <w:nsid w:val="492022E7"/>
    <w:multiLevelType w:val="hybridMultilevel"/>
    <w:tmpl w:val="76C033D8"/>
    <w:lvl w:ilvl="0" w:tplc="FAD213D6">
      <w:start w:val="65535"/>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4B927010"/>
    <w:multiLevelType w:val="multilevel"/>
    <w:tmpl w:val="D5943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4EC81FF5"/>
    <w:multiLevelType w:val="multilevel"/>
    <w:tmpl w:val="451463C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F6A6659"/>
    <w:multiLevelType w:val="singleLevel"/>
    <w:tmpl w:val="C8888454"/>
    <w:lvl w:ilvl="0">
      <w:start w:val="7"/>
      <w:numFmt w:val="decimal"/>
      <w:lvlText w:val="%1."/>
      <w:legacy w:legacy="1" w:legacySpace="0" w:legacyIndent="364"/>
      <w:lvlJc w:val="left"/>
      <w:rPr>
        <w:rFonts w:ascii="Times New Roman" w:hAnsi="Times New Roman" w:cs="Times New Roman" w:hint="default"/>
      </w:rPr>
    </w:lvl>
  </w:abstractNum>
  <w:abstractNum w:abstractNumId="38" w15:restartNumberingAfterBreak="0">
    <w:nsid w:val="524A32CA"/>
    <w:multiLevelType w:val="hybridMultilevel"/>
    <w:tmpl w:val="41E8F33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9" w15:restartNumberingAfterBreak="0">
    <w:nsid w:val="53831664"/>
    <w:multiLevelType w:val="hybridMultilevel"/>
    <w:tmpl w:val="78DAE0D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0" w15:restartNumberingAfterBreak="0">
    <w:nsid w:val="589D435C"/>
    <w:multiLevelType w:val="hybridMultilevel"/>
    <w:tmpl w:val="37F2C41E"/>
    <w:lvl w:ilvl="0" w:tplc="2FB69FD4">
      <w:start w:val="2"/>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58E176E8"/>
    <w:multiLevelType w:val="hybridMultilevel"/>
    <w:tmpl w:val="DEB08694"/>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2" w15:restartNumberingAfterBreak="0">
    <w:nsid w:val="58F27DA6"/>
    <w:multiLevelType w:val="hybridMultilevel"/>
    <w:tmpl w:val="1F882776"/>
    <w:lvl w:ilvl="0" w:tplc="FAD213D6">
      <w:start w:val="65535"/>
      <w:numFmt w:val="bullet"/>
      <w:lvlText w:val="•"/>
      <w:lvlJc w:val="left"/>
      <w:pPr>
        <w:ind w:left="1917" w:hanging="360"/>
      </w:pPr>
      <w:rPr>
        <w:rFonts w:ascii="Times New Roman" w:hAnsi="Times New Roman" w:cs="Times New Roman" w:hint="default"/>
      </w:rPr>
    </w:lvl>
    <w:lvl w:ilvl="1" w:tplc="04020003" w:tentative="1">
      <w:start w:val="1"/>
      <w:numFmt w:val="bullet"/>
      <w:lvlText w:val="o"/>
      <w:lvlJc w:val="left"/>
      <w:pPr>
        <w:ind w:left="2637" w:hanging="360"/>
      </w:pPr>
      <w:rPr>
        <w:rFonts w:ascii="Courier New" w:hAnsi="Courier New" w:cs="Courier New" w:hint="default"/>
      </w:rPr>
    </w:lvl>
    <w:lvl w:ilvl="2" w:tplc="04020005" w:tentative="1">
      <w:start w:val="1"/>
      <w:numFmt w:val="bullet"/>
      <w:lvlText w:val=""/>
      <w:lvlJc w:val="left"/>
      <w:pPr>
        <w:ind w:left="3357" w:hanging="360"/>
      </w:pPr>
      <w:rPr>
        <w:rFonts w:ascii="Wingdings" w:hAnsi="Wingdings" w:hint="default"/>
      </w:rPr>
    </w:lvl>
    <w:lvl w:ilvl="3" w:tplc="04020001" w:tentative="1">
      <w:start w:val="1"/>
      <w:numFmt w:val="bullet"/>
      <w:lvlText w:val=""/>
      <w:lvlJc w:val="left"/>
      <w:pPr>
        <w:ind w:left="4077" w:hanging="360"/>
      </w:pPr>
      <w:rPr>
        <w:rFonts w:ascii="Symbol" w:hAnsi="Symbol" w:hint="default"/>
      </w:rPr>
    </w:lvl>
    <w:lvl w:ilvl="4" w:tplc="04020003" w:tentative="1">
      <w:start w:val="1"/>
      <w:numFmt w:val="bullet"/>
      <w:lvlText w:val="o"/>
      <w:lvlJc w:val="left"/>
      <w:pPr>
        <w:ind w:left="4797" w:hanging="360"/>
      </w:pPr>
      <w:rPr>
        <w:rFonts w:ascii="Courier New" w:hAnsi="Courier New" w:cs="Courier New" w:hint="default"/>
      </w:rPr>
    </w:lvl>
    <w:lvl w:ilvl="5" w:tplc="04020005" w:tentative="1">
      <w:start w:val="1"/>
      <w:numFmt w:val="bullet"/>
      <w:lvlText w:val=""/>
      <w:lvlJc w:val="left"/>
      <w:pPr>
        <w:ind w:left="5517" w:hanging="360"/>
      </w:pPr>
      <w:rPr>
        <w:rFonts w:ascii="Wingdings" w:hAnsi="Wingdings" w:hint="default"/>
      </w:rPr>
    </w:lvl>
    <w:lvl w:ilvl="6" w:tplc="04020001" w:tentative="1">
      <w:start w:val="1"/>
      <w:numFmt w:val="bullet"/>
      <w:lvlText w:val=""/>
      <w:lvlJc w:val="left"/>
      <w:pPr>
        <w:ind w:left="6237" w:hanging="360"/>
      </w:pPr>
      <w:rPr>
        <w:rFonts w:ascii="Symbol" w:hAnsi="Symbol" w:hint="default"/>
      </w:rPr>
    </w:lvl>
    <w:lvl w:ilvl="7" w:tplc="04020003" w:tentative="1">
      <w:start w:val="1"/>
      <w:numFmt w:val="bullet"/>
      <w:lvlText w:val="o"/>
      <w:lvlJc w:val="left"/>
      <w:pPr>
        <w:ind w:left="6957" w:hanging="360"/>
      </w:pPr>
      <w:rPr>
        <w:rFonts w:ascii="Courier New" w:hAnsi="Courier New" w:cs="Courier New" w:hint="default"/>
      </w:rPr>
    </w:lvl>
    <w:lvl w:ilvl="8" w:tplc="04020005" w:tentative="1">
      <w:start w:val="1"/>
      <w:numFmt w:val="bullet"/>
      <w:lvlText w:val=""/>
      <w:lvlJc w:val="left"/>
      <w:pPr>
        <w:ind w:left="7677" w:hanging="360"/>
      </w:pPr>
      <w:rPr>
        <w:rFonts w:ascii="Wingdings" w:hAnsi="Wingdings" w:hint="default"/>
      </w:rPr>
    </w:lvl>
  </w:abstractNum>
  <w:abstractNum w:abstractNumId="43" w15:restartNumberingAfterBreak="0">
    <w:nsid w:val="59FC4EDB"/>
    <w:multiLevelType w:val="hybridMultilevel"/>
    <w:tmpl w:val="D206B420"/>
    <w:lvl w:ilvl="0" w:tplc="85A22396">
      <w:start w:val="2"/>
      <w:numFmt w:val="bullet"/>
      <w:lvlText w:val="-"/>
      <w:lvlJc w:val="left"/>
      <w:pPr>
        <w:ind w:left="1429" w:hanging="360"/>
      </w:pPr>
      <w:rPr>
        <w:rFonts w:ascii="Calibri" w:eastAsia="Times New Roman" w:hAnsi="Calibri"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4" w15:restartNumberingAfterBreak="0">
    <w:nsid w:val="5AA93C47"/>
    <w:multiLevelType w:val="hybridMultilevel"/>
    <w:tmpl w:val="44AAADD8"/>
    <w:lvl w:ilvl="0" w:tplc="0402000B">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5" w15:restartNumberingAfterBreak="0">
    <w:nsid w:val="5B3371BC"/>
    <w:multiLevelType w:val="singleLevel"/>
    <w:tmpl w:val="57E8C532"/>
    <w:lvl w:ilvl="0">
      <w:start w:val="1"/>
      <w:numFmt w:val="decimal"/>
      <w:lvlText w:val="%1."/>
      <w:legacy w:legacy="1" w:legacySpace="0" w:legacyIndent="278"/>
      <w:lvlJc w:val="left"/>
      <w:rPr>
        <w:rFonts w:ascii="Times New Roman" w:hAnsi="Times New Roman" w:cs="Times New Roman" w:hint="default"/>
      </w:rPr>
    </w:lvl>
  </w:abstractNum>
  <w:abstractNum w:abstractNumId="46" w15:restartNumberingAfterBreak="0">
    <w:nsid w:val="5B4F1E3B"/>
    <w:multiLevelType w:val="hybridMultilevel"/>
    <w:tmpl w:val="A5FE85A2"/>
    <w:lvl w:ilvl="0" w:tplc="85A22396">
      <w:start w:val="2"/>
      <w:numFmt w:val="bullet"/>
      <w:lvlText w:val="-"/>
      <w:lvlJc w:val="left"/>
      <w:pPr>
        <w:ind w:left="720" w:hanging="360"/>
      </w:pPr>
      <w:rPr>
        <w:rFonts w:ascii="Calibri" w:eastAsia="Times New Roman" w:hAnsi="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7" w15:restartNumberingAfterBreak="0">
    <w:nsid w:val="5BB50534"/>
    <w:multiLevelType w:val="hybridMultilevel"/>
    <w:tmpl w:val="A956CE2C"/>
    <w:lvl w:ilvl="0" w:tplc="0409000B">
      <w:start w:val="1"/>
      <w:numFmt w:val="bullet"/>
      <w:lvlText w:val=""/>
      <w:lvlJc w:val="left"/>
      <w:pPr>
        <w:ind w:left="2149" w:hanging="360"/>
      </w:pPr>
      <w:rPr>
        <w:rFonts w:ascii="Wingdings" w:hAnsi="Wingdings" w:hint="default"/>
      </w:rPr>
    </w:lvl>
    <w:lvl w:ilvl="1" w:tplc="04090003" w:tentative="1">
      <w:start w:val="1"/>
      <w:numFmt w:val="bullet"/>
      <w:lvlText w:val="o"/>
      <w:lvlJc w:val="left"/>
      <w:pPr>
        <w:ind w:left="2869" w:hanging="360"/>
      </w:pPr>
      <w:rPr>
        <w:rFonts w:ascii="Courier New" w:hAnsi="Courier New" w:cs="Courier New" w:hint="default"/>
      </w:rPr>
    </w:lvl>
    <w:lvl w:ilvl="2" w:tplc="04090005" w:tentative="1">
      <w:start w:val="1"/>
      <w:numFmt w:val="bullet"/>
      <w:lvlText w:val=""/>
      <w:lvlJc w:val="left"/>
      <w:pPr>
        <w:ind w:left="3589" w:hanging="360"/>
      </w:pPr>
      <w:rPr>
        <w:rFonts w:ascii="Wingdings" w:hAnsi="Wingdings" w:hint="default"/>
      </w:rPr>
    </w:lvl>
    <w:lvl w:ilvl="3" w:tplc="04090001" w:tentative="1">
      <w:start w:val="1"/>
      <w:numFmt w:val="bullet"/>
      <w:lvlText w:val=""/>
      <w:lvlJc w:val="left"/>
      <w:pPr>
        <w:ind w:left="4309" w:hanging="360"/>
      </w:pPr>
      <w:rPr>
        <w:rFonts w:ascii="Symbol" w:hAnsi="Symbol" w:hint="default"/>
      </w:rPr>
    </w:lvl>
    <w:lvl w:ilvl="4" w:tplc="04090003" w:tentative="1">
      <w:start w:val="1"/>
      <w:numFmt w:val="bullet"/>
      <w:lvlText w:val="o"/>
      <w:lvlJc w:val="left"/>
      <w:pPr>
        <w:ind w:left="5029" w:hanging="360"/>
      </w:pPr>
      <w:rPr>
        <w:rFonts w:ascii="Courier New" w:hAnsi="Courier New" w:cs="Courier New" w:hint="default"/>
      </w:rPr>
    </w:lvl>
    <w:lvl w:ilvl="5" w:tplc="04090005" w:tentative="1">
      <w:start w:val="1"/>
      <w:numFmt w:val="bullet"/>
      <w:lvlText w:val=""/>
      <w:lvlJc w:val="left"/>
      <w:pPr>
        <w:ind w:left="5749" w:hanging="360"/>
      </w:pPr>
      <w:rPr>
        <w:rFonts w:ascii="Wingdings" w:hAnsi="Wingdings" w:hint="default"/>
      </w:rPr>
    </w:lvl>
    <w:lvl w:ilvl="6" w:tplc="04090001" w:tentative="1">
      <w:start w:val="1"/>
      <w:numFmt w:val="bullet"/>
      <w:lvlText w:val=""/>
      <w:lvlJc w:val="left"/>
      <w:pPr>
        <w:ind w:left="6469" w:hanging="360"/>
      </w:pPr>
      <w:rPr>
        <w:rFonts w:ascii="Symbol" w:hAnsi="Symbol" w:hint="default"/>
      </w:rPr>
    </w:lvl>
    <w:lvl w:ilvl="7" w:tplc="04090003" w:tentative="1">
      <w:start w:val="1"/>
      <w:numFmt w:val="bullet"/>
      <w:lvlText w:val="o"/>
      <w:lvlJc w:val="left"/>
      <w:pPr>
        <w:ind w:left="7189" w:hanging="360"/>
      </w:pPr>
      <w:rPr>
        <w:rFonts w:ascii="Courier New" w:hAnsi="Courier New" w:cs="Courier New" w:hint="default"/>
      </w:rPr>
    </w:lvl>
    <w:lvl w:ilvl="8" w:tplc="04090005" w:tentative="1">
      <w:start w:val="1"/>
      <w:numFmt w:val="bullet"/>
      <w:lvlText w:val=""/>
      <w:lvlJc w:val="left"/>
      <w:pPr>
        <w:ind w:left="7909" w:hanging="360"/>
      </w:pPr>
      <w:rPr>
        <w:rFonts w:ascii="Wingdings" w:hAnsi="Wingdings" w:hint="default"/>
      </w:rPr>
    </w:lvl>
  </w:abstractNum>
  <w:abstractNum w:abstractNumId="48" w15:restartNumberingAfterBreak="0">
    <w:nsid w:val="5CD35051"/>
    <w:multiLevelType w:val="hybridMultilevel"/>
    <w:tmpl w:val="A5C62F6C"/>
    <w:lvl w:ilvl="0" w:tplc="85A22396">
      <w:start w:val="2"/>
      <w:numFmt w:val="bullet"/>
      <w:lvlText w:val="-"/>
      <w:lvlJc w:val="left"/>
      <w:pPr>
        <w:ind w:left="720" w:hanging="360"/>
      </w:pPr>
      <w:rPr>
        <w:rFonts w:ascii="Calibri" w:eastAsia="Times New Roman" w:hAnsi="Calibri"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49" w15:restartNumberingAfterBreak="0">
    <w:nsid w:val="5D792903"/>
    <w:multiLevelType w:val="hybridMultilevel"/>
    <w:tmpl w:val="2C865B02"/>
    <w:lvl w:ilvl="0" w:tplc="FFFFFFFF">
      <w:start w:val="1"/>
      <w:numFmt w:val="decimal"/>
      <w:lvlText w:val="%1."/>
      <w:lvlJc w:val="left"/>
      <w:pPr>
        <w:tabs>
          <w:tab w:val="num" w:pos="502"/>
        </w:tabs>
        <w:ind w:left="502"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50" w15:restartNumberingAfterBreak="0">
    <w:nsid w:val="5E785FF4"/>
    <w:multiLevelType w:val="multilevel"/>
    <w:tmpl w:val="4CE67A88"/>
    <w:lvl w:ilvl="0">
      <w:start w:val="1"/>
      <w:numFmt w:val="decimal"/>
      <w:lvlText w:val="%1."/>
      <w:lvlJc w:val="left"/>
      <w:pPr>
        <w:ind w:left="720" w:hanging="360"/>
      </w:pPr>
      <w:rPr>
        <w:rFonts w:hint="default"/>
        <w:color w:val="000000"/>
      </w:rPr>
    </w:lvl>
    <w:lvl w:ilvl="1">
      <w:start w:val="2"/>
      <w:numFmt w:val="decimal"/>
      <w:isLgl/>
      <w:lvlText w:val="%1.%2"/>
      <w:lvlJc w:val="left"/>
      <w:pPr>
        <w:ind w:left="1560" w:hanging="45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690" w:hanging="1080"/>
      </w:pPr>
      <w:rPr>
        <w:rFonts w:hint="default"/>
      </w:rPr>
    </w:lvl>
    <w:lvl w:ilvl="4">
      <w:start w:val="1"/>
      <w:numFmt w:val="decimal"/>
      <w:isLgl/>
      <w:lvlText w:val="%1.%2.%3.%4.%5"/>
      <w:lvlJc w:val="left"/>
      <w:pPr>
        <w:ind w:left="4440" w:hanging="1080"/>
      </w:pPr>
      <w:rPr>
        <w:rFonts w:hint="default"/>
      </w:rPr>
    </w:lvl>
    <w:lvl w:ilvl="5">
      <w:start w:val="1"/>
      <w:numFmt w:val="decimal"/>
      <w:isLgl/>
      <w:lvlText w:val="%1.%2.%3.%4.%5.%6"/>
      <w:lvlJc w:val="left"/>
      <w:pPr>
        <w:ind w:left="5550" w:hanging="1440"/>
      </w:pPr>
      <w:rPr>
        <w:rFonts w:hint="default"/>
      </w:rPr>
    </w:lvl>
    <w:lvl w:ilvl="6">
      <w:start w:val="1"/>
      <w:numFmt w:val="decimal"/>
      <w:isLgl/>
      <w:lvlText w:val="%1.%2.%3.%4.%5.%6.%7"/>
      <w:lvlJc w:val="left"/>
      <w:pPr>
        <w:ind w:left="6300" w:hanging="1440"/>
      </w:pPr>
      <w:rPr>
        <w:rFonts w:hint="default"/>
      </w:rPr>
    </w:lvl>
    <w:lvl w:ilvl="7">
      <w:start w:val="1"/>
      <w:numFmt w:val="decimal"/>
      <w:isLgl/>
      <w:lvlText w:val="%1.%2.%3.%4.%5.%6.%7.%8"/>
      <w:lvlJc w:val="left"/>
      <w:pPr>
        <w:ind w:left="7410" w:hanging="1800"/>
      </w:pPr>
      <w:rPr>
        <w:rFonts w:hint="default"/>
      </w:rPr>
    </w:lvl>
    <w:lvl w:ilvl="8">
      <w:start w:val="1"/>
      <w:numFmt w:val="decimal"/>
      <w:isLgl/>
      <w:lvlText w:val="%1.%2.%3.%4.%5.%6.%7.%8.%9"/>
      <w:lvlJc w:val="left"/>
      <w:pPr>
        <w:ind w:left="8520" w:hanging="2160"/>
      </w:pPr>
      <w:rPr>
        <w:rFonts w:hint="default"/>
      </w:rPr>
    </w:lvl>
  </w:abstractNum>
  <w:abstractNum w:abstractNumId="51" w15:restartNumberingAfterBreak="0">
    <w:nsid w:val="5F05051E"/>
    <w:multiLevelType w:val="hybridMultilevel"/>
    <w:tmpl w:val="E4E6DF96"/>
    <w:lvl w:ilvl="0" w:tplc="FAD213D6">
      <w:start w:val="65535"/>
      <w:numFmt w:val="bullet"/>
      <w:lvlText w:val="•"/>
      <w:lvlJc w:val="left"/>
      <w:pPr>
        <w:ind w:left="720" w:hanging="360"/>
      </w:pPr>
      <w:rPr>
        <w:rFonts w:ascii="Times New Roman" w:hAnsi="Times New Roman" w:cs="Times New Roman" w:hint="default"/>
      </w:rPr>
    </w:lvl>
    <w:lvl w:ilvl="1" w:tplc="04020001">
      <w:start w:val="1"/>
      <w:numFmt w:val="bullet"/>
      <w:lvlText w:val=""/>
      <w:lvlJc w:val="left"/>
      <w:pPr>
        <w:ind w:left="1440" w:hanging="360"/>
      </w:pPr>
      <w:rPr>
        <w:rFonts w:ascii="Symbol" w:hAnsi="Symbo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64D62710"/>
    <w:multiLevelType w:val="multilevel"/>
    <w:tmpl w:val="9F226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8E01AF1"/>
    <w:multiLevelType w:val="multilevel"/>
    <w:tmpl w:val="896A20B2"/>
    <w:lvl w:ilvl="0">
      <w:start w:val="1"/>
      <w:numFmt w:val="decimal"/>
      <w:lvlText w:val="%1."/>
      <w:lvlJc w:val="left"/>
      <w:pPr>
        <w:ind w:left="675" w:hanging="675"/>
      </w:pPr>
      <w:rPr>
        <w:rFonts w:hint="default"/>
      </w:rPr>
    </w:lvl>
    <w:lvl w:ilvl="1">
      <w:start w:val="3"/>
      <w:numFmt w:val="decimal"/>
      <w:lvlText w:val="%1.%2."/>
      <w:lvlJc w:val="left"/>
      <w:pPr>
        <w:ind w:left="982" w:hanging="720"/>
      </w:pPr>
      <w:rPr>
        <w:rFonts w:hint="default"/>
      </w:rPr>
    </w:lvl>
    <w:lvl w:ilvl="2">
      <w:start w:val="1"/>
      <w:numFmt w:val="decimal"/>
      <w:lvlText w:val="%1.%2.%3."/>
      <w:lvlJc w:val="left"/>
      <w:pPr>
        <w:ind w:left="1244" w:hanging="720"/>
      </w:pPr>
      <w:rPr>
        <w:rFonts w:hint="default"/>
      </w:rPr>
    </w:lvl>
    <w:lvl w:ilvl="3">
      <w:start w:val="1"/>
      <w:numFmt w:val="decimal"/>
      <w:lvlText w:val="%1.%2.%3.%4."/>
      <w:lvlJc w:val="left"/>
      <w:pPr>
        <w:ind w:left="1866" w:hanging="1080"/>
      </w:pPr>
      <w:rPr>
        <w:rFonts w:hint="default"/>
      </w:rPr>
    </w:lvl>
    <w:lvl w:ilvl="4">
      <w:start w:val="1"/>
      <w:numFmt w:val="decimal"/>
      <w:lvlText w:val="%1.%2.%3.%4.%5."/>
      <w:lvlJc w:val="left"/>
      <w:pPr>
        <w:ind w:left="2128" w:hanging="1080"/>
      </w:pPr>
      <w:rPr>
        <w:rFonts w:hint="default"/>
      </w:rPr>
    </w:lvl>
    <w:lvl w:ilvl="5">
      <w:start w:val="1"/>
      <w:numFmt w:val="decimal"/>
      <w:lvlText w:val="%1.%2.%3.%4.%5.%6."/>
      <w:lvlJc w:val="left"/>
      <w:pPr>
        <w:ind w:left="2750" w:hanging="1440"/>
      </w:pPr>
      <w:rPr>
        <w:rFonts w:hint="default"/>
      </w:rPr>
    </w:lvl>
    <w:lvl w:ilvl="6">
      <w:start w:val="1"/>
      <w:numFmt w:val="decimal"/>
      <w:lvlText w:val="%1.%2.%3.%4.%5.%6.%7."/>
      <w:lvlJc w:val="left"/>
      <w:pPr>
        <w:ind w:left="3372" w:hanging="1800"/>
      </w:pPr>
      <w:rPr>
        <w:rFonts w:hint="default"/>
      </w:rPr>
    </w:lvl>
    <w:lvl w:ilvl="7">
      <w:start w:val="1"/>
      <w:numFmt w:val="decimal"/>
      <w:lvlText w:val="%1.%2.%3.%4.%5.%6.%7.%8."/>
      <w:lvlJc w:val="left"/>
      <w:pPr>
        <w:ind w:left="3634" w:hanging="1800"/>
      </w:pPr>
      <w:rPr>
        <w:rFonts w:hint="default"/>
      </w:rPr>
    </w:lvl>
    <w:lvl w:ilvl="8">
      <w:start w:val="1"/>
      <w:numFmt w:val="decimal"/>
      <w:lvlText w:val="%1.%2.%3.%4.%5.%6.%7.%8.%9."/>
      <w:lvlJc w:val="left"/>
      <w:pPr>
        <w:ind w:left="4256" w:hanging="2160"/>
      </w:pPr>
      <w:rPr>
        <w:rFonts w:hint="default"/>
      </w:rPr>
    </w:lvl>
  </w:abstractNum>
  <w:abstractNum w:abstractNumId="54" w15:restartNumberingAfterBreak="0">
    <w:nsid w:val="717C0379"/>
    <w:multiLevelType w:val="hybridMultilevel"/>
    <w:tmpl w:val="B44ECB4A"/>
    <w:lvl w:ilvl="0" w:tplc="FAD213D6">
      <w:start w:val="65535"/>
      <w:numFmt w:val="bullet"/>
      <w:lvlText w:val="•"/>
      <w:lvlJc w:val="left"/>
      <w:pPr>
        <w:ind w:left="1429" w:hanging="360"/>
      </w:pPr>
      <w:rPr>
        <w:rFonts w:ascii="Times New Roman" w:hAnsi="Times New Roman" w:cs="Times New Roman"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5" w15:restartNumberingAfterBreak="0">
    <w:nsid w:val="733C19D3"/>
    <w:multiLevelType w:val="multilevel"/>
    <w:tmpl w:val="D53CD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786D2D1D"/>
    <w:multiLevelType w:val="multilevel"/>
    <w:tmpl w:val="F9C80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7B541320"/>
    <w:multiLevelType w:val="hybridMultilevel"/>
    <w:tmpl w:val="C6CE5F3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58" w15:restartNumberingAfterBreak="0">
    <w:nsid w:val="7BAA7E1D"/>
    <w:multiLevelType w:val="hybridMultilevel"/>
    <w:tmpl w:val="1ACA0052"/>
    <w:lvl w:ilvl="0" w:tplc="6FD8313C">
      <w:start w:val="4"/>
      <w:numFmt w:val="bullet"/>
      <w:lvlText w:val="-"/>
      <w:lvlJc w:val="left"/>
      <w:pPr>
        <w:ind w:left="720" w:hanging="360"/>
      </w:pPr>
      <w:rPr>
        <w:rFonts w:ascii="Calibri" w:eastAsia="Times New Roman" w:hAnsi="Calibri"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cs="Wingdings" w:hint="default"/>
      </w:rPr>
    </w:lvl>
    <w:lvl w:ilvl="3" w:tplc="04020001">
      <w:start w:val="1"/>
      <w:numFmt w:val="bullet"/>
      <w:lvlText w:val=""/>
      <w:lvlJc w:val="left"/>
      <w:pPr>
        <w:ind w:left="2880" w:hanging="360"/>
      </w:pPr>
      <w:rPr>
        <w:rFonts w:ascii="Symbol" w:hAnsi="Symbol" w:cs="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cs="Wingdings" w:hint="default"/>
      </w:rPr>
    </w:lvl>
    <w:lvl w:ilvl="6" w:tplc="04020001">
      <w:start w:val="1"/>
      <w:numFmt w:val="bullet"/>
      <w:lvlText w:val=""/>
      <w:lvlJc w:val="left"/>
      <w:pPr>
        <w:ind w:left="5040" w:hanging="360"/>
      </w:pPr>
      <w:rPr>
        <w:rFonts w:ascii="Symbol" w:hAnsi="Symbol" w:cs="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cs="Wingdings" w:hint="default"/>
      </w:rPr>
    </w:lvl>
  </w:abstractNum>
  <w:abstractNum w:abstractNumId="59" w15:restartNumberingAfterBreak="0">
    <w:nsid w:val="7E217FEE"/>
    <w:multiLevelType w:val="hybridMultilevel"/>
    <w:tmpl w:val="0BB80BE4"/>
    <w:lvl w:ilvl="0" w:tplc="0402000B">
      <w:start w:val="1"/>
      <w:numFmt w:val="bullet"/>
      <w:lvlText w:val=""/>
      <w:lvlJc w:val="left"/>
      <w:pPr>
        <w:ind w:left="1070" w:hanging="360"/>
      </w:pPr>
      <w:rPr>
        <w:rFonts w:ascii="Wingdings" w:hAnsi="Wingdings" w:hint="default"/>
      </w:rPr>
    </w:lvl>
    <w:lvl w:ilvl="1" w:tplc="04020003" w:tentative="1">
      <w:start w:val="1"/>
      <w:numFmt w:val="bullet"/>
      <w:lvlText w:val="o"/>
      <w:lvlJc w:val="left"/>
      <w:pPr>
        <w:ind w:left="1790" w:hanging="360"/>
      </w:pPr>
      <w:rPr>
        <w:rFonts w:ascii="Courier New" w:hAnsi="Courier New" w:cs="Courier New" w:hint="default"/>
      </w:rPr>
    </w:lvl>
    <w:lvl w:ilvl="2" w:tplc="04020005" w:tentative="1">
      <w:start w:val="1"/>
      <w:numFmt w:val="bullet"/>
      <w:lvlText w:val=""/>
      <w:lvlJc w:val="left"/>
      <w:pPr>
        <w:ind w:left="2510" w:hanging="360"/>
      </w:pPr>
      <w:rPr>
        <w:rFonts w:ascii="Wingdings" w:hAnsi="Wingdings" w:hint="default"/>
      </w:rPr>
    </w:lvl>
    <w:lvl w:ilvl="3" w:tplc="04020001" w:tentative="1">
      <w:start w:val="1"/>
      <w:numFmt w:val="bullet"/>
      <w:lvlText w:val=""/>
      <w:lvlJc w:val="left"/>
      <w:pPr>
        <w:ind w:left="3230" w:hanging="360"/>
      </w:pPr>
      <w:rPr>
        <w:rFonts w:ascii="Symbol" w:hAnsi="Symbol" w:hint="default"/>
      </w:rPr>
    </w:lvl>
    <w:lvl w:ilvl="4" w:tplc="04020003" w:tentative="1">
      <w:start w:val="1"/>
      <w:numFmt w:val="bullet"/>
      <w:lvlText w:val="o"/>
      <w:lvlJc w:val="left"/>
      <w:pPr>
        <w:ind w:left="3950" w:hanging="360"/>
      </w:pPr>
      <w:rPr>
        <w:rFonts w:ascii="Courier New" w:hAnsi="Courier New" w:cs="Courier New" w:hint="default"/>
      </w:rPr>
    </w:lvl>
    <w:lvl w:ilvl="5" w:tplc="04020005" w:tentative="1">
      <w:start w:val="1"/>
      <w:numFmt w:val="bullet"/>
      <w:lvlText w:val=""/>
      <w:lvlJc w:val="left"/>
      <w:pPr>
        <w:ind w:left="4670" w:hanging="360"/>
      </w:pPr>
      <w:rPr>
        <w:rFonts w:ascii="Wingdings" w:hAnsi="Wingdings" w:hint="default"/>
      </w:rPr>
    </w:lvl>
    <w:lvl w:ilvl="6" w:tplc="04020001" w:tentative="1">
      <w:start w:val="1"/>
      <w:numFmt w:val="bullet"/>
      <w:lvlText w:val=""/>
      <w:lvlJc w:val="left"/>
      <w:pPr>
        <w:ind w:left="5390" w:hanging="360"/>
      </w:pPr>
      <w:rPr>
        <w:rFonts w:ascii="Symbol" w:hAnsi="Symbol" w:hint="default"/>
      </w:rPr>
    </w:lvl>
    <w:lvl w:ilvl="7" w:tplc="04020003" w:tentative="1">
      <w:start w:val="1"/>
      <w:numFmt w:val="bullet"/>
      <w:lvlText w:val="o"/>
      <w:lvlJc w:val="left"/>
      <w:pPr>
        <w:ind w:left="6110" w:hanging="360"/>
      </w:pPr>
      <w:rPr>
        <w:rFonts w:ascii="Courier New" w:hAnsi="Courier New" w:cs="Courier New" w:hint="default"/>
      </w:rPr>
    </w:lvl>
    <w:lvl w:ilvl="8" w:tplc="04020005" w:tentative="1">
      <w:start w:val="1"/>
      <w:numFmt w:val="bullet"/>
      <w:lvlText w:val=""/>
      <w:lvlJc w:val="left"/>
      <w:pPr>
        <w:ind w:left="6830" w:hanging="360"/>
      </w:pPr>
      <w:rPr>
        <w:rFonts w:ascii="Wingdings" w:hAnsi="Wingdings" w:hint="default"/>
      </w:rPr>
    </w:lvl>
  </w:abstractNum>
  <w:abstractNum w:abstractNumId="60" w15:restartNumberingAfterBreak="0">
    <w:nsid w:val="7EC47D90"/>
    <w:multiLevelType w:val="multilevel"/>
    <w:tmpl w:val="AF281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3"/>
  </w:num>
  <w:num w:numId="2">
    <w:abstractNumId w:val="50"/>
  </w:num>
  <w:num w:numId="3">
    <w:abstractNumId w:val="32"/>
  </w:num>
  <w:num w:numId="4">
    <w:abstractNumId w:val="0"/>
    <w:lvlOverride w:ilvl="0">
      <w:lvl w:ilvl="0">
        <w:start w:val="65535"/>
        <w:numFmt w:val="bullet"/>
        <w:lvlText w:val="•"/>
        <w:legacy w:legacy="1" w:legacySpace="0" w:legacyIndent="350"/>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351"/>
        <w:lvlJc w:val="left"/>
        <w:rPr>
          <w:rFonts w:ascii="Times New Roman" w:hAnsi="Times New Roman" w:cs="Times New Roman" w:hint="default"/>
        </w:rPr>
      </w:lvl>
    </w:lvlOverride>
  </w:num>
  <w:num w:numId="6">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24"/>
  </w:num>
  <w:num w:numId="11">
    <w:abstractNumId w:val="55"/>
  </w:num>
  <w:num w:numId="12">
    <w:abstractNumId w:val="12"/>
  </w:num>
  <w:num w:numId="13">
    <w:abstractNumId w:val="10"/>
  </w:num>
  <w:num w:numId="14">
    <w:abstractNumId w:val="22"/>
  </w:num>
  <w:num w:numId="15">
    <w:abstractNumId w:val="18"/>
  </w:num>
  <w:num w:numId="16">
    <w:abstractNumId w:val="6"/>
  </w:num>
  <w:num w:numId="17">
    <w:abstractNumId w:val="56"/>
  </w:num>
  <w:num w:numId="18">
    <w:abstractNumId w:val="52"/>
  </w:num>
  <w:num w:numId="19">
    <w:abstractNumId w:val="27"/>
  </w:num>
  <w:num w:numId="20">
    <w:abstractNumId w:val="60"/>
  </w:num>
  <w:num w:numId="21">
    <w:abstractNumId w:val="17"/>
  </w:num>
  <w:num w:numId="22">
    <w:abstractNumId w:val="30"/>
  </w:num>
  <w:num w:numId="23">
    <w:abstractNumId w:val="7"/>
  </w:num>
  <w:num w:numId="24">
    <w:abstractNumId w:val="1"/>
  </w:num>
  <w:num w:numId="25">
    <w:abstractNumId w:val="35"/>
  </w:num>
  <w:num w:numId="26">
    <w:abstractNumId w:val="45"/>
  </w:num>
  <w:num w:numId="27">
    <w:abstractNumId w:val="11"/>
  </w:num>
  <w:num w:numId="28">
    <w:abstractNumId w:val="21"/>
  </w:num>
  <w:num w:numId="29">
    <w:abstractNumId w:val="25"/>
  </w:num>
  <w:num w:numId="30">
    <w:abstractNumId w:val="19"/>
  </w:num>
  <w:num w:numId="31">
    <w:abstractNumId w:val="26"/>
  </w:num>
  <w:num w:numId="32">
    <w:abstractNumId w:val="53"/>
  </w:num>
  <w:num w:numId="33">
    <w:abstractNumId w:val="44"/>
  </w:num>
  <w:num w:numId="34">
    <w:abstractNumId w:val="9"/>
  </w:num>
  <w:num w:numId="35">
    <w:abstractNumId w:val="40"/>
  </w:num>
  <w:num w:numId="36">
    <w:abstractNumId w:val="5"/>
  </w:num>
  <w:num w:numId="37">
    <w:abstractNumId w:val="23"/>
  </w:num>
  <w:num w:numId="38">
    <w:abstractNumId w:val="0"/>
    <w:lvlOverride w:ilvl="0">
      <w:lvl w:ilvl="0">
        <w:numFmt w:val="bullet"/>
        <w:lvlText w:val="-"/>
        <w:legacy w:legacy="1" w:legacySpace="0" w:legacyIndent="230"/>
        <w:lvlJc w:val="left"/>
        <w:rPr>
          <w:rFonts w:ascii="Times New Roman" w:hAnsi="Times New Roman" w:cs="Times New Roman" w:hint="default"/>
        </w:rPr>
      </w:lvl>
    </w:lvlOverride>
  </w:num>
  <w:num w:numId="39">
    <w:abstractNumId w:val="28"/>
  </w:num>
  <w:num w:numId="40">
    <w:abstractNumId w:val="3"/>
  </w:num>
  <w:num w:numId="41">
    <w:abstractNumId w:val="13"/>
  </w:num>
  <w:num w:numId="42">
    <w:abstractNumId w:val="0"/>
    <w:lvlOverride w:ilvl="0">
      <w:lvl w:ilvl="0">
        <w:start w:val="65535"/>
        <w:numFmt w:val="bullet"/>
        <w:lvlText w:val="•"/>
        <w:legacy w:legacy="1" w:legacySpace="0" w:legacyIndent="346"/>
        <w:lvlJc w:val="left"/>
        <w:rPr>
          <w:rFonts w:ascii="Times New Roman" w:hAnsi="Times New Roman" w:cs="Times New Roman" w:hint="default"/>
        </w:rPr>
      </w:lvl>
    </w:lvlOverride>
  </w:num>
  <w:num w:numId="43">
    <w:abstractNumId w:val="0"/>
    <w:lvlOverride w:ilvl="0">
      <w:lvl w:ilvl="0">
        <w:numFmt w:val="bullet"/>
        <w:lvlText w:val="-"/>
        <w:legacy w:legacy="1" w:legacySpace="0" w:legacyIndent="173"/>
        <w:lvlJc w:val="left"/>
        <w:rPr>
          <w:rFonts w:ascii="Times New Roman" w:hAnsi="Times New Roman" w:cs="Times New Roman" w:hint="default"/>
        </w:rPr>
      </w:lvl>
    </w:lvlOverride>
  </w:num>
  <w:num w:numId="44">
    <w:abstractNumId w:val="2"/>
    <w:lvlOverride w:ilvl="0">
      <w:startOverride w:val="1"/>
    </w:lvlOverride>
  </w:num>
  <w:num w:numId="45">
    <w:abstractNumId w:val="37"/>
    <w:lvlOverride w:ilvl="0">
      <w:startOverride w:val="7"/>
    </w:lvlOverride>
  </w:num>
  <w:num w:numId="46">
    <w:abstractNumId w:val="14"/>
    <w:lvlOverride w:ilvl="0">
      <w:startOverride w:val="2"/>
    </w:lvlOverride>
  </w:num>
  <w:num w:numId="47">
    <w:abstractNumId w:val="4"/>
  </w:num>
  <w:num w:numId="48">
    <w:abstractNumId w:val="8"/>
    <w:lvlOverride w:ilvl="0">
      <w:startOverride w:val="2"/>
    </w:lvlOverride>
  </w:num>
  <w:num w:numId="49">
    <w:abstractNumId w:val="34"/>
  </w:num>
  <w:num w:numId="50">
    <w:abstractNumId w:val="41"/>
  </w:num>
  <w:num w:numId="51">
    <w:abstractNumId w:val="16"/>
  </w:num>
  <w:num w:numId="52">
    <w:abstractNumId w:val="20"/>
  </w:num>
  <w:num w:numId="53">
    <w:abstractNumId w:val="38"/>
  </w:num>
  <w:num w:numId="54">
    <w:abstractNumId w:val="15"/>
  </w:num>
  <w:num w:numId="55">
    <w:abstractNumId w:val="59"/>
  </w:num>
  <w:num w:numId="56">
    <w:abstractNumId w:val="51"/>
  </w:num>
  <w:num w:numId="57">
    <w:abstractNumId w:val="42"/>
  </w:num>
  <w:num w:numId="58">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59">
    <w:abstractNumId w:val="0"/>
    <w:lvlOverride w:ilvl="0">
      <w:lvl w:ilvl="0">
        <w:start w:val="65535"/>
        <w:numFmt w:val="bullet"/>
        <w:lvlText w:val="-"/>
        <w:legacy w:legacy="1" w:legacySpace="0" w:legacyIndent="159"/>
        <w:lvlJc w:val="left"/>
        <w:rPr>
          <w:rFonts w:ascii="Times New Roman" w:hAnsi="Times New Roman" w:cs="Times New Roman" w:hint="default"/>
        </w:rPr>
      </w:lvl>
    </w:lvlOverride>
  </w:num>
  <w:num w:numId="60">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61">
    <w:abstractNumId w:val="0"/>
    <w:lvlOverride w:ilvl="0">
      <w:lvl w:ilvl="0">
        <w:numFmt w:val="bullet"/>
        <w:lvlText w:val="-"/>
        <w:legacy w:legacy="1" w:legacySpace="0" w:legacyIndent="355"/>
        <w:lvlJc w:val="left"/>
        <w:rPr>
          <w:rFonts w:ascii="Times New Roman" w:hAnsi="Times New Roman" w:cs="Times New Roman" w:hint="default"/>
        </w:rPr>
      </w:lvl>
    </w:lvlOverride>
  </w:num>
  <w:num w:numId="62">
    <w:abstractNumId w:val="0"/>
    <w:lvlOverride w:ilvl="0">
      <w:lvl w:ilvl="0">
        <w:numFmt w:val="bullet"/>
        <w:lvlText w:val="•"/>
        <w:legacy w:legacy="1" w:legacySpace="0" w:legacyIndent="730"/>
        <w:lvlJc w:val="left"/>
        <w:rPr>
          <w:rFonts w:ascii="Times New Roman" w:hAnsi="Times New Roman" w:cs="Times New Roman" w:hint="default"/>
        </w:rPr>
      </w:lvl>
    </w:lvlOverride>
  </w:num>
  <w:num w:numId="63">
    <w:abstractNumId w:val="0"/>
    <w:lvlOverride w:ilvl="0">
      <w:lvl w:ilvl="0">
        <w:start w:val="65535"/>
        <w:numFmt w:val="bullet"/>
        <w:lvlText w:val="-"/>
        <w:legacy w:legacy="1" w:legacySpace="0" w:legacyIndent="298"/>
        <w:lvlJc w:val="left"/>
        <w:rPr>
          <w:rFonts w:ascii="Times New Roman" w:hAnsi="Times New Roman" w:cs="Times New Roman" w:hint="default"/>
        </w:rPr>
      </w:lvl>
    </w:lvlOverride>
  </w:num>
  <w:num w:numId="64">
    <w:abstractNumId w:val="0"/>
    <w:lvlOverride w:ilvl="0">
      <w:lvl w:ilvl="0">
        <w:start w:val="65535"/>
        <w:numFmt w:val="bullet"/>
        <w:lvlText w:val="•"/>
        <w:legacy w:legacy="1" w:legacySpace="0" w:legacyIndent="701"/>
        <w:lvlJc w:val="left"/>
        <w:rPr>
          <w:rFonts w:ascii="Times New Roman" w:hAnsi="Times New Roman" w:cs="Times New Roman" w:hint="default"/>
        </w:rPr>
      </w:lvl>
    </w:lvlOverride>
  </w:num>
  <w:num w:numId="65">
    <w:abstractNumId w:val="54"/>
  </w:num>
  <w:num w:numId="66">
    <w:abstractNumId w:val="39"/>
  </w:num>
  <w:num w:numId="67">
    <w:abstractNumId w:val="31"/>
  </w:num>
  <w:num w:numId="68">
    <w:abstractNumId w:val="48"/>
  </w:num>
  <w:num w:numId="69">
    <w:abstractNumId w:val="46"/>
  </w:num>
  <w:num w:numId="70">
    <w:abstractNumId w:val="57"/>
  </w:num>
  <w:num w:numId="71">
    <w:abstractNumId w:val="47"/>
  </w:num>
  <w:num w:numId="72">
    <w:abstractNumId w:val="36"/>
  </w:num>
  <w:num w:numId="73">
    <w:abstractNumId w:val="4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ED9"/>
    <w:rsid w:val="00000C8C"/>
    <w:rsid w:val="00002091"/>
    <w:rsid w:val="0000558E"/>
    <w:rsid w:val="0000565F"/>
    <w:rsid w:val="000057CE"/>
    <w:rsid w:val="0000707D"/>
    <w:rsid w:val="00012D58"/>
    <w:rsid w:val="00016E83"/>
    <w:rsid w:val="000209AD"/>
    <w:rsid w:val="00021BDA"/>
    <w:rsid w:val="0002323F"/>
    <w:rsid w:val="00025700"/>
    <w:rsid w:val="00025D5A"/>
    <w:rsid w:val="00030634"/>
    <w:rsid w:val="00030E98"/>
    <w:rsid w:val="00032CE5"/>
    <w:rsid w:val="000341F3"/>
    <w:rsid w:val="0003477F"/>
    <w:rsid w:val="00041D90"/>
    <w:rsid w:val="0004324E"/>
    <w:rsid w:val="00043778"/>
    <w:rsid w:val="0005067D"/>
    <w:rsid w:val="00052701"/>
    <w:rsid w:val="00054727"/>
    <w:rsid w:val="00055176"/>
    <w:rsid w:val="00060716"/>
    <w:rsid w:val="00061BFC"/>
    <w:rsid w:val="0006300C"/>
    <w:rsid w:val="00066AC9"/>
    <w:rsid w:val="000710EE"/>
    <w:rsid w:val="00084706"/>
    <w:rsid w:val="00084836"/>
    <w:rsid w:val="000854CB"/>
    <w:rsid w:val="000861B8"/>
    <w:rsid w:val="00087F9F"/>
    <w:rsid w:val="000920AE"/>
    <w:rsid w:val="00093841"/>
    <w:rsid w:val="000A2074"/>
    <w:rsid w:val="000A20E7"/>
    <w:rsid w:val="000A50C2"/>
    <w:rsid w:val="000A777E"/>
    <w:rsid w:val="000B32B3"/>
    <w:rsid w:val="000D040F"/>
    <w:rsid w:val="000D0835"/>
    <w:rsid w:val="000E203C"/>
    <w:rsid w:val="000E30A2"/>
    <w:rsid w:val="000E7F2E"/>
    <w:rsid w:val="000F1109"/>
    <w:rsid w:val="000F41F4"/>
    <w:rsid w:val="00101A4A"/>
    <w:rsid w:val="00103D88"/>
    <w:rsid w:val="00104303"/>
    <w:rsid w:val="001056C5"/>
    <w:rsid w:val="00106B9F"/>
    <w:rsid w:val="00110701"/>
    <w:rsid w:val="001120B2"/>
    <w:rsid w:val="0011476C"/>
    <w:rsid w:val="00115DDD"/>
    <w:rsid w:val="00116729"/>
    <w:rsid w:val="00117963"/>
    <w:rsid w:val="00120324"/>
    <w:rsid w:val="00127C01"/>
    <w:rsid w:val="00132C7B"/>
    <w:rsid w:val="00134C87"/>
    <w:rsid w:val="001368EA"/>
    <w:rsid w:val="00137F41"/>
    <w:rsid w:val="00141296"/>
    <w:rsid w:val="0014157A"/>
    <w:rsid w:val="00144609"/>
    <w:rsid w:val="0014765A"/>
    <w:rsid w:val="00147D77"/>
    <w:rsid w:val="001500E0"/>
    <w:rsid w:val="00150D7F"/>
    <w:rsid w:val="00152061"/>
    <w:rsid w:val="00157771"/>
    <w:rsid w:val="00157B31"/>
    <w:rsid w:val="00164A77"/>
    <w:rsid w:val="001755FC"/>
    <w:rsid w:val="0018052D"/>
    <w:rsid w:val="00183276"/>
    <w:rsid w:val="00183509"/>
    <w:rsid w:val="00187404"/>
    <w:rsid w:val="00187435"/>
    <w:rsid w:val="00190CE4"/>
    <w:rsid w:val="00193750"/>
    <w:rsid w:val="00193FC0"/>
    <w:rsid w:val="0019497D"/>
    <w:rsid w:val="001959D0"/>
    <w:rsid w:val="00197DC0"/>
    <w:rsid w:val="001A3842"/>
    <w:rsid w:val="001A4035"/>
    <w:rsid w:val="001A45C0"/>
    <w:rsid w:val="001A619F"/>
    <w:rsid w:val="001A7923"/>
    <w:rsid w:val="001B018A"/>
    <w:rsid w:val="001B1338"/>
    <w:rsid w:val="001B2D47"/>
    <w:rsid w:val="001B368E"/>
    <w:rsid w:val="001B7A9A"/>
    <w:rsid w:val="001C0458"/>
    <w:rsid w:val="001C1FFF"/>
    <w:rsid w:val="001C221F"/>
    <w:rsid w:val="001C3DD3"/>
    <w:rsid w:val="001C74F5"/>
    <w:rsid w:val="001D3532"/>
    <w:rsid w:val="001D50FF"/>
    <w:rsid w:val="001D66A4"/>
    <w:rsid w:val="001D7CF4"/>
    <w:rsid w:val="001E1E40"/>
    <w:rsid w:val="001E40BA"/>
    <w:rsid w:val="001E49DC"/>
    <w:rsid w:val="001E4CA9"/>
    <w:rsid w:val="001E5D06"/>
    <w:rsid w:val="001E7573"/>
    <w:rsid w:val="001F19CB"/>
    <w:rsid w:val="001F1FF9"/>
    <w:rsid w:val="001F22E6"/>
    <w:rsid w:val="001F468C"/>
    <w:rsid w:val="0022047A"/>
    <w:rsid w:val="00221DA9"/>
    <w:rsid w:val="00223DA9"/>
    <w:rsid w:val="00224C54"/>
    <w:rsid w:val="002266E4"/>
    <w:rsid w:val="0022702E"/>
    <w:rsid w:val="0023248B"/>
    <w:rsid w:val="00233E7A"/>
    <w:rsid w:val="00234C29"/>
    <w:rsid w:val="002413E3"/>
    <w:rsid w:val="002457F2"/>
    <w:rsid w:val="002473E1"/>
    <w:rsid w:val="00250F8B"/>
    <w:rsid w:val="0025192C"/>
    <w:rsid w:val="00251F40"/>
    <w:rsid w:val="00252516"/>
    <w:rsid w:val="00254621"/>
    <w:rsid w:val="00257A0E"/>
    <w:rsid w:val="00257C11"/>
    <w:rsid w:val="00261466"/>
    <w:rsid w:val="0027735D"/>
    <w:rsid w:val="00277D83"/>
    <w:rsid w:val="00282FE3"/>
    <w:rsid w:val="002831D2"/>
    <w:rsid w:val="002845F5"/>
    <w:rsid w:val="00285A50"/>
    <w:rsid w:val="00286121"/>
    <w:rsid w:val="00291087"/>
    <w:rsid w:val="00291256"/>
    <w:rsid w:val="00295B5A"/>
    <w:rsid w:val="00295BD3"/>
    <w:rsid w:val="00295C72"/>
    <w:rsid w:val="0029789C"/>
    <w:rsid w:val="002A1DC2"/>
    <w:rsid w:val="002A4478"/>
    <w:rsid w:val="002A5006"/>
    <w:rsid w:val="002A657E"/>
    <w:rsid w:val="002B3D67"/>
    <w:rsid w:val="002B6D76"/>
    <w:rsid w:val="002B7CC9"/>
    <w:rsid w:val="002C2262"/>
    <w:rsid w:val="002C3688"/>
    <w:rsid w:val="002C45D4"/>
    <w:rsid w:val="002D1371"/>
    <w:rsid w:val="002D7A98"/>
    <w:rsid w:val="002E22D1"/>
    <w:rsid w:val="002E710E"/>
    <w:rsid w:val="002F2481"/>
    <w:rsid w:val="00301F7B"/>
    <w:rsid w:val="003038F0"/>
    <w:rsid w:val="0030597A"/>
    <w:rsid w:val="003061FC"/>
    <w:rsid w:val="00306751"/>
    <w:rsid w:val="003073E2"/>
    <w:rsid w:val="00307DB5"/>
    <w:rsid w:val="00313069"/>
    <w:rsid w:val="003135B0"/>
    <w:rsid w:val="00314837"/>
    <w:rsid w:val="00314DC0"/>
    <w:rsid w:val="0032171B"/>
    <w:rsid w:val="00322789"/>
    <w:rsid w:val="00324531"/>
    <w:rsid w:val="0033097F"/>
    <w:rsid w:val="003351A4"/>
    <w:rsid w:val="0033705A"/>
    <w:rsid w:val="003372EE"/>
    <w:rsid w:val="00342BAF"/>
    <w:rsid w:val="003438D9"/>
    <w:rsid w:val="00343BF2"/>
    <w:rsid w:val="003504B5"/>
    <w:rsid w:val="00352DA1"/>
    <w:rsid w:val="00353074"/>
    <w:rsid w:val="00356B14"/>
    <w:rsid w:val="00356B43"/>
    <w:rsid w:val="00366932"/>
    <w:rsid w:val="00366CDD"/>
    <w:rsid w:val="0037381D"/>
    <w:rsid w:val="0037490D"/>
    <w:rsid w:val="0037772D"/>
    <w:rsid w:val="00382E6E"/>
    <w:rsid w:val="00383DDE"/>
    <w:rsid w:val="00390B7A"/>
    <w:rsid w:val="00392DF6"/>
    <w:rsid w:val="00395039"/>
    <w:rsid w:val="003A5EC5"/>
    <w:rsid w:val="003B1B28"/>
    <w:rsid w:val="003C0ADF"/>
    <w:rsid w:val="003C20A2"/>
    <w:rsid w:val="003C3A79"/>
    <w:rsid w:val="003C4318"/>
    <w:rsid w:val="003C514D"/>
    <w:rsid w:val="003D17BB"/>
    <w:rsid w:val="003D2A7C"/>
    <w:rsid w:val="003D5A34"/>
    <w:rsid w:val="003D5A53"/>
    <w:rsid w:val="003D7092"/>
    <w:rsid w:val="003E540A"/>
    <w:rsid w:val="003E59C3"/>
    <w:rsid w:val="003E6531"/>
    <w:rsid w:val="003F7043"/>
    <w:rsid w:val="00406765"/>
    <w:rsid w:val="00406791"/>
    <w:rsid w:val="004176D5"/>
    <w:rsid w:val="00417B5D"/>
    <w:rsid w:val="0042074A"/>
    <w:rsid w:val="004231AB"/>
    <w:rsid w:val="00424367"/>
    <w:rsid w:val="00425343"/>
    <w:rsid w:val="004262F2"/>
    <w:rsid w:val="00434BC1"/>
    <w:rsid w:val="00440997"/>
    <w:rsid w:val="00443C1D"/>
    <w:rsid w:val="004518DA"/>
    <w:rsid w:val="00455155"/>
    <w:rsid w:val="0046103C"/>
    <w:rsid w:val="00462E67"/>
    <w:rsid w:val="0046425B"/>
    <w:rsid w:val="004666DA"/>
    <w:rsid w:val="004748A3"/>
    <w:rsid w:val="004759C6"/>
    <w:rsid w:val="00477426"/>
    <w:rsid w:val="00480F4C"/>
    <w:rsid w:val="0048576C"/>
    <w:rsid w:val="00486E84"/>
    <w:rsid w:val="00490C5E"/>
    <w:rsid w:val="00492D40"/>
    <w:rsid w:val="004A5225"/>
    <w:rsid w:val="004A71C8"/>
    <w:rsid w:val="004A7419"/>
    <w:rsid w:val="004A7DB5"/>
    <w:rsid w:val="004B2FEC"/>
    <w:rsid w:val="004C1222"/>
    <w:rsid w:val="004C3184"/>
    <w:rsid w:val="004C4651"/>
    <w:rsid w:val="004C6A10"/>
    <w:rsid w:val="004D2AEA"/>
    <w:rsid w:val="004D438E"/>
    <w:rsid w:val="004D4772"/>
    <w:rsid w:val="004E2BE4"/>
    <w:rsid w:val="004F2753"/>
    <w:rsid w:val="004F5725"/>
    <w:rsid w:val="00502563"/>
    <w:rsid w:val="00504E57"/>
    <w:rsid w:val="00505624"/>
    <w:rsid w:val="00505EC5"/>
    <w:rsid w:val="005061AB"/>
    <w:rsid w:val="005076E5"/>
    <w:rsid w:val="0051331D"/>
    <w:rsid w:val="00513617"/>
    <w:rsid w:val="00513CA1"/>
    <w:rsid w:val="00515338"/>
    <w:rsid w:val="005164EE"/>
    <w:rsid w:val="00516936"/>
    <w:rsid w:val="005170FA"/>
    <w:rsid w:val="0051798E"/>
    <w:rsid w:val="005221BD"/>
    <w:rsid w:val="005245E6"/>
    <w:rsid w:val="00525311"/>
    <w:rsid w:val="00527EFB"/>
    <w:rsid w:val="00531A43"/>
    <w:rsid w:val="00531C78"/>
    <w:rsid w:val="005370E8"/>
    <w:rsid w:val="00537920"/>
    <w:rsid w:val="00543481"/>
    <w:rsid w:val="005443FE"/>
    <w:rsid w:val="005444E5"/>
    <w:rsid w:val="00544BF5"/>
    <w:rsid w:val="00547747"/>
    <w:rsid w:val="00550505"/>
    <w:rsid w:val="00550EC1"/>
    <w:rsid w:val="00551C7F"/>
    <w:rsid w:val="0055262F"/>
    <w:rsid w:val="00554372"/>
    <w:rsid w:val="00556E91"/>
    <w:rsid w:val="00557FE7"/>
    <w:rsid w:val="00565569"/>
    <w:rsid w:val="005701F3"/>
    <w:rsid w:val="00570E3B"/>
    <w:rsid w:val="00571E9B"/>
    <w:rsid w:val="005720CE"/>
    <w:rsid w:val="00573B59"/>
    <w:rsid w:val="00580CE8"/>
    <w:rsid w:val="00581A00"/>
    <w:rsid w:val="0059061C"/>
    <w:rsid w:val="00590943"/>
    <w:rsid w:val="005914EB"/>
    <w:rsid w:val="00591A5D"/>
    <w:rsid w:val="005958AA"/>
    <w:rsid w:val="00595EF3"/>
    <w:rsid w:val="00596062"/>
    <w:rsid w:val="00596A84"/>
    <w:rsid w:val="00597B02"/>
    <w:rsid w:val="00597F91"/>
    <w:rsid w:val="005A3499"/>
    <w:rsid w:val="005A456E"/>
    <w:rsid w:val="005A7866"/>
    <w:rsid w:val="005B6A59"/>
    <w:rsid w:val="005C3EC3"/>
    <w:rsid w:val="005C4A4A"/>
    <w:rsid w:val="005C51D4"/>
    <w:rsid w:val="005D0CB2"/>
    <w:rsid w:val="005D13A1"/>
    <w:rsid w:val="005D4A55"/>
    <w:rsid w:val="005E185D"/>
    <w:rsid w:val="005E4474"/>
    <w:rsid w:val="005E6C95"/>
    <w:rsid w:val="005F0154"/>
    <w:rsid w:val="005F3C9D"/>
    <w:rsid w:val="005F3FE4"/>
    <w:rsid w:val="005F418E"/>
    <w:rsid w:val="005F45AC"/>
    <w:rsid w:val="006012DC"/>
    <w:rsid w:val="00601C6D"/>
    <w:rsid w:val="006039C5"/>
    <w:rsid w:val="00604DA4"/>
    <w:rsid w:val="0060565B"/>
    <w:rsid w:val="00606086"/>
    <w:rsid w:val="0061061B"/>
    <w:rsid w:val="0061236E"/>
    <w:rsid w:val="00621847"/>
    <w:rsid w:val="006218D3"/>
    <w:rsid w:val="00624667"/>
    <w:rsid w:val="006309CB"/>
    <w:rsid w:val="00630BDB"/>
    <w:rsid w:val="0063133D"/>
    <w:rsid w:val="00633638"/>
    <w:rsid w:val="00634B75"/>
    <w:rsid w:val="0064216A"/>
    <w:rsid w:val="006424C2"/>
    <w:rsid w:val="006425DF"/>
    <w:rsid w:val="00642EBD"/>
    <w:rsid w:val="00645993"/>
    <w:rsid w:val="00651C15"/>
    <w:rsid w:val="00656DA3"/>
    <w:rsid w:val="0065798D"/>
    <w:rsid w:val="00661326"/>
    <w:rsid w:val="006621DF"/>
    <w:rsid w:val="006630AA"/>
    <w:rsid w:val="00667FE5"/>
    <w:rsid w:val="006710FA"/>
    <w:rsid w:val="00671B8B"/>
    <w:rsid w:val="00677094"/>
    <w:rsid w:val="00677BCB"/>
    <w:rsid w:val="00681306"/>
    <w:rsid w:val="00682192"/>
    <w:rsid w:val="006833F1"/>
    <w:rsid w:val="00683EAE"/>
    <w:rsid w:val="006863AD"/>
    <w:rsid w:val="0068705A"/>
    <w:rsid w:val="00690035"/>
    <w:rsid w:val="00696EC5"/>
    <w:rsid w:val="006A3103"/>
    <w:rsid w:val="006A4479"/>
    <w:rsid w:val="006A5378"/>
    <w:rsid w:val="006A5A6E"/>
    <w:rsid w:val="006A5ACC"/>
    <w:rsid w:val="006A7EFF"/>
    <w:rsid w:val="006A7F01"/>
    <w:rsid w:val="006B0A75"/>
    <w:rsid w:val="006B1BF6"/>
    <w:rsid w:val="006B3D4E"/>
    <w:rsid w:val="006C23C5"/>
    <w:rsid w:val="006C329F"/>
    <w:rsid w:val="006C4A7D"/>
    <w:rsid w:val="006C5320"/>
    <w:rsid w:val="006C6C3F"/>
    <w:rsid w:val="006D2779"/>
    <w:rsid w:val="006D49FE"/>
    <w:rsid w:val="006E0CD9"/>
    <w:rsid w:val="006F748C"/>
    <w:rsid w:val="00703A4F"/>
    <w:rsid w:val="00707579"/>
    <w:rsid w:val="00707CC6"/>
    <w:rsid w:val="00713ED4"/>
    <w:rsid w:val="00716ACF"/>
    <w:rsid w:val="00724635"/>
    <w:rsid w:val="00731135"/>
    <w:rsid w:val="007349D8"/>
    <w:rsid w:val="00740FF1"/>
    <w:rsid w:val="007410F1"/>
    <w:rsid w:val="00742E7E"/>
    <w:rsid w:val="007461F5"/>
    <w:rsid w:val="00746C1D"/>
    <w:rsid w:val="0075108C"/>
    <w:rsid w:val="00751A16"/>
    <w:rsid w:val="00754D64"/>
    <w:rsid w:val="00770DF0"/>
    <w:rsid w:val="00774501"/>
    <w:rsid w:val="00780B87"/>
    <w:rsid w:val="00780BEC"/>
    <w:rsid w:val="00792304"/>
    <w:rsid w:val="00797F56"/>
    <w:rsid w:val="007A1BF7"/>
    <w:rsid w:val="007A5C3A"/>
    <w:rsid w:val="007A5DC9"/>
    <w:rsid w:val="007B04F1"/>
    <w:rsid w:val="007B172D"/>
    <w:rsid w:val="007B1ED9"/>
    <w:rsid w:val="007B1F16"/>
    <w:rsid w:val="007B6D05"/>
    <w:rsid w:val="007B7EF7"/>
    <w:rsid w:val="007C1370"/>
    <w:rsid w:val="007C1839"/>
    <w:rsid w:val="007D0046"/>
    <w:rsid w:val="007D26D5"/>
    <w:rsid w:val="007D2A4A"/>
    <w:rsid w:val="007D30BE"/>
    <w:rsid w:val="007E0641"/>
    <w:rsid w:val="007E0B3B"/>
    <w:rsid w:val="007E23FA"/>
    <w:rsid w:val="007E374E"/>
    <w:rsid w:val="007E5762"/>
    <w:rsid w:val="007E5941"/>
    <w:rsid w:val="007E59B7"/>
    <w:rsid w:val="007E6497"/>
    <w:rsid w:val="007F0A40"/>
    <w:rsid w:val="007F363E"/>
    <w:rsid w:val="007F3E6D"/>
    <w:rsid w:val="00803CE2"/>
    <w:rsid w:val="00807BC6"/>
    <w:rsid w:val="00813FAC"/>
    <w:rsid w:val="00815B72"/>
    <w:rsid w:val="00815C25"/>
    <w:rsid w:val="00815D81"/>
    <w:rsid w:val="00820CDD"/>
    <w:rsid w:val="00825F24"/>
    <w:rsid w:val="00826024"/>
    <w:rsid w:val="00835081"/>
    <w:rsid w:val="00835F37"/>
    <w:rsid w:val="00836380"/>
    <w:rsid w:val="00836BC9"/>
    <w:rsid w:val="00837083"/>
    <w:rsid w:val="00847198"/>
    <w:rsid w:val="00872DF0"/>
    <w:rsid w:val="0087517B"/>
    <w:rsid w:val="00877E41"/>
    <w:rsid w:val="00884012"/>
    <w:rsid w:val="00885B74"/>
    <w:rsid w:val="008878BF"/>
    <w:rsid w:val="008966E2"/>
    <w:rsid w:val="008970E2"/>
    <w:rsid w:val="00897551"/>
    <w:rsid w:val="008A21D4"/>
    <w:rsid w:val="008A4A54"/>
    <w:rsid w:val="008A4B40"/>
    <w:rsid w:val="008B1D34"/>
    <w:rsid w:val="008B29E0"/>
    <w:rsid w:val="008B3909"/>
    <w:rsid w:val="008C0173"/>
    <w:rsid w:val="008C14B6"/>
    <w:rsid w:val="008C7421"/>
    <w:rsid w:val="008D0D6F"/>
    <w:rsid w:val="008D2A31"/>
    <w:rsid w:val="008D2F33"/>
    <w:rsid w:val="008D2F71"/>
    <w:rsid w:val="008D4324"/>
    <w:rsid w:val="008D6438"/>
    <w:rsid w:val="008E0440"/>
    <w:rsid w:val="008E78B4"/>
    <w:rsid w:val="008F38BC"/>
    <w:rsid w:val="00900401"/>
    <w:rsid w:val="00900DA4"/>
    <w:rsid w:val="00903C34"/>
    <w:rsid w:val="009057B5"/>
    <w:rsid w:val="00911AA7"/>
    <w:rsid w:val="00912328"/>
    <w:rsid w:val="00913A8B"/>
    <w:rsid w:val="00915D60"/>
    <w:rsid w:val="00916DC2"/>
    <w:rsid w:val="00924BC5"/>
    <w:rsid w:val="00930BAC"/>
    <w:rsid w:val="00934ADC"/>
    <w:rsid w:val="00941B9B"/>
    <w:rsid w:val="00941F86"/>
    <w:rsid w:val="00944C36"/>
    <w:rsid w:val="0094578B"/>
    <w:rsid w:val="00946E1A"/>
    <w:rsid w:val="00950F5C"/>
    <w:rsid w:val="00951067"/>
    <w:rsid w:val="0095142B"/>
    <w:rsid w:val="00952AA1"/>
    <w:rsid w:val="00952C71"/>
    <w:rsid w:val="00954676"/>
    <w:rsid w:val="0095472A"/>
    <w:rsid w:val="00954853"/>
    <w:rsid w:val="0095544F"/>
    <w:rsid w:val="00956FCB"/>
    <w:rsid w:val="00961D59"/>
    <w:rsid w:val="0096589D"/>
    <w:rsid w:val="0096785A"/>
    <w:rsid w:val="00971208"/>
    <w:rsid w:val="00972379"/>
    <w:rsid w:val="009738DE"/>
    <w:rsid w:val="00976C95"/>
    <w:rsid w:val="00980B7D"/>
    <w:rsid w:val="00980F1A"/>
    <w:rsid w:val="00984EC1"/>
    <w:rsid w:val="009860AD"/>
    <w:rsid w:val="00987345"/>
    <w:rsid w:val="00991023"/>
    <w:rsid w:val="00994458"/>
    <w:rsid w:val="009A0CF8"/>
    <w:rsid w:val="009A1A96"/>
    <w:rsid w:val="009A1EDC"/>
    <w:rsid w:val="009A6329"/>
    <w:rsid w:val="009B10AB"/>
    <w:rsid w:val="009B5510"/>
    <w:rsid w:val="009B7AD3"/>
    <w:rsid w:val="009C4C67"/>
    <w:rsid w:val="009D49F3"/>
    <w:rsid w:val="009D5262"/>
    <w:rsid w:val="009D5402"/>
    <w:rsid w:val="009D7518"/>
    <w:rsid w:val="009E6EAC"/>
    <w:rsid w:val="009E72A9"/>
    <w:rsid w:val="009F0D12"/>
    <w:rsid w:val="009F2DD4"/>
    <w:rsid w:val="009F4A8E"/>
    <w:rsid w:val="009F52D8"/>
    <w:rsid w:val="009F654B"/>
    <w:rsid w:val="00A000C9"/>
    <w:rsid w:val="00A023E4"/>
    <w:rsid w:val="00A023FE"/>
    <w:rsid w:val="00A03714"/>
    <w:rsid w:val="00A04EDD"/>
    <w:rsid w:val="00A113D6"/>
    <w:rsid w:val="00A11E91"/>
    <w:rsid w:val="00A16EB6"/>
    <w:rsid w:val="00A2352F"/>
    <w:rsid w:val="00A24136"/>
    <w:rsid w:val="00A253D5"/>
    <w:rsid w:val="00A301B9"/>
    <w:rsid w:val="00A35DB8"/>
    <w:rsid w:val="00A37E1C"/>
    <w:rsid w:val="00A42D51"/>
    <w:rsid w:val="00A43073"/>
    <w:rsid w:val="00A43B87"/>
    <w:rsid w:val="00A43E4B"/>
    <w:rsid w:val="00A44387"/>
    <w:rsid w:val="00A44463"/>
    <w:rsid w:val="00A44A98"/>
    <w:rsid w:val="00A44DFC"/>
    <w:rsid w:val="00A46A39"/>
    <w:rsid w:val="00A501E4"/>
    <w:rsid w:val="00A51E56"/>
    <w:rsid w:val="00A523A0"/>
    <w:rsid w:val="00A5422B"/>
    <w:rsid w:val="00A5564A"/>
    <w:rsid w:val="00A55CF4"/>
    <w:rsid w:val="00A70B30"/>
    <w:rsid w:val="00A71E15"/>
    <w:rsid w:val="00A729D7"/>
    <w:rsid w:val="00A72DBA"/>
    <w:rsid w:val="00A7562D"/>
    <w:rsid w:val="00A807A8"/>
    <w:rsid w:val="00A83EED"/>
    <w:rsid w:val="00A85ACD"/>
    <w:rsid w:val="00A92A8E"/>
    <w:rsid w:val="00A96D92"/>
    <w:rsid w:val="00AA14C5"/>
    <w:rsid w:val="00AA41E5"/>
    <w:rsid w:val="00AA421B"/>
    <w:rsid w:val="00AA76FA"/>
    <w:rsid w:val="00AB2CE2"/>
    <w:rsid w:val="00AB6D12"/>
    <w:rsid w:val="00AB79C5"/>
    <w:rsid w:val="00AC3437"/>
    <w:rsid w:val="00AC708D"/>
    <w:rsid w:val="00AD37E6"/>
    <w:rsid w:val="00AD60C0"/>
    <w:rsid w:val="00AE202A"/>
    <w:rsid w:val="00AE3273"/>
    <w:rsid w:val="00AF2E20"/>
    <w:rsid w:val="00AF425D"/>
    <w:rsid w:val="00B0226A"/>
    <w:rsid w:val="00B028E0"/>
    <w:rsid w:val="00B05ABE"/>
    <w:rsid w:val="00B05DCB"/>
    <w:rsid w:val="00B11E5F"/>
    <w:rsid w:val="00B14647"/>
    <w:rsid w:val="00B20964"/>
    <w:rsid w:val="00B21DB7"/>
    <w:rsid w:val="00B21F23"/>
    <w:rsid w:val="00B22B96"/>
    <w:rsid w:val="00B24DCE"/>
    <w:rsid w:val="00B30E53"/>
    <w:rsid w:val="00B32066"/>
    <w:rsid w:val="00B32112"/>
    <w:rsid w:val="00B32705"/>
    <w:rsid w:val="00B3383F"/>
    <w:rsid w:val="00B34709"/>
    <w:rsid w:val="00B45168"/>
    <w:rsid w:val="00B47BD3"/>
    <w:rsid w:val="00B50F5B"/>
    <w:rsid w:val="00B5120F"/>
    <w:rsid w:val="00B53504"/>
    <w:rsid w:val="00B63016"/>
    <w:rsid w:val="00B66AA4"/>
    <w:rsid w:val="00B71903"/>
    <w:rsid w:val="00B71BF8"/>
    <w:rsid w:val="00B75A64"/>
    <w:rsid w:val="00B81526"/>
    <w:rsid w:val="00B81D26"/>
    <w:rsid w:val="00B83788"/>
    <w:rsid w:val="00B83925"/>
    <w:rsid w:val="00B91E76"/>
    <w:rsid w:val="00B947A5"/>
    <w:rsid w:val="00BA05A0"/>
    <w:rsid w:val="00BA39D6"/>
    <w:rsid w:val="00BA4FA0"/>
    <w:rsid w:val="00BA5609"/>
    <w:rsid w:val="00BA79CB"/>
    <w:rsid w:val="00BB1080"/>
    <w:rsid w:val="00BB2759"/>
    <w:rsid w:val="00BB5EE3"/>
    <w:rsid w:val="00BB7672"/>
    <w:rsid w:val="00BB7F67"/>
    <w:rsid w:val="00BC0D14"/>
    <w:rsid w:val="00BC2609"/>
    <w:rsid w:val="00BD04C5"/>
    <w:rsid w:val="00BD1501"/>
    <w:rsid w:val="00BD21F2"/>
    <w:rsid w:val="00BE13F9"/>
    <w:rsid w:val="00BE2E02"/>
    <w:rsid w:val="00BE3923"/>
    <w:rsid w:val="00BE7377"/>
    <w:rsid w:val="00BF0D19"/>
    <w:rsid w:val="00BF1E7F"/>
    <w:rsid w:val="00BF3C22"/>
    <w:rsid w:val="00BF5280"/>
    <w:rsid w:val="00BF67B7"/>
    <w:rsid w:val="00C042E7"/>
    <w:rsid w:val="00C07E34"/>
    <w:rsid w:val="00C10897"/>
    <w:rsid w:val="00C12055"/>
    <w:rsid w:val="00C14098"/>
    <w:rsid w:val="00C170F4"/>
    <w:rsid w:val="00C22B56"/>
    <w:rsid w:val="00C22C81"/>
    <w:rsid w:val="00C22CF8"/>
    <w:rsid w:val="00C23D27"/>
    <w:rsid w:val="00C2424F"/>
    <w:rsid w:val="00C26D72"/>
    <w:rsid w:val="00C3002D"/>
    <w:rsid w:val="00C332A0"/>
    <w:rsid w:val="00C3414C"/>
    <w:rsid w:val="00C34627"/>
    <w:rsid w:val="00C373CE"/>
    <w:rsid w:val="00C411B1"/>
    <w:rsid w:val="00C41C89"/>
    <w:rsid w:val="00C42F8D"/>
    <w:rsid w:val="00C431FC"/>
    <w:rsid w:val="00C4737E"/>
    <w:rsid w:val="00C47731"/>
    <w:rsid w:val="00C5004F"/>
    <w:rsid w:val="00C50065"/>
    <w:rsid w:val="00C50657"/>
    <w:rsid w:val="00C51A44"/>
    <w:rsid w:val="00C5231F"/>
    <w:rsid w:val="00C53F2A"/>
    <w:rsid w:val="00C60E39"/>
    <w:rsid w:val="00C61A37"/>
    <w:rsid w:val="00C624CE"/>
    <w:rsid w:val="00C64146"/>
    <w:rsid w:val="00C64776"/>
    <w:rsid w:val="00C66AE3"/>
    <w:rsid w:val="00C66E3C"/>
    <w:rsid w:val="00C71AC7"/>
    <w:rsid w:val="00C75C3F"/>
    <w:rsid w:val="00C76933"/>
    <w:rsid w:val="00C76E89"/>
    <w:rsid w:val="00C81846"/>
    <w:rsid w:val="00C83CFA"/>
    <w:rsid w:val="00C86280"/>
    <w:rsid w:val="00C874E7"/>
    <w:rsid w:val="00C94213"/>
    <w:rsid w:val="00C96179"/>
    <w:rsid w:val="00C96364"/>
    <w:rsid w:val="00CA0AA8"/>
    <w:rsid w:val="00CA2B37"/>
    <w:rsid w:val="00CA2F6F"/>
    <w:rsid w:val="00CA7E09"/>
    <w:rsid w:val="00CB35A8"/>
    <w:rsid w:val="00CB4BF2"/>
    <w:rsid w:val="00CB79AE"/>
    <w:rsid w:val="00CB7AAF"/>
    <w:rsid w:val="00CC3DB7"/>
    <w:rsid w:val="00CC52B6"/>
    <w:rsid w:val="00CC589C"/>
    <w:rsid w:val="00CC7D81"/>
    <w:rsid w:val="00CD0460"/>
    <w:rsid w:val="00CD4624"/>
    <w:rsid w:val="00CE1FAE"/>
    <w:rsid w:val="00CE7616"/>
    <w:rsid w:val="00CF13E3"/>
    <w:rsid w:val="00D00214"/>
    <w:rsid w:val="00D06662"/>
    <w:rsid w:val="00D06EBF"/>
    <w:rsid w:val="00D07072"/>
    <w:rsid w:val="00D0731E"/>
    <w:rsid w:val="00D07D14"/>
    <w:rsid w:val="00D1241F"/>
    <w:rsid w:val="00D175FF"/>
    <w:rsid w:val="00D17EFE"/>
    <w:rsid w:val="00D21C45"/>
    <w:rsid w:val="00D2296A"/>
    <w:rsid w:val="00D26789"/>
    <w:rsid w:val="00D30089"/>
    <w:rsid w:val="00D37E56"/>
    <w:rsid w:val="00D410D7"/>
    <w:rsid w:val="00D47D14"/>
    <w:rsid w:val="00D50DB3"/>
    <w:rsid w:val="00D51687"/>
    <w:rsid w:val="00D53E14"/>
    <w:rsid w:val="00D5672F"/>
    <w:rsid w:val="00D60B5F"/>
    <w:rsid w:val="00D62274"/>
    <w:rsid w:val="00D637DA"/>
    <w:rsid w:val="00D63F2D"/>
    <w:rsid w:val="00D6528B"/>
    <w:rsid w:val="00D66358"/>
    <w:rsid w:val="00D70725"/>
    <w:rsid w:val="00D743AE"/>
    <w:rsid w:val="00D76C6C"/>
    <w:rsid w:val="00D7783F"/>
    <w:rsid w:val="00D81F7D"/>
    <w:rsid w:val="00D82FEE"/>
    <w:rsid w:val="00D84B35"/>
    <w:rsid w:val="00D85848"/>
    <w:rsid w:val="00D87D32"/>
    <w:rsid w:val="00D927F9"/>
    <w:rsid w:val="00D94C41"/>
    <w:rsid w:val="00D97367"/>
    <w:rsid w:val="00D97E39"/>
    <w:rsid w:val="00DA06D8"/>
    <w:rsid w:val="00DA1330"/>
    <w:rsid w:val="00DA2941"/>
    <w:rsid w:val="00DA2C73"/>
    <w:rsid w:val="00DA48B2"/>
    <w:rsid w:val="00DA4959"/>
    <w:rsid w:val="00DA5666"/>
    <w:rsid w:val="00DB349D"/>
    <w:rsid w:val="00DB3687"/>
    <w:rsid w:val="00DB73D5"/>
    <w:rsid w:val="00DB7FB4"/>
    <w:rsid w:val="00DC2542"/>
    <w:rsid w:val="00DD0DF1"/>
    <w:rsid w:val="00DD14C7"/>
    <w:rsid w:val="00DD1C75"/>
    <w:rsid w:val="00DD243D"/>
    <w:rsid w:val="00DD2A53"/>
    <w:rsid w:val="00DD3AC7"/>
    <w:rsid w:val="00DD5DE2"/>
    <w:rsid w:val="00DD6327"/>
    <w:rsid w:val="00DE061E"/>
    <w:rsid w:val="00DE24CD"/>
    <w:rsid w:val="00DE424B"/>
    <w:rsid w:val="00DE5AC4"/>
    <w:rsid w:val="00DF6446"/>
    <w:rsid w:val="00E01232"/>
    <w:rsid w:val="00E03EAB"/>
    <w:rsid w:val="00E05D7D"/>
    <w:rsid w:val="00E06849"/>
    <w:rsid w:val="00E07067"/>
    <w:rsid w:val="00E104EC"/>
    <w:rsid w:val="00E12EC2"/>
    <w:rsid w:val="00E1605E"/>
    <w:rsid w:val="00E17180"/>
    <w:rsid w:val="00E17955"/>
    <w:rsid w:val="00E214FE"/>
    <w:rsid w:val="00E232D5"/>
    <w:rsid w:val="00E3070D"/>
    <w:rsid w:val="00E314A6"/>
    <w:rsid w:val="00E341EC"/>
    <w:rsid w:val="00E37453"/>
    <w:rsid w:val="00E426FB"/>
    <w:rsid w:val="00E4299F"/>
    <w:rsid w:val="00E430D9"/>
    <w:rsid w:val="00E52436"/>
    <w:rsid w:val="00E548A4"/>
    <w:rsid w:val="00E568E7"/>
    <w:rsid w:val="00E56B48"/>
    <w:rsid w:val="00E5756B"/>
    <w:rsid w:val="00E605F5"/>
    <w:rsid w:val="00E62621"/>
    <w:rsid w:val="00E64BB9"/>
    <w:rsid w:val="00E675B7"/>
    <w:rsid w:val="00E67E2B"/>
    <w:rsid w:val="00E7080F"/>
    <w:rsid w:val="00E7508C"/>
    <w:rsid w:val="00E840EB"/>
    <w:rsid w:val="00E84EB5"/>
    <w:rsid w:val="00E96114"/>
    <w:rsid w:val="00E973CD"/>
    <w:rsid w:val="00EA0314"/>
    <w:rsid w:val="00EA3C0A"/>
    <w:rsid w:val="00EA6B4F"/>
    <w:rsid w:val="00EA7232"/>
    <w:rsid w:val="00EA7799"/>
    <w:rsid w:val="00EB279F"/>
    <w:rsid w:val="00EC3038"/>
    <w:rsid w:val="00EC4319"/>
    <w:rsid w:val="00EC46FD"/>
    <w:rsid w:val="00EC4A54"/>
    <w:rsid w:val="00EC6C89"/>
    <w:rsid w:val="00EC7DB3"/>
    <w:rsid w:val="00ED0FBF"/>
    <w:rsid w:val="00ED10BF"/>
    <w:rsid w:val="00ED1C53"/>
    <w:rsid w:val="00ED1C71"/>
    <w:rsid w:val="00ED2370"/>
    <w:rsid w:val="00EE0692"/>
    <w:rsid w:val="00EE09E4"/>
    <w:rsid w:val="00EE38B3"/>
    <w:rsid w:val="00EE3A27"/>
    <w:rsid w:val="00EE74B2"/>
    <w:rsid w:val="00EF0778"/>
    <w:rsid w:val="00EF26D3"/>
    <w:rsid w:val="00EF3316"/>
    <w:rsid w:val="00F015F5"/>
    <w:rsid w:val="00F02D67"/>
    <w:rsid w:val="00F11646"/>
    <w:rsid w:val="00F12188"/>
    <w:rsid w:val="00F13212"/>
    <w:rsid w:val="00F142FD"/>
    <w:rsid w:val="00F145F3"/>
    <w:rsid w:val="00F153EB"/>
    <w:rsid w:val="00F1589C"/>
    <w:rsid w:val="00F1656E"/>
    <w:rsid w:val="00F166FF"/>
    <w:rsid w:val="00F16F59"/>
    <w:rsid w:val="00F20D80"/>
    <w:rsid w:val="00F22C1A"/>
    <w:rsid w:val="00F27A62"/>
    <w:rsid w:val="00F27EE1"/>
    <w:rsid w:val="00F3173C"/>
    <w:rsid w:val="00F42CCB"/>
    <w:rsid w:val="00F44405"/>
    <w:rsid w:val="00F46F11"/>
    <w:rsid w:val="00F526A0"/>
    <w:rsid w:val="00F5371A"/>
    <w:rsid w:val="00F55B4D"/>
    <w:rsid w:val="00F606B7"/>
    <w:rsid w:val="00F836A1"/>
    <w:rsid w:val="00F86EE6"/>
    <w:rsid w:val="00F923D5"/>
    <w:rsid w:val="00F94475"/>
    <w:rsid w:val="00F95A76"/>
    <w:rsid w:val="00F9683F"/>
    <w:rsid w:val="00FA0799"/>
    <w:rsid w:val="00FA13A1"/>
    <w:rsid w:val="00FA1DA9"/>
    <w:rsid w:val="00FA44B3"/>
    <w:rsid w:val="00FA4F6D"/>
    <w:rsid w:val="00FA7C86"/>
    <w:rsid w:val="00FB4071"/>
    <w:rsid w:val="00FB42B4"/>
    <w:rsid w:val="00FB5F6D"/>
    <w:rsid w:val="00FB6156"/>
    <w:rsid w:val="00FC08DE"/>
    <w:rsid w:val="00FC237A"/>
    <w:rsid w:val="00FC6FEF"/>
    <w:rsid w:val="00FD1F3F"/>
    <w:rsid w:val="00FD2419"/>
    <w:rsid w:val="00FD36D6"/>
    <w:rsid w:val="00FE41D4"/>
    <w:rsid w:val="00FF1CD8"/>
    <w:rsid w:val="00FF3750"/>
    <w:rsid w:val="00FF40A2"/>
    <w:rsid w:val="00FF5D49"/>
    <w:rsid w:val="00FF7E8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CBBD0"/>
  <w15:docId w15:val="{63B051BE-40DA-4B79-AB70-055FDBAB9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1BF8"/>
  </w:style>
  <w:style w:type="paragraph" w:styleId="Heading1">
    <w:name w:val="heading 1"/>
    <w:basedOn w:val="Normal"/>
    <w:next w:val="Normal"/>
    <w:link w:val="Heading1Char"/>
    <w:uiPriority w:val="99"/>
    <w:qFormat/>
    <w:rsid w:val="00DB73D5"/>
    <w:pPr>
      <w:keepNext/>
      <w:spacing w:before="240" w:after="60" w:line="240" w:lineRule="auto"/>
      <w:outlineLvl w:val="0"/>
    </w:pPr>
    <w:rPr>
      <w:rFonts w:ascii="Cambria" w:eastAsia="Times New Roman" w:hAnsi="Cambria" w:cs="Times New Roman"/>
      <w:b/>
      <w:bCs/>
      <w:kern w:val="32"/>
      <w:sz w:val="32"/>
      <w:szCs w:val="32"/>
      <w:lang w:eastAsia="bg-BG"/>
    </w:rPr>
  </w:style>
  <w:style w:type="paragraph" w:styleId="Heading2">
    <w:name w:val="heading 2"/>
    <w:basedOn w:val="Normal"/>
    <w:next w:val="Normal"/>
    <w:link w:val="Heading2Char"/>
    <w:uiPriority w:val="99"/>
    <w:unhideWhenUsed/>
    <w:qFormat/>
    <w:rsid w:val="00223DA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9"/>
    <w:qFormat/>
    <w:rsid w:val="001056C5"/>
    <w:pPr>
      <w:keepNext/>
      <w:spacing w:before="240" w:after="60" w:line="240" w:lineRule="auto"/>
      <w:outlineLvl w:val="2"/>
    </w:pPr>
    <w:rPr>
      <w:rFonts w:ascii="Arial" w:eastAsia="Times New Roman" w:hAnsi="Arial" w:cs="Times New Roman"/>
      <w:b/>
      <w:bCs/>
      <w:sz w:val="26"/>
      <w:szCs w:val="26"/>
      <w:lang w:val="x-none" w:eastAsia="x-none"/>
    </w:rPr>
  </w:style>
  <w:style w:type="paragraph" w:styleId="Heading4">
    <w:name w:val="heading 4"/>
    <w:basedOn w:val="Normal"/>
    <w:next w:val="Normal"/>
    <w:link w:val="Heading4Char"/>
    <w:uiPriority w:val="99"/>
    <w:qFormat/>
    <w:rsid w:val="001056C5"/>
    <w:pPr>
      <w:keepNext/>
      <w:tabs>
        <w:tab w:val="left" w:pos="7371"/>
      </w:tabs>
      <w:spacing w:after="0" w:line="240" w:lineRule="auto"/>
      <w:ind w:firstLine="709"/>
      <w:outlineLvl w:val="3"/>
    </w:pPr>
    <w:rPr>
      <w:rFonts w:ascii="Calibri" w:eastAsia="Times New Roman" w:hAnsi="Calibri" w:cs="Times New Roman"/>
      <w:b/>
      <w:bCs/>
      <w:sz w:val="28"/>
      <w:szCs w:val="28"/>
      <w:lang w:val="x-none" w:eastAsia="x-none"/>
    </w:rPr>
  </w:style>
  <w:style w:type="paragraph" w:styleId="Heading5">
    <w:name w:val="heading 5"/>
    <w:basedOn w:val="Normal"/>
    <w:next w:val="Normal"/>
    <w:link w:val="Heading5Char"/>
    <w:uiPriority w:val="99"/>
    <w:qFormat/>
    <w:rsid w:val="004748A3"/>
    <w:pPr>
      <w:keepNext/>
      <w:spacing w:before="120" w:after="120" w:line="460" w:lineRule="exact"/>
      <w:ind w:firstLine="900"/>
      <w:jc w:val="both"/>
      <w:outlineLvl w:val="4"/>
    </w:pPr>
    <w:rPr>
      <w:rFonts w:ascii="Times New Roman" w:eastAsia="Times New Roman" w:hAnsi="Times New Roman" w:cs="Times New Roman"/>
      <w:b/>
      <w:bCs/>
      <w:sz w:val="28"/>
      <w:szCs w:val="24"/>
    </w:rPr>
  </w:style>
  <w:style w:type="paragraph" w:styleId="Heading6">
    <w:name w:val="heading 6"/>
    <w:basedOn w:val="Normal"/>
    <w:next w:val="Normal"/>
    <w:link w:val="Heading6Char"/>
    <w:qFormat/>
    <w:rsid w:val="001056C5"/>
    <w:pPr>
      <w:spacing w:before="240" w:after="60" w:line="240" w:lineRule="auto"/>
      <w:outlineLvl w:val="5"/>
    </w:pPr>
    <w:rPr>
      <w:rFonts w:ascii="Calibri" w:eastAsia="Times New Roman" w:hAnsi="Calibri" w:cs="Times New Roman"/>
      <w:b/>
      <w:bCs/>
      <w:lang w:val="x-none" w:eastAsia="x-none"/>
    </w:rPr>
  </w:style>
  <w:style w:type="paragraph" w:styleId="Heading8">
    <w:name w:val="heading 8"/>
    <w:basedOn w:val="Normal"/>
    <w:next w:val="Normal"/>
    <w:link w:val="Heading8Char"/>
    <w:qFormat/>
    <w:rsid w:val="001056C5"/>
    <w:pPr>
      <w:spacing w:before="240" w:after="60" w:line="240" w:lineRule="auto"/>
      <w:outlineLvl w:val="7"/>
    </w:pPr>
    <w:rPr>
      <w:rFonts w:ascii="Calibri" w:eastAsia="Times New Roman" w:hAnsi="Calibri" w:cs="Times New Roman"/>
      <w:i/>
      <w:iCs/>
      <w:sz w:val="24"/>
      <w:szCs w:val="24"/>
      <w:lang w:val="x-none" w:eastAsia="x-none"/>
    </w:rPr>
  </w:style>
  <w:style w:type="paragraph" w:styleId="Heading9">
    <w:name w:val="heading 9"/>
    <w:basedOn w:val="Normal"/>
    <w:next w:val="Normal"/>
    <w:link w:val="Heading9Char"/>
    <w:qFormat/>
    <w:rsid w:val="004748A3"/>
    <w:pPr>
      <w:keepNext/>
      <w:spacing w:after="0" w:line="360" w:lineRule="exact"/>
      <w:jc w:val="both"/>
      <w:outlineLvl w:val="8"/>
    </w:pPr>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2">
    <w:name w:val="Основен текст (2)_"/>
    <w:basedOn w:val="DefaultParagraphFont"/>
    <w:link w:val="21"/>
    <w:uiPriority w:val="99"/>
    <w:locked/>
    <w:rsid w:val="008D2F71"/>
    <w:rPr>
      <w:rFonts w:ascii="Times New Roman" w:hAnsi="Times New Roman" w:cs="Times New Roman"/>
      <w:shd w:val="clear" w:color="auto" w:fill="FFFFFF"/>
    </w:rPr>
  </w:style>
  <w:style w:type="character" w:customStyle="1" w:styleId="20">
    <w:name w:val="Основен текст (2) + Удебелен"/>
    <w:basedOn w:val="2"/>
    <w:uiPriority w:val="99"/>
    <w:rsid w:val="008D2F71"/>
    <w:rPr>
      <w:rFonts w:ascii="Times New Roman" w:hAnsi="Times New Roman" w:cs="Times New Roman"/>
      <w:b/>
      <w:bCs/>
      <w:shd w:val="clear" w:color="auto" w:fill="FFFFFF"/>
    </w:rPr>
  </w:style>
  <w:style w:type="paragraph" w:customStyle="1" w:styleId="21">
    <w:name w:val="Основен текст (2)1"/>
    <w:basedOn w:val="Normal"/>
    <w:link w:val="2"/>
    <w:uiPriority w:val="99"/>
    <w:rsid w:val="008D2F71"/>
    <w:pPr>
      <w:widowControl w:val="0"/>
      <w:shd w:val="clear" w:color="auto" w:fill="FFFFFF"/>
      <w:spacing w:after="0" w:line="269" w:lineRule="exact"/>
      <w:jc w:val="both"/>
    </w:pPr>
    <w:rPr>
      <w:rFonts w:ascii="Times New Roman" w:hAnsi="Times New Roman" w:cs="Times New Roman"/>
    </w:rPr>
  </w:style>
  <w:style w:type="character" w:customStyle="1" w:styleId="6">
    <w:name w:val="Основен текст (6)_"/>
    <w:basedOn w:val="DefaultParagraphFont"/>
    <w:link w:val="60"/>
    <w:uiPriority w:val="99"/>
    <w:locked/>
    <w:rsid w:val="008D2F71"/>
    <w:rPr>
      <w:rFonts w:ascii="Times New Roman" w:hAnsi="Times New Roman" w:cs="Times New Roman"/>
      <w:b/>
      <w:bCs/>
      <w:shd w:val="clear" w:color="auto" w:fill="FFFFFF"/>
    </w:rPr>
  </w:style>
  <w:style w:type="paragraph" w:customStyle="1" w:styleId="60">
    <w:name w:val="Основен текст (6)"/>
    <w:basedOn w:val="Normal"/>
    <w:link w:val="6"/>
    <w:uiPriority w:val="99"/>
    <w:rsid w:val="008D2F71"/>
    <w:pPr>
      <w:widowControl w:val="0"/>
      <w:shd w:val="clear" w:color="auto" w:fill="FFFFFF"/>
      <w:spacing w:before="60" w:after="300" w:line="240" w:lineRule="atLeast"/>
      <w:jc w:val="center"/>
    </w:pPr>
    <w:rPr>
      <w:rFonts w:ascii="Times New Roman" w:hAnsi="Times New Roman" w:cs="Times New Roman"/>
      <w:b/>
      <w:bCs/>
    </w:rPr>
  </w:style>
  <w:style w:type="character" w:customStyle="1" w:styleId="a">
    <w:name w:val="Заглавие на таблица_"/>
    <w:basedOn w:val="DefaultParagraphFont"/>
    <w:link w:val="1"/>
    <w:uiPriority w:val="99"/>
    <w:locked/>
    <w:rsid w:val="008D2F71"/>
    <w:rPr>
      <w:rFonts w:ascii="Times New Roman" w:hAnsi="Times New Roman" w:cs="Times New Roman"/>
      <w:b/>
      <w:bCs/>
      <w:shd w:val="clear" w:color="auto" w:fill="FFFFFF"/>
    </w:rPr>
  </w:style>
  <w:style w:type="paragraph" w:customStyle="1" w:styleId="1">
    <w:name w:val="Заглавие на таблица1"/>
    <w:basedOn w:val="Normal"/>
    <w:link w:val="a"/>
    <w:uiPriority w:val="99"/>
    <w:rsid w:val="008D2F71"/>
    <w:pPr>
      <w:widowControl w:val="0"/>
      <w:shd w:val="clear" w:color="auto" w:fill="FFFFFF"/>
      <w:spacing w:after="0" w:line="557" w:lineRule="exact"/>
    </w:pPr>
    <w:rPr>
      <w:rFonts w:ascii="Times New Roman" w:hAnsi="Times New Roman" w:cs="Times New Roman"/>
      <w:b/>
      <w:bCs/>
    </w:rPr>
  </w:style>
  <w:style w:type="character" w:customStyle="1" w:styleId="a0">
    <w:name w:val="Заглавие на таблица"/>
    <w:basedOn w:val="a"/>
    <w:uiPriority w:val="99"/>
    <w:rsid w:val="008D2F71"/>
    <w:rPr>
      <w:rFonts w:ascii="Times New Roman" w:hAnsi="Times New Roman" w:cs="Times New Roman"/>
      <w:b/>
      <w:bCs/>
      <w:sz w:val="22"/>
      <w:szCs w:val="22"/>
      <w:u w:val="single"/>
      <w:shd w:val="clear" w:color="auto" w:fill="FFFFFF"/>
    </w:rPr>
  </w:style>
  <w:style w:type="paragraph" w:styleId="ListParagraph">
    <w:name w:val="List Paragraph"/>
    <w:basedOn w:val="Normal"/>
    <w:uiPriority w:val="99"/>
    <w:qFormat/>
    <w:rsid w:val="00642EBD"/>
    <w:pPr>
      <w:ind w:left="720"/>
      <w:contextualSpacing/>
    </w:pPr>
  </w:style>
  <w:style w:type="character" w:customStyle="1" w:styleId="fontstyle01">
    <w:name w:val="fontstyle01"/>
    <w:basedOn w:val="DefaultParagraphFont"/>
    <w:rsid w:val="00E07067"/>
    <w:rPr>
      <w:rFonts w:ascii="TimesNewRoman" w:hAnsi="TimesNewRoman" w:hint="default"/>
      <w:b w:val="0"/>
      <w:bCs w:val="0"/>
      <w:i w:val="0"/>
      <w:iCs w:val="0"/>
      <w:color w:val="000000"/>
      <w:sz w:val="28"/>
      <w:szCs w:val="28"/>
    </w:rPr>
  </w:style>
  <w:style w:type="character" w:customStyle="1" w:styleId="5">
    <w:name w:val="Заглавие #5_"/>
    <w:basedOn w:val="DefaultParagraphFont"/>
    <w:link w:val="50"/>
    <w:uiPriority w:val="99"/>
    <w:locked/>
    <w:rsid w:val="007E0641"/>
    <w:rPr>
      <w:rFonts w:ascii="Times New Roman" w:hAnsi="Times New Roman" w:cs="Times New Roman"/>
      <w:b/>
      <w:bCs/>
      <w:shd w:val="clear" w:color="auto" w:fill="FFFFFF"/>
    </w:rPr>
  </w:style>
  <w:style w:type="paragraph" w:customStyle="1" w:styleId="50">
    <w:name w:val="Заглавие #5"/>
    <w:basedOn w:val="Normal"/>
    <w:link w:val="5"/>
    <w:uiPriority w:val="99"/>
    <w:rsid w:val="007E0641"/>
    <w:pPr>
      <w:widowControl w:val="0"/>
      <w:shd w:val="clear" w:color="auto" w:fill="FFFFFF"/>
      <w:spacing w:after="0" w:line="346" w:lineRule="exact"/>
      <w:jc w:val="both"/>
      <w:outlineLvl w:val="4"/>
    </w:pPr>
    <w:rPr>
      <w:rFonts w:ascii="Times New Roman" w:hAnsi="Times New Roman" w:cs="Times New Roman"/>
      <w:b/>
      <w:bCs/>
    </w:rPr>
  </w:style>
  <w:style w:type="paragraph" w:styleId="BodyTextIndent">
    <w:name w:val="Body Text Indent"/>
    <w:basedOn w:val="Normal"/>
    <w:link w:val="BodyTextIndentChar"/>
    <w:uiPriority w:val="99"/>
    <w:rsid w:val="00E314A6"/>
    <w:pPr>
      <w:spacing w:after="120" w:line="240" w:lineRule="auto"/>
      <w:ind w:left="283"/>
      <w:jc w:val="both"/>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E314A6"/>
    <w:rPr>
      <w:rFonts w:ascii="Times New Roman" w:eastAsia="Times New Roman" w:hAnsi="Times New Roman" w:cs="Times New Roman"/>
      <w:sz w:val="24"/>
      <w:szCs w:val="24"/>
    </w:rPr>
  </w:style>
  <w:style w:type="character" w:customStyle="1" w:styleId="7">
    <w:name w:val="Основен текст (7)_"/>
    <w:basedOn w:val="DefaultParagraphFont"/>
    <w:link w:val="71"/>
    <w:uiPriority w:val="99"/>
    <w:locked/>
    <w:rsid w:val="00285A50"/>
    <w:rPr>
      <w:rFonts w:ascii="Times New Roman" w:hAnsi="Times New Roman" w:cs="Times New Roman"/>
      <w:i/>
      <w:iCs/>
      <w:shd w:val="clear" w:color="auto" w:fill="FFFFFF"/>
    </w:rPr>
  </w:style>
  <w:style w:type="paragraph" w:customStyle="1" w:styleId="71">
    <w:name w:val="Основен текст (7)1"/>
    <w:basedOn w:val="Normal"/>
    <w:link w:val="7"/>
    <w:uiPriority w:val="99"/>
    <w:rsid w:val="00285A50"/>
    <w:pPr>
      <w:widowControl w:val="0"/>
      <w:shd w:val="clear" w:color="auto" w:fill="FFFFFF"/>
      <w:spacing w:after="0" w:line="346" w:lineRule="exact"/>
      <w:jc w:val="both"/>
    </w:pPr>
    <w:rPr>
      <w:rFonts w:ascii="Times New Roman" w:hAnsi="Times New Roman" w:cs="Times New Roman"/>
      <w:i/>
      <w:iCs/>
    </w:rPr>
  </w:style>
  <w:style w:type="table" w:styleId="TableGrid">
    <w:name w:val="Table Grid"/>
    <w:basedOn w:val="TableNormal"/>
    <w:uiPriority w:val="59"/>
    <w:rsid w:val="006621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Основен текст (2) + Курсив"/>
    <w:basedOn w:val="2"/>
    <w:uiPriority w:val="99"/>
    <w:rsid w:val="00F22C1A"/>
    <w:rPr>
      <w:rFonts w:ascii="Times New Roman" w:hAnsi="Times New Roman" w:cs="Times New Roman"/>
      <w:i/>
      <w:iCs/>
      <w:sz w:val="22"/>
      <w:szCs w:val="22"/>
      <w:u w:val="none"/>
      <w:shd w:val="clear" w:color="auto" w:fill="FFFFFF"/>
    </w:rPr>
  </w:style>
  <w:style w:type="character" w:customStyle="1" w:styleId="fontstyle21">
    <w:name w:val="fontstyle21"/>
    <w:basedOn w:val="DefaultParagraphFont"/>
    <w:rsid w:val="009D5262"/>
    <w:rPr>
      <w:rFonts w:ascii="Calibri-BoldItalic" w:hAnsi="Calibri-BoldItalic" w:hint="default"/>
      <w:b/>
      <w:bCs/>
      <w:i/>
      <w:iCs/>
      <w:color w:val="4F81BD"/>
      <w:sz w:val="26"/>
      <w:szCs w:val="26"/>
    </w:rPr>
  </w:style>
  <w:style w:type="character" w:customStyle="1" w:styleId="fontstyle31">
    <w:name w:val="fontstyle31"/>
    <w:basedOn w:val="DefaultParagraphFont"/>
    <w:rsid w:val="009D5262"/>
    <w:rPr>
      <w:rFonts w:ascii="TimesNewRomanPSMT" w:hAnsi="TimesNewRomanPSMT" w:hint="default"/>
      <w:b w:val="0"/>
      <w:bCs w:val="0"/>
      <w:i w:val="0"/>
      <w:iCs w:val="0"/>
      <w:color w:val="000000"/>
      <w:sz w:val="24"/>
      <w:szCs w:val="24"/>
    </w:rPr>
  </w:style>
  <w:style w:type="character" w:customStyle="1" w:styleId="70">
    <w:name w:val="Основен текст (7) + Удебелен"/>
    <w:aliases w:val="Не е курсив"/>
    <w:uiPriority w:val="99"/>
    <w:rsid w:val="000A2074"/>
    <w:rPr>
      <w:rFonts w:ascii="Times New Roman" w:hAnsi="Times New Roman" w:cs="Times New Roman"/>
      <w:b/>
      <w:bCs/>
      <w:i w:val="0"/>
      <w:iCs w:val="0"/>
      <w:sz w:val="22"/>
      <w:szCs w:val="22"/>
      <w:u w:val="none"/>
    </w:rPr>
  </w:style>
  <w:style w:type="character" w:customStyle="1" w:styleId="7ArialUnicodeMS">
    <w:name w:val="Основен текст (7) + Arial Unicode MS"/>
    <w:aliases w:val="101,5 pt1"/>
    <w:uiPriority w:val="99"/>
    <w:rsid w:val="000A2074"/>
    <w:rPr>
      <w:rFonts w:ascii="Arial Unicode MS" w:eastAsia="Arial Unicode MS" w:hAnsi="Times New Roman" w:cs="Arial Unicode MS"/>
      <w:i/>
      <w:iCs/>
      <w:spacing w:val="0"/>
      <w:sz w:val="21"/>
      <w:szCs w:val="21"/>
      <w:u w:val="none"/>
    </w:rPr>
  </w:style>
  <w:style w:type="character" w:customStyle="1" w:styleId="Heading1Char">
    <w:name w:val="Heading 1 Char"/>
    <w:basedOn w:val="DefaultParagraphFont"/>
    <w:link w:val="Heading1"/>
    <w:uiPriority w:val="99"/>
    <w:rsid w:val="00DB73D5"/>
    <w:rPr>
      <w:rFonts w:ascii="Cambria" w:eastAsia="Times New Roman" w:hAnsi="Cambria" w:cs="Times New Roman"/>
      <w:b/>
      <w:bCs/>
      <w:kern w:val="32"/>
      <w:sz w:val="32"/>
      <w:szCs w:val="32"/>
      <w:lang w:eastAsia="bg-BG"/>
    </w:rPr>
  </w:style>
  <w:style w:type="character" w:customStyle="1" w:styleId="Heading2Char">
    <w:name w:val="Heading 2 Char"/>
    <w:basedOn w:val="DefaultParagraphFont"/>
    <w:link w:val="Heading2"/>
    <w:uiPriority w:val="99"/>
    <w:rsid w:val="00223DA9"/>
    <w:rPr>
      <w:rFonts w:asciiTheme="majorHAnsi" w:eastAsiaTheme="majorEastAsia" w:hAnsiTheme="majorHAnsi" w:cstheme="majorBidi"/>
      <w:b/>
      <w:bCs/>
      <w:color w:val="4F81BD" w:themeColor="accent1"/>
      <w:sz w:val="26"/>
      <w:szCs w:val="26"/>
    </w:rPr>
  </w:style>
  <w:style w:type="character" w:customStyle="1" w:styleId="Heading5Char">
    <w:name w:val="Heading 5 Char"/>
    <w:basedOn w:val="DefaultParagraphFont"/>
    <w:link w:val="Heading5"/>
    <w:uiPriority w:val="99"/>
    <w:rsid w:val="004748A3"/>
    <w:rPr>
      <w:rFonts w:ascii="Times New Roman" w:eastAsia="Times New Roman" w:hAnsi="Times New Roman" w:cs="Times New Roman"/>
      <w:b/>
      <w:bCs/>
      <w:sz w:val="28"/>
      <w:szCs w:val="24"/>
    </w:rPr>
  </w:style>
  <w:style w:type="character" w:customStyle="1" w:styleId="Heading9Char">
    <w:name w:val="Heading 9 Char"/>
    <w:basedOn w:val="DefaultParagraphFont"/>
    <w:link w:val="Heading9"/>
    <w:rsid w:val="004748A3"/>
    <w:rPr>
      <w:rFonts w:ascii="Times New Roman" w:eastAsia="Times New Roman" w:hAnsi="Times New Roman" w:cs="Times New Roman"/>
      <w:sz w:val="28"/>
      <w:szCs w:val="24"/>
    </w:rPr>
  </w:style>
  <w:style w:type="numbering" w:customStyle="1" w:styleId="10">
    <w:name w:val="Без списък1"/>
    <w:next w:val="NoList"/>
    <w:semiHidden/>
    <w:unhideWhenUsed/>
    <w:rsid w:val="004748A3"/>
  </w:style>
  <w:style w:type="paragraph" w:styleId="BodyText3">
    <w:name w:val="Body Text 3"/>
    <w:basedOn w:val="Normal"/>
    <w:link w:val="BodyText3Char"/>
    <w:rsid w:val="004748A3"/>
    <w:pPr>
      <w:tabs>
        <w:tab w:val="left" w:pos="1008"/>
        <w:tab w:val="left" w:pos="1152"/>
        <w:tab w:val="left" w:pos="1296"/>
        <w:tab w:val="left" w:pos="1440"/>
        <w:tab w:val="left" w:pos="1584"/>
        <w:tab w:val="left" w:pos="1728"/>
        <w:tab w:val="left" w:pos="4176"/>
      </w:tabs>
      <w:spacing w:before="120" w:after="120" w:line="460" w:lineRule="exact"/>
      <w:jc w:val="both"/>
    </w:pPr>
    <w:rPr>
      <w:rFonts w:ascii="Times New Roman" w:eastAsia="Times New Roman" w:hAnsi="Times New Roman" w:cs="Times New Roman"/>
      <w:snapToGrid w:val="0"/>
      <w:sz w:val="28"/>
      <w:szCs w:val="24"/>
    </w:rPr>
  </w:style>
  <w:style w:type="character" w:customStyle="1" w:styleId="BodyText3Char">
    <w:name w:val="Body Text 3 Char"/>
    <w:basedOn w:val="DefaultParagraphFont"/>
    <w:link w:val="BodyText3"/>
    <w:rsid w:val="004748A3"/>
    <w:rPr>
      <w:rFonts w:ascii="Times New Roman" w:eastAsia="Times New Roman" w:hAnsi="Times New Roman" w:cs="Times New Roman"/>
      <w:snapToGrid w:val="0"/>
      <w:sz w:val="28"/>
      <w:szCs w:val="24"/>
    </w:rPr>
  </w:style>
  <w:style w:type="paragraph" w:customStyle="1" w:styleId="a1">
    <w:name w:val="Знак Знак"/>
    <w:basedOn w:val="Normal"/>
    <w:rsid w:val="004748A3"/>
    <w:pPr>
      <w:tabs>
        <w:tab w:val="left" w:pos="709"/>
      </w:tabs>
      <w:spacing w:after="0" w:line="240" w:lineRule="auto"/>
    </w:pPr>
    <w:rPr>
      <w:rFonts w:ascii="Tahoma" w:eastAsia="Times New Roman" w:hAnsi="Tahoma" w:cs="Tahoma"/>
      <w:sz w:val="24"/>
      <w:szCs w:val="24"/>
      <w:lang w:val="pl-PL" w:eastAsia="pl-PL"/>
    </w:rPr>
  </w:style>
  <w:style w:type="paragraph" w:styleId="Header">
    <w:name w:val="header"/>
    <w:basedOn w:val="Normal"/>
    <w:link w:val="HeaderChar"/>
    <w:uiPriority w:val="99"/>
    <w:unhideWhenUsed/>
    <w:rsid w:val="004748A3"/>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basedOn w:val="DefaultParagraphFont"/>
    <w:link w:val="Header"/>
    <w:uiPriority w:val="99"/>
    <w:rsid w:val="004748A3"/>
    <w:rPr>
      <w:rFonts w:ascii="Times New Roman" w:eastAsia="Times New Roman" w:hAnsi="Times New Roman" w:cs="Times New Roman"/>
      <w:sz w:val="24"/>
      <w:szCs w:val="24"/>
      <w:lang w:eastAsia="bg-BG"/>
    </w:rPr>
  </w:style>
  <w:style w:type="paragraph" w:styleId="Footer">
    <w:name w:val="footer"/>
    <w:basedOn w:val="Normal"/>
    <w:link w:val="FooterChar"/>
    <w:uiPriority w:val="99"/>
    <w:unhideWhenUsed/>
    <w:rsid w:val="004748A3"/>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4748A3"/>
    <w:rPr>
      <w:rFonts w:ascii="Times New Roman" w:eastAsia="Times New Roman" w:hAnsi="Times New Roman" w:cs="Times New Roman"/>
      <w:sz w:val="24"/>
      <w:szCs w:val="24"/>
      <w:lang w:eastAsia="bg-BG"/>
    </w:rPr>
  </w:style>
  <w:style w:type="character" w:styleId="PageNumber">
    <w:name w:val="page number"/>
    <w:basedOn w:val="DefaultParagraphFont"/>
    <w:uiPriority w:val="99"/>
    <w:rsid w:val="004748A3"/>
  </w:style>
  <w:style w:type="paragraph" w:styleId="BalloonText">
    <w:name w:val="Balloon Text"/>
    <w:basedOn w:val="Normal"/>
    <w:link w:val="BalloonTextChar"/>
    <w:semiHidden/>
    <w:rsid w:val="004748A3"/>
    <w:pPr>
      <w:spacing w:after="0" w:line="240" w:lineRule="auto"/>
    </w:pPr>
    <w:rPr>
      <w:rFonts w:ascii="Tahoma" w:eastAsia="Times New Roman" w:hAnsi="Tahoma" w:cs="Tahoma"/>
      <w:sz w:val="16"/>
      <w:szCs w:val="16"/>
      <w:lang w:eastAsia="bg-BG"/>
    </w:rPr>
  </w:style>
  <w:style w:type="character" w:customStyle="1" w:styleId="BalloonTextChar">
    <w:name w:val="Balloon Text Char"/>
    <w:basedOn w:val="DefaultParagraphFont"/>
    <w:link w:val="BalloonText"/>
    <w:semiHidden/>
    <w:rsid w:val="004748A3"/>
    <w:rPr>
      <w:rFonts w:ascii="Tahoma" w:eastAsia="Times New Roman" w:hAnsi="Tahoma" w:cs="Tahoma"/>
      <w:sz w:val="16"/>
      <w:szCs w:val="16"/>
      <w:lang w:eastAsia="bg-BG"/>
    </w:rPr>
  </w:style>
  <w:style w:type="paragraph" w:styleId="NormalWeb">
    <w:name w:val="Normal (Web)"/>
    <w:basedOn w:val="Normal"/>
    <w:uiPriority w:val="99"/>
    <w:semiHidden/>
    <w:unhideWhenUsed/>
    <w:rsid w:val="004748A3"/>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normalchar1">
    <w:name w:val="normal__char1"/>
    <w:rsid w:val="004748A3"/>
    <w:rPr>
      <w:rFonts w:ascii="Arial" w:hAnsi="Arial" w:cs="Arial" w:hint="default"/>
      <w:strike w:val="0"/>
      <w:dstrike w:val="0"/>
      <w:sz w:val="28"/>
      <w:szCs w:val="28"/>
      <w:u w:val="none"/>
      <w:effect w:val="none"/>
    </w:rPr>
  </w:style>
  <w:style w:type="paragraph" w:customStyle="1" w:styleId="CharCharCharCharCharCharChar">
    <w:name w:val="Char Char Char Char Char Char Char"/>
    <w:basedOn w:val="Normal"/>
    <w:rsid w:val="004748A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CharCharCharCharCharCharCharChar">
    <w:name w:val="Char Char Char Char Char Char Char Char Char Char Char Char Char"/>
    <w:basedOn w:val="Normal"/>
    <w:rsid w:val="004748A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CharChar">
    <w:name w:val="Char Char Char Char Char"/>
    <w:basedOn w:val="Normal"/>
    <w:rsid w:val="004748A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1CharCharCharCharCharCharChar">
    <w:name w:val="Char Char Char1 Char Char Char Char Char Char Char"/>
    <w:basedOn w:val="Normal"/>
    <w:rsid w:val="004748A3"/>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Char Char Char"/>
    <w:basedOn w:val="Normal"/>
    <w:link w:val="CharCharCharChar"/>
    <w:rsid w:val="004748A3"/>
    <w:pPr>
      <w:tabs>
        <w:tab w:val="left" w:pos="709"/>
      </w:tabs>
      <w:spacing w:after="0" w:line="240" w:lineRule="auto"/>
    </w:pPr>
    <w:rPr>
      <w:rFonts w:ascii="Tahoma" w:eastAsia="Times New Roman" w:hAnsi="Tahoma" w:cs="Arial"/>
      <w:color w:val="000000"/>
      <w:sz w:val="24"/>
      <w:szCs w:val="24"/>
      <w:lang w:val="pl-PL" w:eastAsia="pl-PL"/>
    </w:rPr>
  </w:style>
  <w:style w:type="character" w:customStyle="1" w:styleId="CharCharCharChar">
    <w:name w:val="Char Char Char Char"/>
    <w:link w:val="CharCharChar"/>
    <w:rsid w:val="004748A3"/>
    <w:rPr>
      <w:rFonts w:ascii="Tahoma" w:eastAsia="Times New Roman" w:hAnsi="Tahoma" w:cs="Arial"/>
      <w:color w:val="000000"/>
      <w:sz w:val="24"/>
      <w:szCs w:val="24"/>
      <w:lang w:val="pl-PL" w:eastAsia="pl-PL"/>
    </w:rPr>
  </w:style>
  <w:style w:type="character" w:customStyle="1" w:styleId="alcapt2">
    <w:name w:val="al_capt2"/>
    <w:rsid w:val="004748A3"/>
    <w:rPr>
      <w:rFonts w:cs="Times New Roman"/>
      <w:i/>
      <w:iCs/>
    </w:rPr>
  </w:style>
  <w:style w:type="character" w:customStyle="1" w:styleId="ala27">
    <w:name w:val="al_a27"/>
    <w:rsid w:val="004748A3"/>
    <w:rPr>
      <w:rFonts w:cs="Times New Roman"/>
    </w:rPr>
  </w:style>
  <w:style w:type="paragraph" w:styleId="HTMLPreformatted">
    <w:name w:val="HTML Preformatted"/>
    <w:basedOn w:val="Normal"/>
    <w:link w:val="HTMLPreformattedChar"/>
    <w:uiPriority w:val="99"/>
    <w:unhideWhenUsed/>
    <w:rsid w:val="00BA05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bg-BG"/>
    </w:rPr>
  </w:style>
  <w:style w:type="character" w:customStyle="1" w:styleId="HTMLPreformattedChar">
    <w:name w:val="HTML Preformatted Char"/>
    <w:basedOn w:val="DefaultParagraphFont"/>
    <w:link w:val="HTMLPreformatted"/>
    <w:uiPriority w:val="99"/>
    <w:rsid w:val="00BA05A0"/>
    <w:rPr>
      <w:rFonts w:ascii="Courier New" w:eastAsia="Times New Roman" w:hAnsi="Courier New" w:cs="Courier New"/>
      <w:sz w:val="20"/>
      <w:szCs w:val="20"/>
      <w:lang w:eastAsia="bg-BG"/>
    </w:rPr>
  </w:style>
  <w:style w:type="character" w:customStyle="1" w:styleId="Heading3Char">
    <w:name w:val="Heading 3 Char"/>
    <w:basedOn w:val="DefaultParagraphFont"/>
    <w:link w:val="Heading3"/>
    <w:uiPriority w:val="99"/>
    <w:rsid w:val="001056C5"/>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uiPriority w:val="99"/>
    <w:rsid w:val="001056C5"/>
    <w:rPr>
      <w:rFonts w:ascii="Calibri" w:eastAsia="Times New Roman" w:hAnsi="Calibri" w:cs="Times New Roman"/>
      <w:b/>
      <w:bCs/>
      <w:sz w:val="28"/>
      <w:szCs w:val="28"/>
      <w:lang w:val="x-none" w:eastAsia="x-none"/>
    </w:rPr>
  </w:style>
  <w:style w:type="character" w:customStyle="1" w:styleId="Heading6Char">
    <w:name w:val="Heading 6 Char"/>
    <w:basedOn w:val="DefaultParagraphFont"/>
    <w:link w:val="Heading6"/>
    <w:rsid w:val="001056C5"/>
    <w:rPr>
      <w:rFonts w:ascii="Calibri" w:eastAsia="Times New Roman" w:hAnsi="Calibri" w:cs="Times New Roman"/>
      <w:b/>
      <w:bCs/>
      <w:lang w:val="x-none" w:eastAsia="x-none"/>
    </w:rPr>
  </w:style>
  <w:style w:type="character" w:customStyle="1" w:styleId="Heading8Char">
    <w:name w:val="Heading 8 Char"/>
    <w:basedOn w:val="DefaultParagraphFont"/>
    <w:link w:val="Heading8"/>
    <w:rsid w:val="001056C5"/>
    <w:rPr>
      <w:rFonts w:ascii="Calibri" w:eastAsia="Times New Roman" w:hAnsi="Calibri" w:cs="Times New Roman"/>
      <w:i/>
      <w:iCs/>
      <w:sz w:val="24"/>
      <w:szCs w:val="24"/>
      <w:lang w:val="x-none" w:eastAsia="x-none"/>
    </w:rPr>
  </w:style>
  <w:style w:type="numbering" w:customStyle="1" w:styleId="23">
    <w:name w:val="Без списък2"/>
    <w:next w:val="NoList"/>
    <w:uiPriority w:val="99"/>
    <w:semiHidden/>
    <w:rsid w:val="001056C5"/>
  </w:style>
  <w:style w:type="table" w:customStyle="1" w:styleId="11">
    <w:name w:val="Мрежа в таблица1"/>
    <w:basedOn w:val="TableNormal"/>
    <w:next w:val="TableGrid"/>
    <w:uiPriority w:val="59"/>
    <w:rsid w:val="001056C5"/>
    <w:pPr>
      <w:spacing w:after="0" w:line="240" w:lineRule="auto"/>
    </w:pPr>
    <w:rPr>
      <w:rFonts w:ascii="Times New Roman" w:eastAsia="Times New Roman" w:hAnsi="Times New Roman" w:cs="Times New Roman"/>
      <w:sz w:val="20"/>
      <w:szCs w:val="20"/>
      <w:lang w:eastAsia="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uiPriority w:val="99"/>
    <w:qFormat/>
    <w:rsid w:val="001056C5"/>
    <w:pPr>
      <w:tabs>
        <w:tab w:val="left" w:pos="1134"/>
      </w:tabs>
      <w:spacing w:after="0" w:line="240" w:lineRule="auto"/>
      <w:jc w:val="center"/>
    </w:pPr>
    <w:rPr>
      <w:rFonts w:ascii="Timok" w:eastAsia="Times New Roman" w:hAnsi="Timok" w:cs="Times New Roman"/>
      <w:b/>
      <w:i/>
      <w:sz w:val="36"/>
      <w:szCs w:val="20"/>
      <w:lang w:val="en-GB" w:eastAsia="x-none"/>
    </w:rPr>
  </w:style>
  <w:style w:type="character" w:customStyle="1" w:styleId="TitleChar">
    <w:name w:val="Title Char"/>
    <w:basedOn w:val="DefaultParagraphFont"/>
    <w:link w:val="Title"/>
    <w:uiPriority w:val="99"/>
    <w:rsid w:val="001056C5"/>
    <w:rPr>
      <w:rFonts w:ascii="Timok" w:eastAsia="Times New Roman" w:hAnsi="Timok" w:cs="Times New Roman"/>
      <w:b/>
      <w:i/>
      <w:sz w:val="36"/>
      <w:szCs w:val="20"/>
      <w:lang w:val="en-GB" w:eastAsia="x-none"/>
    </w:rPr>
  </w:style>
  <w:style w:type="paragraph" w:customStyle="1" w:styleId="Char">
    <w:name w:val="Char"/>
    <w:basedOn w:val="Normal"/>
    <w:rsid w:val="001056C5"/>
    <w:pPr>
      <w:spacing w:after="160" w:line="240" w:lineRule="exact"/>
    </w:pPr>
    <w:rPr>
      <w:rFonts w:ascii="Tahoma" w:eastAsia="Times New Roman" w:hAnsi="Tahoma" w:cs="Times New Roman"/>
      <w:sz w:val="20"/>
      <w:szCs w:val="20"/>
      <w:lang w:val="en-US"/>
    </w:rPr>
  </w:style>
  <w:style w:type="character" w:styleId="Hyperlink">
    <w:name w:val="Hyperlink"/>
    <w:uiPriority w:val="99"/>
    <w:rsid w:val="001056C5"/>
    <w:rPr>
      <w:color w:val="0000FF"/>
      <w:u w:val="single"/>
    </w:rPr>
  </w:style>
  <w:style w:type="paragraph" w:customStyle="1" w:styleId="12">
    <w:name w:val="Знак Знак1 Знак Знак"/>
    <w:basedOn w:val="Normal"/>
    <w:rsid w:val="001056C5"/>
    <w:pPr>
      <w:spacing w:after="160" w:line="240" w:lineRule="exact"/>
    </w:pPr>
    <w:rPr>
      <w:rFonts w:ascii="Tahoma" w:eastAsia="Times New Roman" w:hAnsi="Tahoma" w:cs="Tahoma"/>
      <w:sz w:val="20"/>
      <w:szCs w:val="20"/>
      <w:lang w:val="en-US"/>
    </w:rPr>
  </w:style>
  <w:style w:type="paragraph" w:styleId="BodyTextIndent2">
    <w:name w:val="Body Text Indent 2"/>
    <w:basedOn w:val="Normal"/>
    <w:link w:val="BodyTextIndent2Char"/>
    <w:uiPriority w:val="99"/>
    <w:rsid w:val="001056C5"/>
    <w:pPr>
      <w:spacing w:after="120" w:line="480" w:lineRule="auto"/>
      <w:ind w:left="283"/>
      <w:jc w:val="both"/>
    </w:pPr>
    <w:rPr>
      <w:rFonts w:ascii="Times New Roman" w:eastAsia="Times New Roman" w:hAnsi="Times New Roman" w:cs="Times New Roman"/>
      <w:sz w:val="24"/>
      <w:szCs w:val="24"/>
    </w:rPr>
  </w:style>
  <w:style w:type="character" w:customStyle="1" w:styleId="BodyTextIndent2Char">
    <w:name w:val="Body Text Indent 2 Char"/>
    <w:basedOn w:val="DefaultParagraphFont"/>
    <w:link w:val="BodyTextIndent2"/>
    <w:uiPriority w:val="99"/>
    <w:rsid w:val="001056C5"/>
    <w:rPr>
      <w:rFonts w:ascii="Times New Roman" w:eastAsia="Times New Roman" w:hAnsi="Times New Roman" w:cs="Times New Roman"/>
      <w:sz w:val="24"/>
      <w:szCs w:val="24"/>
    </w:rPr>
  </w:style>
  <w:style w:type="paragraph" w:customStyle="1" w:styleId="BodyTextIndent1">
    <w:name w:val="Body Text Indent1"/>
    <w:basedOn w:val="Normal"/>
    <w:rsid w:val="001056C5"/>
    <w:pPr>
      <w:widowControl w:val="0"/>
      <w:spacing w:after="0" w:line="240" w:lineRule="auto"/>
      <w:ind w:firstLine="1418"/>
      <w:jc w:val="both"/>
    </w:pPr>
    <w:rPr>
      <w:rFonts w:ascii="Tahoma" w:eastAsia="Times New Roman" w:hAnsi="Tahoma" w:cs="Times New Roman"/>
      <w:sz w:val="24"/>
      <w:szCs w:val="20"/>
      <w:lang w:val="en-AU"/>
    </w:rPr>
  </w:style>
  <w:style w:type="paragraph" w:styleId="BodyText">
    <w:name w:val="Body Text"/>
    <w:basedOn w:val="Normal"/>
    <w:link w:val="BodyTextChar"/>
    <w:uiPriority w:val="99"/>
    <w:rsid w:val="001056C5"/>
    <w:pPr>
      <w:spacing w:after="120" w:line="240" w:lineRule="auto"/>
    </w:pPr>
    <w:rPr>
      <w:rFonts w:ascii="Times New Roman" w:eastAsia="Times New Roman" w:hAnsi="Times New Roman" w:cs="Times New Roman"/>
      <w:sz w:val="28"/>
      <w:szCs w:val="20"/>
      <w:lang w:val="en-AU" w:eastAsia="bg-BG"/>
    </w:rPr>
  </w:style>
  <w:style w:type="character" w:customStyle="1" w:styleId="BodyTextChar">
    <w:name w:val="Body Text Char"/>
    <w:basedOn w:val="DefaultParagraphFont"/>
    <w:link w:val="BodyText"/>
    <w:uiPriority w:val="99"/>
    <w:rsid w:val="001056C5"/>
    <w:rPr>
      <w:rFonts w:ascii="Times New Roman" w:eastAsia="Times New Roman" w:hAnsi="Times New Roman" w:cs="Times New Roman"/>
      <w:sz w:val="28"/>
      <w:szCs w:val="20"/>
      <w:lang w:val="en-AU" w:eastAsia="bg-BG"/>
    </w:rPr>
  </w:style>
  <w:style w:type="character" w:customStyle="1" w:styleId="HeaderChar1">
    <w:name w:val="Header Char1"/>
    <w:aliases w:val="Header Char Char"/>
    <w:uiPriority w:val="99"/>
    <w:rsid w:val="001056C5"/>
    <w:rPr>
      <w:rFonts w:cs="Times New Roman"/>
      <w:sz w:val="28"/>
    </w:rPr>
  </w:style>
  <w:style w:type="paragraph" w:styleId="BodyTextIndent3">
    <w:name w:val="Body Text Indent 3"/>
    <w:basedOn w:val="Normal"/>
    <w:link w:val="BodyTextIndent3Char"/>
    <w:uiPriority w:val="99"/>
    <w:rsid w:val="001056C5"/>
    <w:pPr>
      <w:spacing w:before="120" w:after="120" w:line="240" w:lineRule="auto"/>
      <w:ind w:right="-113" w:firstLine="720"/>
      <w:jc w:val="both"/>
    </w:pPr>
    <w:rPr>
      <w:rFonts w:ascii="Times New Roman" w:eastAsia="Times New Roman" w:hAnsi="Times New Roman" w:cs="Times New Roman"/>
      <w:sz w:val="16"/>
      <w:szCs w:val="16"/>
      <w:lang w:val="x-none" w:eastAsia="x-none"/>
    </w:rPr>
  </w:style>
  <w:style w:type="character" w:customStyle="1" w:styleId="BodyTextIndent3Char">
    <w:name w:val="Body Text Indent 3 Char"/>
    <w:basedOn w:val="DefaultParagraphFont"/>
    <w:link w:val="BodyTextIndent3"/>
    <w:uiPriority w:val="99"/>
    <w:rsid w:val="001056C5"/>
    <w:rPr>
      <w:rFonts w:ascii="Times New Roman" w:eastAsia="Times New Roman" w:hAnsi="Times New Roman" w:cs="Times New Roman"/>
      <w:sz w:val="16"/>
      <w:szCs w:val="16"/>
      <w:lang w:val="x-none" w:eastAsia="x-none"/>
    </w:rPr>
  </w:style>
  <w:style w:type="paragraph" w:customStyle="1" w:styleId="firstline">
    <w:name w:val="firstline"/>
    <w:basedOn w:val="Normal"/>
    <w:rsid w:val="001056C5"/>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ldef">
    <w:name w:val="ldef"/>
    <w:rsid w:val="001056C5"/>
    <w:rPr>
      <w:rFonts w:cs="Times New Roman"/>
    </w:rPr>
  </w:style>
  <w:style w:type="paragraph" w:styleId="PlainText">
    <w:name w:val="Plain Text"/>
    <w:basedOn w:val="Normal"/>
    <w:link w:val="PlainTextChar"/>
    <w:rsid w:val="001056C5"/>
    <w:pPr>
      <w:spacing w:after="0" w:line="240" w:lineRule="auto"/>
    </w:pPr>
    <w:rPr>
      <w:rFonts w:ascii="Courier New" w:eastAsia="Times New Roman" w:hAnsi="Courier New" w:cs="Times New Roman"/>
      <w:sz w:val="20"/>
      <w:szCs w:val="20"/>
      <w:lang w:val="x-none" w:eastAsia="x-none"/>
    </w:rPr>
  </w:style>
  <w:style w:type="character" w:customStyle="1" w:styleId="PlainTextChar">
    <w:name w:val="Plain Text Char"/>
    <w:basedOn w:val="DefaultParagraphFont"/>
    <w:link w:val="PlainText"/>
    <w:rsid w:val="001056C5"/>
    <w:rPr>
      <w:rFonts w:ascii="Courier New" w:eastAsia="Times New Roman" w:hAnsi="Courier New" w:cs="Times New Roman"/>
      <w:sz w:val="20"/>
      <w:szCs w:val="20"/>
      <w:lang w:val="x-none" w:eastAsia="x-none"/>
    </w:rPr>
  </w:style>
  <w:style w:type="character" w:customStyle="1" w:styleId="st">
    <w:name w:val="st"/>
    <w:basedOn w:val="DefaultParagraphFont"/>
    <w:rsid w:val="001056C5"/>
  </w:style>
  <w:style w:type="character" w:styleId="Emphasis">
    <w:name w:val="Emphasis"/>
    <w:uiPriority w:val="20"/>
    <w:qFormat/>
    <w:rsid w:val="001056C5"/>
    <w:rPr>
      <w:i/>
      <w:iCs/>
    </w:rPr>
  </w:style>
  <w:style w:type="paragraph" w:styleId="DocumentMap">
    <w:name w:val="Document Map"/>
    <w:basedOn w:val="Normal"/>
    <w:link w:val="DocumentMapChar"/>
    <w:uiPriority w:val="99"/>
    <w:semiHidden/>
    <w:rsid w:val="001056C5"/>
    <w:pPr>
      <w:shd w:val="clear" w:color="auto" w:fill="000080"/>
      <w:tabs>
        <w:tab w:val="left" w:pos="1134"/>
      </w:tabs>
      <w:autoSpaceDE w:val="0"/>
      <w:autoSpaceDN w:val="0"/>
      <w:spacing w:after="0" w:line="240" w:lineRule="auto"/>
    </w:pPr>
    <w:rPr>
      <w:rFonts w:ascii="Tahoma" w:eastAsia="Times New Roman" w:hAnsi="Tahoma" w:cs="Tahoma"/>
      <w:sz w:val="20"/>
      <w:szCs w:val="20"/>
      <w:lang w:val="en-GB"/>
    </w:rPr>
  </w:style>
  <w:style w:type="character" w:customStyle="1" w:styleId="DocumentMapChar">
    <w:name w:val="Document Map Char"/>
    <w:basedOn w:val="DefaultParagraphFont"/>
    <w:link w:val="DocumentMap"/>
    <w:uiPriority w:val="99"/>
    <w:semiHidden/>
    <w:rsid w:val="001056C5"/>
    <w:rPr>
      <w:rFonts w:ascii="Tahoma" w:eastAsia="Times New Roman" w:hAnsi="Tahoma" w:cs="Tahoma"/>
      <w:sz w:val="20"/>
      <w:szCs w:val="20"/>
      <w:shd w:val="clear" w:color="auto" w:fill="000080"/>
      <w:lang w:val="en-GB"/>
    </w:rPr>
  </w:style>
  <w:style w:type="paragraph" w:customStyle="1" w:styleId="Char0">
    <w:name w:val="Char Знак Знак Знак Знак Знак Знак Знак"/>
    <w:basedOn w:val="Normal"/>
    <w:uiPriority w:val="99"/>
    <w:rsid w:val="001056C5"/>
    <w:pPr>
      <w:spacing w:after="160" w:line="240" w:lineRule="exact"/>
    </w:pPr>
    <w:rPr>
      <w:rFonts w:ascii="Tahoma" w:eastAsia="Times New Roman" w:hAnsi="Tahoma" w:cs="Tahoma"/>
      <w:sz w:val="20"/>
      <w:szCs w:val="20"/>
      <w:lang w:val="en-US"/>
    </w:rPr>
  </w:style>
  <w:style w:type="paragraph" w:styleId="FootnoteText">
    <w:name w:val="footnote text"/>
    <w:basedOn w:val="Normal"/>
    <w:link w:val="FootnoteTextChar"/>
    <w:uiPriority w:val="99"/>
    <w:semiHidden/>
    <w:rsid w:val="001056C5"/>
    <w:pPr>
      <w:spacing w:after="0" w:line="240" w:lineRule="auto"/>
    </w:pPr>
    <w:rPr>
      <w:rFonts w:ascii="Hebar" w:eastAsia="Times New Roman" w:hAnsi="Hebar" w:cs="Hebar"/>
      <w:sz w:val="20"/>
      <w:szCs w:val="20"/>
      <w:lang w:val="en-GB"/>
    </w:rPr>
  </w:style>
  <w:style w:type="character" w:customStyle="1" w:styleId="FootnoteTextChar">
    <w:name w:val="Footnote Text Char"/>
    <w:basedOn w:val="DefaultParagraphFont"/>
    <w:link w:val="FootnoteText"/>
    <w:uiPriority w:val="99"/>
    <w:semiHidden/>
    <w:rsid w:val="001056C5"/>
    <w:rPr>
      <w:rFonts w:ascii="Hebar" w:eastAsia="Times New Roman" w:hAnsi="Hebar" w:cs="Hebar"/>
      <w:sz w:val="20"/>
      <w:szCs w:val="20"/>
      <w:lang w:val="en-GB"/>
    </w:rPr>
  </w:style>
  <w:style w:type="paragraph" w:customStyle="1" w:styleId="13">
    <w:name w:val="Без разредка1"/>
    <w:uiPriority w:val="1"/>
    <w:qFormat/>
    <w:rsid w:val="001056C5"/>
    <w:pPr>
      <w:tabs>
        <w:tab w:val="left" w:pos="1134"/>
      </w:tabs>
      <w:autoSpaceDE w:val="0"/>
      <w:autoSpaceDN w:val="0"/>
      <w:spacing w:after="0" w:line="240" w:lineRule="auto"/>
    </w:pPr>
    <w:rPr>
      <w:rFonts w:ascii="Hebar" w:eastAsia="Times New Roman" w:hAnsi="Hebar" w:cs="Hebar"/>
      <w:sz w:val="28"/>
      <w:szCs w:val="28"/>
      <w:lang w:val="en-GB"/>
    </w:rPr>
  </w:style>
  <w:style w:type="paragraph" w:styleId="BodyText2">
    <w:name w:val="Body Text 2"/>
    <w:basedOn w:val="Normal"/>
    <w:link w:val="BodyText2Char1"/>
    <w:uiPriority w:val="99"/>
    <w:rsid w:val="001056C5"/>
    <w:pPr>
      <w:tabs>
        <w:tab w:val="left" w:pos="1134"/>
      </w:tabs>
      <w:spacing w:after="0" w:line="240" w:lineRule="auto"/>
      <w:ind w:left="720"/>
    </w:pPr>
    <w:rPr>
      <w:rFonts w:ascii="Hebar" w:eastAsia="Times New Roman" w:hAnsi="Hebar" w:cs="Times New Roman"/>
      <w:sz w:val="28"/>
      <w:szCs w:val="28"/>
      <w:lang w:val="en-GB"/>
    </w:rPr>
  </w:style>
  <w:style w:type="character" w:customStyle="1" w:styleId="BodyText2Char1">
    <w:name w:val="Body Text 2 Char1"/>
    <w:basedOn w:val="DefaultParagraphFont"/>
    <w:link w:val="BodyText2"/>
    <w:uiPriority w:val="99"/>
    <w:rsid w:val="001056C5"/>
    <w:rPr>
      <w:rFonts w:ascii="Hebar" w:eastAsia="Times New Roman" w:hAnsi="Hebar" w:cs="Times New Roman"/>
      <w:sz w:val="28"/>
      <w:szCs w:val="28"/>
      <w:lang w:val="en-GB"/>
    </w:rPr>
  </w:style>
  <w:style w:type="character" w:customStyle="1" w:styleId="BodyText2Char">
    <w:name w:val="Body Text 2 Char"/>
    <w:uiPriority w:val="99"/>
    <w:semiHidden/>
    <w:rsid w:val="001056C5"/>
    <w:rPr>
      <w:sz w:val="24"/>
      <w:szCs w:val="24"/>
    </w:rPr>
  </w:style>
  <w:style w:type="paragraph" w:customStyle="1" w:styleId="a2">
    <w:name w:val="Знак Знак Знак Знак Знак Знак"/>
    <w:basedOn w:val="Normal"/>
    <w:uiPriority w:val="99"/>
    <w:rsid w:val="001056C5"/>
    <w:pPr>
      <w:spacing w:after="160" w:line="240" w:lineRule="exact"/>
    </w:pPr>
    <w:rPr>
      <w:rFonts w:ascii="Tahoma" w:eastAsia="Times New Roman" w:hAnsi="Tahoma" w:cs="Tahoma"/>
      <w:sz w:val="20"/>
      <w:szCs w:val="20"/>
      <w:lang w:val="en-US"/>
    </w:rPr>
  </w:style>
  <w:style w:type="character" w:styleId="LineNumber">
    <w:name w:val="line number"/>
    <w:uiPriority w:val="99"/>
    <w:semiHidden/>
    <w:unhideWhenUsed/>
    <w:rsid w:val="001056C5"/>
  </w:style>
  <w:style w:type="paragraph" w:styleId="Subtitle">
    <w:name w:val="Subtitle"/>
    <w:basedOn w:val="Normal"/>
    <w:link w:val="SubtitleChar"/>
    <w:qFormat/>
    <w:rsid w:val="001056C5"/>
    <w:pPr>
      <w:spacing w:after="0" w:line="240" w:lineRule="auto"/>
    </w:pPr>
    <w:rPr>
      <w:rFonts w:ascii="Cambria" w:eastAsia="Times New Roman" w:hAnsi="Cambria" w:cs="Times New Roman"/>
      <w:sz w:val="24"/>
      <w:szCs w:val="24"/>
      <w:lang w:val="en-GB" w:eastAsia="x-none"/>
    </w:rPr>
  </w:style>
  <w:style w:type="character" w:customStyle="1" w:styleId="SubtitleChar">
    <w:name w:val="Subtitle Char"/>
    <w:basedOn w:val="DefaultParagraphFont"/>
    <w:link w:val="Subtitle"/>
    <w:rsid w:val="001056C5"/>
    <w:rPr>
      <w:rFonts w:ascii="Cambria" w:eastAsia="Times New Roman" w:hAnsi="Cambria" w:cs="Times New Roman"/>
      <w:sz w:val="24"/>
      <w:szCs w:val="24"/>
      <w:lang w:val="en-GB" w:eastAsia="x-none"/>
    </w:rPr>
  </w:style>
  <w:style w:type="character" w:styleId="Strong">
    <w:name w:val="Strong"/>
    <w:uiPriority w:val="22"/>
    <w:qFormat/>
    <w:rsid w:val="001056C5"/>
    <w:rPr>
      <w:b/>
      <w:bCs/>
    </w:rPr>
  </w:style>
  <w:style w:type="character" w:customStyle="1" w:styleId="mw-headline">
    <w:name w:val="mw-headline"/>
    <w:basedOn w:val="DefaultParagraphFont"/>
    <w:rsid w:val="001056C5"/>
  </w:style>
  <w:style w:type="character" w:customStyle="1" w:styleId="14">
    <w:name w:val="Заглавие #1_"/>
    <w:link w:val="15"/>
    <w:uiPriority w:val="99"/>
    <w:locked/>
    <w:rsid w:val="001056C5"/>
    <w:rPr>
      <w:spacing w:val="-20"/>
      <w:sz w:val="66"/>
      <w:szCs w:val="66"/>
      <w:shd w:val="clear" w:color="auto" w:fill="FFFFFF"/>
    </w:rPr>
  </w:style>
  <w:style w:type="character" w:customStyle="1" w:styleId="132">
    <w:name w:val="Заглавие #1 + 32"/>
    <w:aliases w:val="5 pt"/>
    <w:uiPriority w:val="99"/>
    <w:rsid w:val="001056C5"/>
    <w:rPr>
      <w:spacing w:val="-20"/>
      <w:sz w:val="65"/>
      <w:szCs w:val="65"/>
      <w:shd w:val="clear" w:color="auto" w:fill="FFFFFF"/>
    </w:rPr>
  </w:style>
  <w:style w:type="character" w:customStyle="1" w:styleId="220">
    <w:name w:val="Заглавие #2 (2)_"/>
    <w:link w:val="221"/>
    <w:uiPriority w:val="99"/>
    <w:locked/>
    <w:rsid w:val="001056C5"/>
    <w:rPr>
      <w:spacing w:val="60"/>
      <w:sz w:val="34"/>
      <w:szCs w:val="34"/>
      <w:shd w:val="clear" w:color="auto" w:fill="FFFFFF"/>
    </w:rPr>
  </w:style>
  <w:style w:type="character" w:customStyle="1" w:styleId="24">
    <w:name w:val="Заглавие #2_"/>
    <w:link w:val="25"/>
    <w:uiPriority w:val="99"/>
    <w:locked/>
    <w:rsid w:val="001056C5"/>
    <w:rPr>
      <w:spacing w:val="-10"/>
      <w:sz w:val="29"/>
      <w:szCs w:val="29"/>
      <w:shd w:val="clear" w:color="auto" w:fill="FFFFFF"/>
    </w:rPr>
  </w:style>
  <w:style w:type="character" w:customStyle="1" w:styleId="2-1pt">
    <w:name w:val="Заглавие #2 + Разредка -1 pt"/>
    <w:uiPriority w:val="99"/>
    <w:rsid w:val="001056C5"/>
    <w:rPr>
      <w:spacing w:val="-30"/>
      <w:sz w:val="29"/>
      <w:szCs w:val="29"/>
      <w:shd w:val="clear" w:color="auto" w:fill="FFFFFF"/>
      <w:lang w:val="en-US" w:eastAsia="en-US"/>
    </w:rPr>
  </w:style>
  <w:style w:type="character" w:customStyle="1" w:styleId="a3">
    <w:name w:val="Основен текст_"/>
    <w:link w:val="26"/>
    <w:locked/>
    <w:rsid w:val="001056C5"/>
    <w:rPr>
      <w:spacing w:val="-10"/>
      <w:sz w:val="29"/>
      <w:szCs w:val="29"/>
      <w:shd w:val="clear" w:color="auto" w:fill="FFFFFF"/>
    </w:rPr>
  </w:style>
  <w:style w:type="character" w:customStyle="1" w:styleId="230">
    <w:name w:val="Заглавие #2 (3)_"/>
    <w:link w:val="231"/>
    <w:uiPriority w:val="99"/>
    <w:locked/>
    <w:rsid w:val="001056C5"/>
    <w:rPr>
      <w:i/>
      <w:iCs/>
      <w:spacing w:val="70"/>
      <w:sz w:val="34"/>
      <w:szCs w:val="34"/>
      <w:shd w:val="clear" w:color="auto" w:fill="FFFFFF"/>
    </w:rPr>
  </w:style>
  <w:style w:type="character" w:customStyle="1" w:styleId="4">
    <w:name w:val="Основен текст (4)_"/>
    <w:link w:val="40"/>
    <w:uiPriority w:val="99"/>
    <w:locked/>
    <w:rsid w:val="001056C5"/>
    <w:rPr>
      <w:b/>
      <w:bCs/>
      <w:spacing w:val="-20"/>
      <w:sz w:val="29"/>
      <w:szCs w:val="29"/>
      <w:shd w:val="clear" w:color="auto" w:fill="FFFFFF"/>
    </w:rPr>
  </w:style>
  <w:style w:type="character" w:customStyle="1" w:styleId="3">
    <w:name w:val="Основен текст (3)_"/>
    <w:link w:val="30"/>
    <w:uiPriority w:val="99"/>
    <w:locked/>
    <w:rsid w:val="001056C5"/>
    <w:rPr>
      <w:noProof/>
      <w:sz w:val="13"/>
      <w:szCs w:val="13"/>
      <w:shd w:val="clear" w:color="auto" w:fill="FFFFFF"/>
    </w:rPr>
  </w:style>
  <w:style w:type="character" w:customStyle="1" w:styleId="-1pt">
    <w:name w:val="Основен текст + Разредка -1 pt"/>
    <w:uiPriority w:val="99"/>
    <w:rsid w:val="001056C5"/>
    <w:rPr>
      <w:spacing w:val="-30"/>
      <w:sz w:val="29"/>
      <w:szCs w:val="29"/>
      <w:shd w:val="clear" w:color="auto" w:fill="FFFFFF"/>
    </w:rPr>
  </w:style>
  <w:style w:type="paragraph" w:customStyle="1" w:styleId="15">
    <w:name w:val="Заглавие #1"/>
    <w:basedOn w:val="Normal"/>
    <w:link w:val="14"/>
    <w:uiPriority w:val="99"/>
    <w:rsid w:val="001056C5"/>
    <w:pPr>
      <w:shd w:val="clear" w:color="auto" w:fill="FFFFFF"/>
      <w:spacing w:after="1380" w:line="240" w:lineRule="atLeast"/>
      <w:jc w:val="center"/>
      <w:outlineLvl w:val="0"/>
    </w:pPr>
    <w:rPr>
      <w:spacing w:val="-20"/>
      <w:sz w:val="66"/>
      <w:szCs w:val="66"/>
    </w:rPr>
  </w:style>
  <w:style w:type="paragraph" w:customStyle="1" w:styleId="221">
    <w:name w:val="Заглавие #2 (2)"/>
    <w:basedOn w:val="Normal"/>
    <w:link w:val="220"/>
    <w:uiPriority w:val="99"/>
    <w:rsid w:val="001056C5"/>
    <w:pPr>
      <w:shd w:val="clear" w:color="auto" w:fill="FFFFFF"/>
      <w:spacing w:before="1380" w:after="0" w:line="350" w:lineRule="exact"/>
      <w:ind w:hanging="340"/>
      <w:outlineLvl w:val="1"/>
    </w:pPr>
    <w:rPr>
      <w:spacing w:val="60"/>
      <w:sz w:val="34"/>
      <w:szCs w:val="34"/>
    </w:rPr>
  </w:style>
  <w:style w:type="paragraph" w:customStyle="1" w:styleId="25">
    <w:name w:val="Заглавие #2"/>
    <w:basedOn w:val="Normal"/>
    <w:link w:val="24"/>
    <w:uiPriority w:val="99"/>
    <w:rsid w:val="001056C5"/>
    <w:pPr>
      <w:shd w:val="clear" w:color="auto" w:fill="FFFFFF"/>
      <w:spacing w:after="300" w:line="350" w:lineRule="exact"/>
      <w:outlineLvl w:val="1"/>
    </w:pPr>
    <w:rPr>
      <w:spacing w:val="-10"/>
      <w:sz w:val="29"/>
      <w:szCs w:val="29"/>
    </w:rPr>
  </w:style>
  <w:style w:type="paragraph" w:customStyle="1" w:styleId="26">
    <w:name w:val="Основен текст2"/>
    <w:basedOn w:val="Normal"/>
    <w:link w:val="a3"/>
    <w:uiPriority w:val="99"/>
    <w:rsid w:val="001056C5"/>
    <w:pPr>
      <w:shd w:val="clear" w:color="auto" w:fill="FFFFFF"/>
      <w:spacing w:after="0" w:line="240" w:lineRule="atLeast"/>
    </w:pPr>
    <w:rPr>
      <w:spacing w:val="-10"/>
      <w:sz w:val="29"/>
      <w:szCs w:val="29"/>
    </w:rPr>
  </w:style>
  <w:style w:type="paragraph" w:customStyle="1" w:styleId="231">
    <w:name w:val="Заглавие #2 (3)"/>
    <w:basedOn w:val="Normal"/>
    <w:link w:val="230"/>
    <w:uiPriority w:val="99"/>
    <w:rsid w:val="001056C5"/>
    <w:pPr>
      <w:shd w:val="clear" w:color="auto" w:fill="FFFFFF"/>
      <w:spacing w:before="960" w:after="420" w:line="240" w:lineRule="atLeast"/>
      <w:jc w:val="center"/>
      <w:outlineLvl w:val="1"/>
    </w:pPr>
    <w:rPr>
      <w:i/>
      <w:iCs/>
      <w:spacing w:val="70"/>
      <w:sz w:val="34"/>
      <w:szCs w:val="34"/>
    </w:rPr>
  </w:style>
  <w:style w:type="paragraph" w:customStyle="1" w:styleId="40">
    <w:name w:val="Основен текст (4)"/>
    <w:basedOn w:val="Normal"/>
    <w:link w:val="4"/>
    <w:uiPriority w:val="99"/>
    <w:rsid w:val="001056C5"/>
    <w:pPr>
      <w:shd w:val="clear" w:color="auto" w:fill="FFFFFF"/>
      <w:spacing w:after="300" w:line="307" w:lineRule="exact"/>
      <w:jc w:val="center"/>
    </w:pPr>
    <w:rPr>
      <w:b/>
      <w:bCs/>
      <w:spacing w:val="-20"/>
      <w:sz w:val="29"/>
      <w:szCs w:val="29"/>
    </w:rPr>
  </w:style>
  <w:style w:type="paragraph" w:customStyle="1" w:styleId="30">
    <w:name w:val="Основен текст (3)"/>
    <w:basedOn w:val="Normal"/>
    <w:link w:val="3"/>
    <w:uiPriority w:val="99"/>
    <w:rsid w:val="001056C5"/>
    <w:pPr>
      <w:shd w:val="clear" w:color="auto" w:fill="FFFFFF"/>
      <w:spacing w:before="420" w:after="0" w:line="240" w:lineRule="atLeast"/>
    </w:pPr>
    <w:rPr>
      <w:noProof/>
      <w:sz w:val="13"/>
      <w:szCs w:val="13"/>
    </w:rPr>
  </w:style>
  <w:style w:type="character" w:customStyle="1" w:styleId="2pt">
    <w:name w:val="Основен текст + Разредка 2 pt"/>
    <w:uiPriority w:val="99"/>
    <w:rsid w:val="001056C5"/>
    <w:rPr>
      <w:rFonts w:ascii="Times New Roman" w:hAnsi="Times New Roman" w:cs="Times New Roman"/>
      <w:spacing w:val="50"/>
      <w:sz w:val="29"/>
      <w:szCs w:val="29"/>
      <w:shd w:val="clear" w:color="auto" w:fill="FFFFFF"/>
    </w:rPr>
  </w:style>
  <w:style w:type="paragraph" w:customStyle="1" w:styleId="16">
    <w:name w:val="Основен текст1"/>
    <w:basedOn w:val="Normal"/>
    <w:uiPriority w:val="99"/>
    <w:rsid w:val="001056C5"/>
    <w:pPr>
      <w:shd w:val="clear" w:color="auto" w:fill="FFFFFF"/>
      <w:spacing w:after="0" w:line="240" w:lineRule="atLeast"/>
    </w:pPr>
    <w:rPr>
      <w:rFonts w:ascii="Times New Roman" w:eastAsia="Arial Unicode MS" w:hAnsi="Times New Roman" w:cs="Times New Roman"/>
      <w:spacing w:val="-10"/>
      <w:sz w:val="29"/>
      <w:szCs w:val="29"/>
      <w:lang w:eastAsia="bg-BG"/>
    </w:rPr>
  </w:style>
  <w:style w:type="paragraph" w:customStyle="1" w:styleId="72">
    <w:name w:val="Основен текст (7)"/>
    <w:basedOn w:val="Normal"/>
    <w:uiPriority w:val="99"/>
    <w:rsid w:val="001056C5"/>
    <w:pPr>
      <w:shd w:val="clear" w:color="auto" w:fill="FFFFFF"/>
      <w:spacing w:before="420" w:after="0" w:line="240" w:lineRule="atLeast"/>
    </w:pPr>
    <w:rPr>
      <w:rFonts w:ascii="Times New Roman" w:eastAsia="Times New Roman" w:hAnsi="Times New Roman" w:cs="Times New Roman"/>
      <w:noProof/>
      <w:sz w:val="8"/>
      <w:szCs w:val="8"/>
      <w:lang w:eastAsia="bg-BG"/>
    </w:rPr>
  </w:style>
  <w:style w:type="character" w:customStyle="1" w:styleId="31">
    <w:name w:val="Заглавие #3_"/>
    <w:link w:val="32"/>
    <w:uiPriority w:val="99"/>
    <w:locked/>
    <w:rsid w:val="00595EF3"/>
    <w:rPr>
      <w:rFonts w:ascii="Times New Roman" w:hAnsi="Times New Roman"/>
      <w:i/>
      <w:sz w:val="26"/>
      <w:shd w:val="clear" w:color="auto" w:fill="FFFFFF"/>
    </w:rPr>
  </w:style>
  <w:style w:type="character" w:customStyle="1" w:styleId="33">
    <w:name w:val="Заглавие #3 + Не е курсив"/>
    <w:uiPriority w:val="99"/>
    <w:rsid w:val="00595EF3"/>
    <w:rPr>
      <w:rFonts w:ascii="Times New Roman" w:hAnsi="Times New Roman"/>
      <w:sz w:val="26"/>
      <w:u w:val="none"/>
    </w:rPr>
  </w:style>
  <w:style w:type="paragraph" w:customStyle="1" w:styleId="32">
    <w:name w:val="Заглавие #3"/>
    <w:basedOn w:val="Normal"/>
    <w:link w:val="31"/>
    <w:uiPriority w:val="99"/>
    <w:rsid w:val="00595EF3"/>
    <w:pPr>
      <w:widowControl w:val="0"/>
      <w:shd w:val="clear" w:color="auto" w:fill="FFFFFF"/>
      <w:spacing w:after="60" w:line="240" w:lineRule="atLeast"/>
      <w:outlineLvl w:val="2"/>
    </w:pPr>
    <w:rPr>
      <w:rFonts w:ascii="Times New Roman" w:hAnsi="Times New Roman"/>
      <w:i/>
      <w:sz w:val="26"/>
    </w:rPr>
  </w:style>
  <w:style w:type="paragraph" w:customStyle="1" w:styleId="a4">
    <w:name w:val="Основен текст"/>
    <w:basedOn w:val="Normal"/>
    <w:rsid w:val="00AF2E20"/>
    <w:pPr>
      <w:shd w:val="clear" w:color="auto" w:fill="FFFFFF"/>
      <w:spacing w:after="0" w:line="0" w:lineRule="atLeast"/>
      <w:ind w:hanging="420"/>
    </w:pPr>
    <w:rPr>
      <w:rFonts w:ascii="Times New Roman" w:eastAsia="Times New Roman" w:hAnsi="Times New Roman" w:cs="Times New Roman"/>
      <w:lang w:val="en-US"/>
    </w:rPr>
  </w:style>
  <w:style w:type="character" w:customStyle="1" w:styleId="a5">
    <w:name w:val="Горен или долен колонтитул_"/>
    <w:link w:val="a6"/>
    <w:rsid w:val="00AF2E20"/>
    <w:rPr>
      <w:shd w:val="clear" w:color="auto" w:fill="FFFFFF"/>
    </w:rPr>
  </w:style>
  <w:style w:type="character" w:customStyle="1" w:styleId="a7">
    <w:name w:val="Горен или долен колонтитул + Удебелен"/>
    <w:rsid w:val="00AF2E20"/>
    <w:rPr>
      <w:rFonts w:ascii="Times New Roman" w:eastAsia="Times New Roman" w:hAnsi="Times New Roman" w:cs="Times New Roman"/>
      <w:b/>
      <w:bCs/>
      <w:i w:val="0"/>
      <w:iCs w:val="0"/>
      <w:smallCaps w:val="0"/>
      <w:strike w:val="0"/>
      <w:spacing w:val="0"/>
      <w:sz w:val="20"/>
      <w:szCs w:val="20"/>
    </w:rPr>
  </w:style>
  <w:style w:type="character" w:customStyle="1" w:styleId="41">
    <w:name w:val="Заглавие #4_"/>
    <w:link w:val="42"/>
    <w:rsid w:val="00AF2E20"/>
    <w:rPr>
      <w:sz w:val="23"/>
      <w:szCs w:val="23"/>
      <w:shd w:val="clear" w:color="auto" w:fill="FFFFFF"/>
    </w:rPr>
  </w:style>
  <w:style w:type="character" w:customStyle="1" w:styleId="a8">
    <w:name w:val="Основен текст + Удебелен"/>
    <w:rsid w:val="00AF2E20"/>
    <w:rPr>
      <w:rFonts w:ascii="Times New Roman" w:eastAsia="Times New Roman" w:hAnsi="Times New Roman" w:cs="Times New Roman"/>
      <w:b/>
      <w:bCs/>
      <w:i w:val="0"/>
      <w:iCs w:val="0"/>
      <w:smallCaps w:val="0"/>
      <w:strike w:val="0"/>
      <w:spacing w:val="0"/>
      <w:sz w:val="23"/>
      <w:szCs w:val="23"/>
      <w:shd w:val="clear" w:color="auto" w:fill="FFFFFF"/>
    </w:rPr>
  </w:style>
  <w:style w:type="character" w:customStyle="1" w:styleId="43">
    <w:name w:val="Заглавие #4 + Не е удебелен"/>
    <w:rsid w:val="00AF2E20"/>
    <w:rPr>
      <w:rFonts w:ascii="Times New Roman" w:eastAsia="Times New Roman" w:hAnsi="Times New Roman" w:cs="Times New Roman"/>
      <w:b/>
      <w:bCs/>
      <w:i w:val="0"/>
      <w:iCs w:val="0"/>
      <w:smallCaps w:val="0"/>
      <w:strike w:val="0"/>
      <w:spacing w:val="0"/>
      <w:sz w:val="23"/>
      <w:szCs w:val="23"/>
    </w:rPr>
  </w:style>
  <w:style w:type="paragraph" w:customStyle="1" w:styleId="a6">
    <w:name w:val="Горен или долен колонтитул"/>
    <w:basedOn w:val="Normal"/>
    <w:link w:val="a5"/>
    <w:rsid w:val="00AF2E20"/>
    <w:pPr>
      <w:shd w:val="clear" w:color="auto" w:fill="FFFFFF"/>
      <w:spacing w:after="0" w:line="240" w:lineRule="auto"/>
    </w:pPr>
  </w:style>
  <w:style w:type="paragraph" w:customStyle="1" w:styleId="42">
    <w:name w:val="Заглавие #4"/>
    <w:basedOn w:val="Normal"/>
    <w:link w:val="41"/>
    <w:rsid w:val="00AF2E20"/>
    <w:pPr>
      <w:shd w:val="clear" w:color="auto" w:fill="FFFFFF"/>
      <w:spacing w:before="420" w:after="300" w:line="0" w:lineRule="atLeast"/>
      <w:ind w:hanging="360"/>
      <w:outlineLvl w:val="3"/>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55">
      <w:bodyDiv w:val="1"/>
      <w:marLeft w:val="0"/>
      <w:marRight w:val="0"/>
      <w:marTop w:val="0"/>
      <w:marBottom w:val="0"/>
      <w:divBdr>
        <w:top w:val="none" w:sz="0" w:space="0" w:color="auto"/>
        <w:left w:val="none" w:sz="0" w:space="0" w:color="auto"/>
        <w:bottom w:val="none" w:sz="0" w:space="0" w:color="auto"/>
        <w:right w:val="none" w:sz="0" w:space="0" w:color="auto"/>
      </w:divBdr>
    </w:div>
    <w:div w:id="2323274">
      <w:bodyDiv w:val="1"/>
      <w:marLeft w:val="0"/>
      <w:marRight w:val="0"/>
      <w:marTop w:val="0"/>
      <w:marBottom w:val="0"/>
      <w:divBdr>
        <w:top w:val="none" w:sz="0" w:space="0" w:color="auto"/>
        <w:left w:val="none" w:sz="0" w:space="0" w:color="auto"/>
        <w:bottom w:val="none" w:sz="0" w:space="0" w:color="auto"/>
        <w:right w:val="none" w:sz="0" w:space="0" w:color="auto"/>
      </w:divBdr>
    </w:div>
    <w:div w:id="183830850">
      <w:bodyDiv w:val="1"/>
      <w:marLeft w:val="0"/>
      <w:marRight w:val="0"/>
      <w:marTop w:val="0"/>
      <w:marBottom w:val="0"/>
      <w:divBdr>
        <w:top w:val="none" w:sz="0" w:space="0" w:color="auto"/>
        <w:left w:val="none" w:sz="0" w:space="0" w:color="auto"/>
        <w:bottom w:val="none" w:sz="0" w:space="0" w:color="auto"/>
        <w:right w:val="none" w:sz="0" w:space="0" w:color="auto"/>
      </w:divBdr>
    </w:div>
    <w:div w:id="308559658">
      <w:bodyDiv w:val="1"/>
      <w:marLeft w:val="0"/>
      <w:marRight w:val="0"/>
      <w:marTop w:val="0"/>
      <w:marBottom w:val="0"/>
      <w:divBdr>
        <w:top w:val="none" w:sz="0" w:space="0" w:color="auto"/>
        <w:left w:val="none" w:sz="0" w:space="0" w:color="auto"/>
        <w:bottom w:val="none" w:sz="0" w:space="0" w:color="auto"/>
        <w:right w:val="none" w:sz="0" w:space="0" w:color="auto"/>
      </w:divBdr>
    </w:div>
    <w:div w:id="348335220">
      <w:bodyDiv w:val="1"/>
      <w:marLeft w:val="0"/>
      <w:marRight w:val="0"/>
      <w:marTop w:val="0"/>
      <w:marBottom w:val="0"/>
      <w:divBdr>
        <w:top w:val="none" w:sz="0" w:space="0" w:color="auto"/>
        <w:left w:val="none" w:sz="0" w:space="0" w:color="auto"/>
        <w:bottom w:val="none" w:sz="0" w:space="0" w:color="auto"/>
        <w:right w:val="none" w:sz="0" w:space="0" w:color="auto"/>
      </w:divBdr>
    </w:div>
    <w:div w:id="407656716">
      <w:bodyDiv w:val="1"/>
      <w:marLeft w:val="0"/>
      <w:marRight w:val="0"/>
      <w:marTop w:val="0"/>
      <w:marBottom w:val="0"/>
      <w:divBdr>
        <w:top w:val="none" w:sz="0" w:space="0" w:color="auto"/>
        <w:left w:val="none" w:sz="0" w:space="0" w:color="auto"/>
        <w:bottom w:val="none" w:sz="0" w:space="0" w:color="auto"/>
        <w:right w:val="none" w:sz="0" w:space="0" w:color="auto"/>
      </w:divBdr>
    </w:div>
    <w:div w:id="475687300">
      <w:bodyDiv w:val="1"/>
      <w:marLeft w:val="0"/>
      <w:marRight w:val="0"/>
      <w:marTop w:val="0"/>
      <w:marBottom w:val="0"/>
      <w:divBdr>
        <w:top w:val="none" w:sz="0" w:space="0" w:color="auto"/>
        <w:left w:val="none" w:sz="0" w:space="0" w:color="auto"/>
        <w:bottom w:val="none" w:sz="0" w:space="0" w:color="auto"/>
        <w:right w:val="none" w:sz="0" w:space="0" w:color="auto"/>
      </w:divBdr>
    </w:div>
    <w:div w:id="590242586">
      <w:bodyDiv w:val="1"/>
      <w:marLeft w:val="0"/>
      <w:marRight w:val="0"/>
      <w:marTop w:val="0"/>
      <w:marBottom w:val="0"/>
      <w:divBdr>
        <w:top w:val="none" w:sz="0" w:space="0" w:color="auto"/>
        <w:left w:val="none" w:sz="0" w:space="0" w:color="auto"/>
        <w:bottom w:val="none" w:sz="0" w:space="0" w:color="auto"/>
        <w:right w:val="none" w:sz="0" w:space="0" w:color="auto"/>
      </w:divBdr>
    </w:div>
    <w:div w:id="618267523">
      <w:bodyDiv w:val="1"/>
      <w:marLeft w:val="0"/>
      <w:marRight w:val="0"/>
      <w:marTop w:val="0"/>
      <w:marBottom w:val="0"/>
      <w:divBdr>
        <w:top w:val="none" w:sz="0" w:space="0" w:color="auto"/>
        <w:left w:val="none" w:sz="0" w:space="0" w:color="auto"/>
        <w:bottom w:val="none" w:sz="0" w:space="0" w:color="auto"/>
        <w:right w:val="none" w:sz="0" w:space="0" w:color="auto"/>
      </w:divBdr>
    </w:div>
    <w:div w:id="622003892">
      <w:bodyDiv w:val="1"/>
      <w:marLeft w:val="0"/>
      <w:marRight w:val="0"/>
      <w:marTop w:val="0"/>
      <w:marBottom w:val="0"/>
      <w:divBdr>
        <w:top w:val="none" w:sz="0" w:space="0" w:color="auto"/>
        <w:left w:val="none" w:sz="0" w:space="0" w:color="auto"/>
        <w:bottom w:val="none" w:sz="0" w:space="0" w:color="auto"/>
        <w:right w:val="none" w:sz="0" w:space="0" w:color="auto"/>
      </w:divBdr>
    </w:div>
    <w:div w:id="681128863">
      <w:bodyDiv w:val="1"/>
      <w:marLeft w:val="0"/>
      <w:marRight w:val="0"/>
      <w:marTop w:val="0"/>
      <w:marBottom w:val="0"/>
      <w:divBdr>
        <w:top w:val="none" w:sz="0" w:space="0" w:color="auto"/>
        <w:left w:val="none" w:sz="0" w:space="0" w:color="auto"/>
        <w:bottom w:val="none" w:sz="0" w:space="0" w:color="auto"/>
        <w:right w:val="none" w:sz="0" w:space="0" w:color="auto"/>
      </w:divBdr>
    </w:div>
    <w:div w:id="727997352">
      <w:bodyDiv w:val="1"/>
      <w:marLeft w:val="0"/>
      <w:marRight w:val="0"/>
      <w:marTop w:val="0"/>
      <w:marBottom w:val="0"/>
      <w:divBdr>
        <w:top w:val="none" w:sz="0" w:space="0" w:color="auto"/>
        <w:left w:val="none" w:sz="0" w:space="0" w:color="auto"/>
        <w:bottom w:val="none" w:sz="0" w:space="0" w:color="auto"/>
        <w:right w:val="none" w:sz="0" w:space="0" w:color="auto"/>
      </w:divBdr>
    </w:div>
    <w:div w:id="777675591">
      <w:bodyDiv w:val="1"/>
      <w:marLeft w:val="0"/>
      <w:marRight w:val="0"/>
      <w:marTop w:val="0"/>
      <w:marBottom w:val="0"/>
      <w:divBdr>
        <w:top w:val="none" w:sz="0" w:space="0" w:color="auto"/>
        <w:left w:val="none" w:sz="0" w:space="0" w:color="auto"/>
        <w:bottom w:val="none" w:sz="0" w:space="0" w:color="auto"/>
        <w:right w:val="none" w:sz="0" w:space="0" w:color="auto"/>
      </w:divBdr>
    </w:div>
    <w:div w:id="793518335">
      <w:bodyDiv w:val="1"/>
      <w:marLeft w:val="0"/>
      <w:marRight w:val="0"/>
      <w:marTop w:val="0"/>
      <w:marBottom w:val="0"/>
      <w:divBdr>
        <w:top w:val="none" w:sz="0" w:space="0" w:color="auto"/>
        <w:left w:val="none" w:sz="0" w:space="0" w:color="auto"/>
        <w:bottom w:val="none" w:sz="0" w:space="0" w:color="auto"/>
        <w:right w:val="none" w:sz="0" w:space="0" w:color="auto"/>
      </w:divBdr>
    </w:div>
    <w:div w:id="1099105113">
      <w:bodyDiv w:val="1"/>
      <w:marLeft w:val="0"/>
      <w:marRight w:val="0"/>
      <w:marTop w:val="0"/>
      <w:marBottom w:val="0"/>
      <w:divBdr>
        <w:top w:val="none" w:sz="0" w:space="0" w:color="auto"/>
        <w:left w:val="none" w:sz="0" w:space="0" w:color="auto"/>
        <w:bottom w:val="none" w:sz="0" w:space="0" w:color="auto"/>
        <w:right w:val="none" w:sz="0" w:space="0" w:color="auto"/>
      </w:divBdr>
    </w:div>
    <w:div w:id="1114715305">
      <w:bodyDiv w:val="1"/>
      <w:marLeft w:val="0"/>
      <w:marRight w:val="0"/>
      <w:marTop w:val="0"/>
      <w:marBottom w:val="0"/>
      <w:divBdr>
        <w:top w:val="none" w:sz="0" w:space="0" w:color="auto"/>
        <w:left w:val="none" w:sz="0" w:space="0" w:color="auto"/>
        <w:bottom w:val="none" w:sz="0" w:space="0" w:color="auto"/>
        <w:right w:val="none" w:sz="0" w:space="0" w:color="auto"/>
      </w:divBdr>
    </w:div>
    <w:div w:id="1227183557">
      <w:bodyDiv w:val="1"/>
      <w:marLeft w:val="0"/>
      <w:marRight w:val="0"/>
      <w:marTop w:val="0"/>
      <w:marBottom w:val="0"/>
      <w:divBdr>
        <w:top w:val="none" w:sz="0" w:space="0" w:color="auto"/>
        <w:left w:val="none" w:sz="0" w:space="0" w:color="auto"/>
        <w:bottom w:val="none" w:sz="0" w:space="0" w:color="auto"/>
        <w:right w:val="none" w:sz="0" w:space="0" w:color="auto"/>
      </w:divBdr>
    </w:div>
    <w:div w:id="1265962103">
      <w:bodyDiv w:val="1"/>
      <w:marLeft w:val="0"/>
      <w:marRight w:val="0"/>
      <w:marTop w:val="0"/>
      <w:marBottom w:val="0"/>
      <w:divBdr>
        <w:top w:val="none" w:sz="0" w:space="0" w:color="auto"/>
        <w:left w:val="none" w:sz="0" w:space="0" w:color="auto"/>
        <w:bottom w:val="none" w:sz="0" w:space="0" w:color="auto"/>
        <w:right w:val="none" w:sz="0" w:space="0" w:color="auto"/>
      </w:divBdr>
    </w:div>
    <w:div w:id="1270745299">
      <w:bodyDiv w:val="1"/>
      <w:marLeft w:val="0"/>
      <w:marRight w:val="0"/>
      <w:marTop w:val="0"/>
      <w:marBottom w:val="0"/>
      <w:divBdr>
        <w:top w:val="none" w:sz="0" w:space="0" w:color="auto"/>
        <w:left w:val="none" w:sz="0" w:space="0" w:color="auto"/>
        <w:bottom w:val="none" w:sz="0" w:space="0" w:color="auto"/>
        <w:right w:val="none" w:sz="0" w:space="0" w:color="auto"/>
      </w:divBdr>
    </w:div>
    <w:div w:id="1272203000">
      <w:bodyDiv w:val="1"/>
      <w:marLeft w:val="0"/>
      <w:marRight w:val="0"/>
      <w:marTop w:val="0"/>
      <w:marBottom w:val="0"/>
      <w:divBdr>
        <w:top w:val="none" w:sz="0" w:space="0" w:color="auto"/>
        <w:left w:val="none" w:sz="0" w:space="0" w:color="auto"/>
        <w:bottom w:val="none" w:sz="0" w:space="0" w:color="auto"/>
        <w:right w:val="none" w:sz="0" w:space="0" w:color="auto"/>
      </w:divBdr>
    </w:div>
    <w:div w:id="1335184561">
      <w:bodyDiv w:val="1"/>
      <w:marLeft w:val="0"/>
      <w:marRight w:val="0"/>
      <w:marTop w:val="0"/>
      <w:marBottom w:val="0"/>
      <w:divBdr>
        <w:top w:val="none" w:sz="0" w:space="0" w:color="auto"/>
        <w:left w:val="none" w:sz="0" w:space="0" w:color="auto"/>
        <w:bottom w:val="none" w:sz="0" w:space="0" w:color="auto"/>
        <w:right w:val="none" w:sz="0" w:space="0" w:color="auto"/>
      </w:divBdr>
    </w:div>
    <w:div w:id="1548683627">
      <w:bodyDiv w:val="1"/>
      <w:marLeft w:val="0"/>
      <w:marRight w:val="0"/>
      <w:marTop w:val="0"/>
      <w:marBottom w:val="0"/>
      <w:divBdr>
        <w:top w:val="none" w:sz="0" w:space="0" w:color="auto"/>
        <w:left w:val="none" w:sz="0" w:space="0" w:color="auto"/>
        <w:bottom w:val="none" w:sz="0" w:space="0" w:color="auto"/>
        <w:right w:val="none" w:sz="0" w:space="0" w:color="auto"/>
      </w:divBdr>
    </w:div>
    <w:div w:id="1620380889">
      <w:bodyDiv w:val="1"/>
      <w:marLeft w:val="0"/>
      <w:marRight w:val="0"/>
      <w:marTop w:val="0"/>
      <w:marBottom w:val="0"/>
      <w:divBdr>
        <w:top w:val="none" w:sz="0" w:space="0" w:color="auto"/>
        <w:left w:val="none" w:sz="0" w:space="0" w:color="auto"/>
        <w:bottom w:val="none" w:sz="0" w:space="0" w:color="auto"/>
        <w:right w:val="none" w:sz="0" w:space="0" w:color="auto"/>
      </w:divBdr>
    </w:div>
    <w:div w:id="1623077007">
      <w:bodyDiv w:val="1"/>
      <w:marLeft w:val="0"/>
      <w:marRight w:val="0"/>
      <w:marTop w:val="0"/>
      <w:marBottom w:val="0"/>
      <w:divBdr>
        <w:top w:val="none" w:sz="0" w:space="0" w:color="auto"/>
        <w:left w:val="none" w:sz="0" w:space="0" w:color="auto"/>
        <w:bottom w:val="none" w:sz="0" w:space="0" w:color="auto"/>
        <w:right w:val="none" w:sz="0" w:space="0" w:color="auto"/>
      </w:divBdr>
    </w:div>
    <w:div w:id="1697845125">
      <w:bodyDiv w:val="1"/>
      <w:marLeft w:val="0"/>
      <w:marRight w:val="0"/>
      <w:marTop w:val="0"/>
      <w:marBottom w:val="0"/>
      <w:divBdr>
        <w:top w:val="none" w:sz="0" w:space="0" w:color="auto"/>
        <w:left w:val="none" w:sz="0" w:space="0" w:color="auto"/>
        <w:bottom w:val="none" w:sz="0" w:space="0" w:color="auto"/>
        <w:right w:val="none" w:sz="0" w:space="0" w:color="auto"/>
      </w:divBdr>
    </w:div>
    <w:div w:id="1799301990">
      <w:bodyDiv w:val="1"/>
      <w:marLeft w:val="0"/>
      <w:marRight w:val="0"/>
      <w:marTop w:val="0"/>
      <w:marBottom w:val="0"/>
      <w:divBdr>
        <w:top w:val="none" w:sz="0" w:space="0" w:color="auto"/>
        <w:left w:val="none" w:sz="0" w:space="0" w:color="auto"/>
        <w:bottom w:val="none" w:sz="0" w:space="0" w:color="auto"/>
        <w:right w:val="none" w:sz="0" w:space="0" w:color="auto"/>
      </w:divBdr>
    </w:div>
    <w:div w:id="1858614877">
      <w:bodyDiv w:val="1"/>
      <w:marLeft w:val="0"/>
      <w:marRight w:val="0"/>
      <w:marTop w:val="0"/>
      <w:marBottom w:val="0"/>
      <w:divBdr>
        <w:top w:val="none" w:sz="0" w:space="0" w:color="auto"/>
        <w:left w:val="none" w:sz="0" w:space="0" w:color="auto"/>
        <w:bottom w:val="none" w:sz="0" w:space="0" w:color="auto"/>
        <w:right w:val="none" w:sz="0" w:space="0" w:color="auto"/>
      </w:divBdr>
    </w:div>
    <w:div w:id="1983384004">
      <w:bodyDiv w:val="1"/>
      <w:marLeft w:val="0"/>
      <w:marRight w:val="0"/>
      <w:marTop w:val="0"/>
      <w:marBottom w:val="0"/>
      <w:divBdr>
        <w:top w:val="none" w:sz="0" w:space="0" w:color="auto"/>
        <w:left w:val="none" w:sz="0" w:space="0" w:color="auto"/>
        <w:bottom w:val="none" w:sz="0" w:space="0" w:color="auto"/>
        <w:right w:val="none" w:sz="0" w:space="0" w:color="auto"/>
      </w:divBdr>
    </w:div>
    <w:div w:id="2081294836">
      <w:bodyDiv w:val="1"/>
      <w:marLeft w:val="0"/>
      <w:marRight w:val="0"/>
      <w:marTop w:val="0"/>
      <w:marBottom w:val="0"/>
      <w:divBdr>
        <w:top w:val="none" w:sz="0" w:space="0" w:color="auto"/>
        <w:left w:val="none" w:sz="0" w:space="0" w:color="auto"/>
        <w:bottom w:val="none" w:sz="0" w:space="0" w:color="auto"/>
        <w:right w:val="none" w:sz="0" w:space="0" w:color="auto"/>
      </w:divBdr>
      <w:divsChild>
        <w:div w:id="1605763990">
          <w:marLeft w:val="0"/>
          <w:marRight w:val="0"/>
          <w:marTop w:val="0"/>
          <w:marBottom w:val="0"/>
          <w:divBdr>
            <w:top w:val="none" w:sz="0" w:space="0" w:color="auto"/>
            <w:left w:val="none" w:sz="0" w:space="0" w:color="auto"/>
            <w:bottom w:val="none" w:sz="0" w:space="0" w:color="auto"/>
            <w:right w:val="none" w:sz="0" w:space="0" w:color="auto"/>
          </w:divBdr>
        </w:div>
        <w:div w:id="344746178">
          <w:marLeft w:val="0"/>
          <w:marRight w:val="0"/>
          <w:marTop w:val="0"/>
          <w:marBottom w:val="0"/>
          <w:divBdr>
            <w:top w:val="none" w:sz="0" w:space="0" w:color="auto"/>
            <w:left w:val="none" w:sz="0" w:space="0" w:color="auto"/>
            <w:bottom w:val="none" w:sz="0" w:space="0" w:color="auto"/>
            <w:right w:val="none" w:sz="0" w:space="0" w:color="auto"/>
          </w:divBdr>
        </w:div>
        <w:div w:id="296686434">
          <w:marLeft w:val="0"/>
          <w:marRight w:val="0"/>
          <w:marTop w:val="0"/>
          <w:marBottom w:val="0"/>
          <w:divBdr>
            <w:top w:val="none" w:sz="0" w:space="0" w:color="auto"/>
            <w:left w:val="none" w:sz="0" w:space="0" w:color="auto"/>
            <w:bottom w:val="none" w:sz="0" w:space="0" w:color="auto"/>
            <w:right w:val="none" w:sz="0" w:space="0" w:color="auto"/>
          </w:divBdr>
        </w:div>
        <w:div w:id="5689972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kmet@yablanitsa.b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eb.apis.bg/p.php?i=244897%23p6146038" TargetMode="External"/><Relationship Id="rId4" Type="http://schemas.openxmlformats.org/officeDocument/2006/relationships/settings" Target="settings.xml"/><Relationship Id="rId9" Type="http://schemas.openxmlformats.org/officeDocument/2006/relationships/hyperlink" Target="http://web.apis.bg/p.php?i=244897%23p6146039" TargetMode="External"/><Relationship Id="rId14" Type="http://schemas.openxmlformats.org/officeDocument/2006/relationships/footer" Target="footer2.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155F68-0B1F-4951-8EDF-7CEFCB6C94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259</TotalTime>
  <Pages>1</Pages>
  <Words>17334</Words>
  <Characters>98808</Characters>
  <Application>Microsoft Office Word</Application>
  <DocSecurity>0</DocSecurity>
  <Lines>823</Lines>
  <Paragraphs>231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115911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ObA-IC</cp:lastModifiedBy>
  <cp:revision>29</cp:revision>
  <cp:lastPrinted>2019-01-24T11:32:00Z</cp:lastPrinted>
  <dcterms:created xsi:type="dcterms:W3CDTF">2022-10-26T07:00:00Z</dcterms:created>
  <dcterms:modified xsi:type="dcterms:W3CDTF">2024-09-02T07:11:00Z</dcterms:modified>
</cp:coreProperties>
</file>